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AA4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253B425"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032D26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8BF510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E953511"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D21A2B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E6D3D80"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FDD0F53" w14:textId="77777777" w:rsidR="008C20B0" w:rsidRDefault="007A7067"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APPARTEMENT 150 MORTON</w:t>
      </w:r>
    </w:p>
    <w:p w14:paraId="2EA1A2F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9F6BAD3" w14:textId="77777777" w:rsidR="008A67CC" w:rsidRPr="00B57A0C" w:rsidRDefault="007A7067"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150 Avenue Morton</w:t>
      </w:r>
    </w:p>
    <w:p w14:paraId="5969EE3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FE5A633"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825DF0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FE9C39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602677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547ABE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99B7452"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BCA43BB"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299543E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5A24F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3491F3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73ED0F3"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6FE2E9E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F34CEE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57F39CA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7CEDB2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15B9A75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E5524A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736BB3B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5D980C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2DB59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89C729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4E5EE8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3FD077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D151AB4" w14:textId="77777777" w:rsidR="008C20B0" w:rsidRDefault="00EF5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5DAE527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EF5482">
        <w:rPr>
          <w:rFonts w:ascii="Times New Roman" w:hAnsi="Times New Roman"/>
          <w:sz w:val="22"/>
          <w:lang w:val="fr-FR"/>
        </w:rPr>
        <w:t>rice</w:t>
      </w:r>
    </w:p>
    <w:p w14:paraId="039F833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1979ADD9" w14:textId="6DA10806" w:rsidR="008C20B0" w:rsidRDefault="000F6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 xml:space="preserve">Université de Moncton, </w:t>
      </w:r>
      <w:r w:rsidR="008A67CC">
        <w:rPr>
          <w:rFonts w:ascii="Times New Roman" w:hAnsi="Times New Roman"/>
          <w:sz w:val="22"/>
          <w:lang w:val="fr-FR"/>
        </w:rPr>
        <w:t>Campus</w:t>
      </w:r>
      <w:r w:rsidR="008C20B0">
        <w:rPr>
          <w:rFonts w:ascii="Times New Roman" w:hAnsi="Times New Roman"/>
          <w:sz w:val="22"/>
          <w:lang w:val="fr-FR"/>
        </w:rPr>
        <w:t xml:space="preserve"> de Moncton</w:t>
      </w:r>
    </w:p>
    <w:p w14:paraId="6C0F21A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B8A792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A57A31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F17965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6EF9FA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CBF8D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9156A8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5A3A50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FE4F3C"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4432A74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6476F8F" w14:textId="6CE2D21A"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en </w:t>
      </w:r>
      <w:r w:rsidR="000F6788">
        <w:rPr>
          <w:rFonts w:ascii="Times New Roman" w:hAnsi="Times New Roman"/>
          <w:sz w:val="22"/>
          <w:lang w:val="fr-FR"/>
        </w:rPr>
        <w:t>décembre</w:t>
      </w:r>
      <w:r w:rsidR="00465F7D">
        <w:rPr>
          <w:rFonts w:ascii="Times New Roman" w:hAnsi="Times New Roman"/>
          <w:sz w:val="22"/>
          <w:lang w:val="fr-FR"/>
        </w:rPr>
        <w:t xml:space="preserve"> 2023</w:t>
      </w:r>
    </w:p>
    <w:p w14:paraId="5D8F9FF5" w14:textId="09F6B7AA"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465F7D">
        <w:rPr>
          <w:rFonts w:ascii="Times New Roman" w:hAnsi="Times New Roman"/>
          <w:sz w:val="22"/>
          <w:lang w:val="fr-FR"/>
        </w:rPr>
        <w:t>Lynn Courteau</w:t>
      </w:r>
    </w:p>
    <w:p w14:paraId="69F86021" w14:textId="0FD1D425" w:rsidR="008C20B0" w:rsidRDefault="008A67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8C20B0">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ab/>
      </w:r>
      <w:r w:rsidR="00465F7D">
        <w:rPr>
          <w:rFonts w:ascii="Times New Roman" w:hAnsi="Times New Roman"/>
          <w:sz w:val="22"/>
          <w:lang w:val="fr-FR"/>
        </w:rPr>
        <w:t>Agente de sécurité biologique</w:t>
      </w:r>
    </w:p>
    <w:p w14:paraId="788CC1EE"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4AF8AF8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73002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3D9826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7A6D7A8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50221F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4DDD34D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A4082C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57E5FD5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D358FE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7ADF91A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DE4691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6EA1AAF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4B29BF4B"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1B9C852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EADDC8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4EF1DDF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FDD2C0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2EF574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42F3D18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EB9EB4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5D82F3D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3D0F65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028737C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873B4C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29EABD7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D743FA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5FBB8C7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908890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7E66B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6736DCF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EC78D7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088B5F6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5D8DE31"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4BD0F8D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E6E6F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77372E3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AF45BA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B6C0821" w14:textId="66554542"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465F7D">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3</w:t>
      </w:r>
    </w:p>
    <w:p w14:paraId="6A80AF4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5D0459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3</w:t>
      </w:r>
    </w:p>
    <w:p w14:paraId="020A070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5BB425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57CC295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E5A9079" w14:textId="1AC874F2"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465F7D">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03654FB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0AF1C0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8D42E5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3F03612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FB2036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B3A87F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3F80375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E05B6B">
        <w:rPr>
          <w:rFonts w:ascii="Times New Roman" w:hAnsi="Times New Roman"/>
          <w:sz w:val="22"/>
          <w:lang w:val="fr-FR"/>
        </w:rPr>
        <w:t>5</w:t>
      </w:r>
    </w:p>
    <w:p w14:paraId="34D838F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60DF0DC"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FDE0A4E" w14:textId="7F92B771"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465F7D">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443E18C5"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D490D84"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16985387"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6CC91BF6"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t>Les per</w:t>
      </w:r>
      <w:r w:rsidR="005F67DA" w:rsidRPr="00812DBB">
        <w:rPr>
          <w:rFonts w:ascii="Times New Roman" w:hAnsi="Times New Roman"/>
          <w:sz w:val="22"/>
          <w:szCs w:val="22"/>
          <w:lang w:val="fr-CA"/>
        </w:rPr>
        <w:t xml:space="preserve">sonnes préposées au </w:t>
      </w:r>
      <w:r w:rsidR="00E05B6B">
        <w:rPr>
          <w:rFonts w:ascii="Times New Roman" w:hAnsi="Times New Roman"/>
          <w:sz w:val="22"/>
          <w:szCs w:val="22"/>
          <w:lang w:val="fr-CA"/>
        </w:rPr>
        <w:t>sauvetage</w:t>
      </w:r>
      <w:r w:rsidR="00E05B6B">
        <w:rPr>
          <w:rFonts w:ascii="Times New Roman" w:hAnsi="Times New Roman"/>
          <w:sz w:val="22"/>
          <w:szCs w:val="22"/>
          <w:lang w:val="fr-CA"/>
        </w:rPr>
        <w:tab/>
      </w:r>
      <w:r w:rsidR="00E05B6B">
        <w:rPr>
          <w:rFonts w:ascii="Times New Roman" w:hAnsi="Times New Roman"/>
          <w:sz w:val="22"/>
          <w:szCs w:val="22"/>
          <w:lang w:val="fr-CA"/>
        </w:rPr>
        <w:tab/>
        <w:t>6</w:t>
      </w:r>
    </w:p>
    <w:bookmarkEnd w:id="1"/>
    <w:p w14:paraId="7A4295DD"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77C35E5"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32C80B6"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7D529CE1"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55970FA"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33500FCC"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217ACAF2"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7EC8647A"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8C38FDC"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3172C85C"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1B7D384E" w14:textId="77777777"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t>7</w:t>
      </w:r>
    </w:p>
    <w:p w14:paraId="2DE5DBBC"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662B7524"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t>7</w:t>
      </w:r>
    </w:p>
    <w:bookmarkEnd w:id="3"/>
    <w:bookmarkEnd w:id="4"/>
    <w:p w14:paraId="2C39C89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3FD1DD0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7119B6B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0282EAB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w:t>
      </w:r>
      <w:r w:rsidR="00886A22">
        <w:rPr>
          <w:rFonts w:ascii="Times New Roman" w:hAnsi="Times New Roman"/>
          <w:sz w:val="22"/>
          <w:lang w:val="fr-FR"/>
        </w:rPr>
        <w:t>ice de sécurité, d’au moins trois (3</w:t>
      </w:r>
      <w:r>
        <w:rPr>
          <w:rFonts w:ascii="Times New Roman" w:hAnsi="Times New Roman"/>
          <w:sz w:val="22"/>
          <w:lang w:val="fr-FR"/>
        </w:rPr>
        <w:t xml:space="preserve">)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w:t>
      </w:r>
      <w:r w:rsidR="00886A22">
        <w:rPr>
          <w:rFonts w:ascii="Times New Roman" w:hAnsi="Times New Roman"/>
          <w:sz w:val="22"/>
          <w:lang w:val="fr-FR"/>
        </w:rPr>
        <w:t>onnes résidentes</w:t>
      </w:r>
      <w:r w:rsidR="007A7067">
        <w:rPr>
          <w:rFonts w:ascii="Times New Roman" w:hAnsi="Times New Roman"/>
          <w:sz w:val="22"/>
          <w:lang w:val="fr-FR"/>
        </w:rPr>
        <w:t xml:space="preserve"> de l’appartement 150 Morton</w:t>
      </w:r>
      <w:r>
        <w:rPr>
          <w:rFonts w:ascii="Times New Roman" w:hAnsi="Times New Roman"/>
          <w:sz w:val="22"/>
          <w:lang w:val="fr-FR"/>
        </w:rPr>
        <w:t xml:space="preserv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7373215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D386B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27E3DF3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p>
    <w:p w14:paraId="6BF623E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CD461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4A06B81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7ED1657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22E133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7CA328F9" w14:textId="0187083D"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886A22">
        <w:rPr>
          <w:rFonts w:ascii="Times New Roman" w:hAnsi="Times New Roman"/>
          <w:sz w:val="22"/>
          <w:lang w:val="fr-FR"/>
        </w:rPr>
        <w:t>e, l'édifice est divisé en trois (3</w:t>
      </w:r>
      <w:r>
        <w:rPr>
          <w:rFonts w:ascii="Times New Roman" w:hAnsi="Times New Roman"/>
          <w:sz w:val="22"/>
          <w:lang w:val="fr-FR"/>
        </w:rPr>
        <w:t>) secteurs, chacun correspondant aux étages de l’édifice. Chaque secteur sera supervisé par une personne volontaire. Celle-ci agira comme personne préposée au sauvetage en cas d'évacuation.</w:t>
      </w:r>
    </w:p>
    <w:p w14:paraId="3453CD93" w14:textId="0E0249D6" w:rsidR="00C100C2" w:rsidRDefault="00C10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05AC1BD9" w14:textId="646977F3" w:rsidR="00B76E62" w:rsidRDefault="00B76E62" w:rsidP="00B7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napToGrid/>
          <w:sz w:val="22"/>
          <w:szCs w:val="22"/>
          <w:lang w:val="fr-CA"/>
        </w:rPr>
      </w:pPr>
      <w:r>
        <w:rPr>
          <w:rFonts w:ascii="Times New Roman" w:hAnsi="Times New Roman"/>
          <w:sz w:val="22"/>
          <w:lang w:val="fr-FR"/>
        </w:rPr>
        <w:t>Personne coordonnatrice :</w:t>
      </w:r>
      <w:r>
        <w:rPr>
          <w:lang w:val="fr-CA"/>
        </w:rPr>
        <w:t xml:space="preserve"> </w:t>
      </w:r>
    </w:p>
    <w:p w14:paraId="36B50A02" w14:textId="3EB9FC3D" w:rsidR="00B76E62" w:rsidRDefault="00B76E62" w:rsidP="00B7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 xml:space="preserve">Équipier sous-sol : </w:t>
      </w:r>
    </w:p>
    <w:p w14:paraId="5A4DAEB7" w14:textId="000E8B0D" w:rsidR="00B76E62" w:rsidRDefault="00B76E62" w:rsidP="00B7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1</w:t>
      </w:r>
      <w:r>
        <w:rPr>
          <w:rFonts w:ascii="Times New Roman" w:hAnsi="Times New Roman"/>
          <w:sz w:val="22"/>
          <w:szCs w:val="22"/>
          <w:vertAlign w:val="superscript"/>
          <w:lang w:val="fr-CA"/>
        </w:rPr>
        <w:t>er</w:t>
      </w:r>
      <w:r>
        <w:rPr>
          <w:rFonts w:ascii="Times New Roman" w:hAnsi="Times New Roman"/>
          <w:sz w:val="22"/>
          <w:szCs w:val="22"/>
          <w:lang w:val="fr-CA"/>
        </w:rPr>
        <w:t xml:space="preserve"> étage : </w:t>
      </w:r>
    </w:p>
    <w:p w14:paraId="713480F6" w14:textId="728E2ABA" w:rsidR="00B76E62" w:rsidRDefault="00B76E62" w:rsidP="00B7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szCs w:val="22"/>
          <w:lang w:val="fr-CA"/>
        </w:rPr>
        <w:t>Équipier 2</w:t>
      </w:r>
      <w:r>
        <w:rPr>
          <w:rFonts w:ascii="Times New Roman" w:hAnsi="Times New Roman"/>
          <w:sz w:val="22"/>
          <w:szCs w:val="22"/>
          <w:vertAlign w:val="superscript"/>
          <w:lang w:val="fr-CA"/>
        </w:rPr>
        <w:t xml:space="preserve">ème </w:t>
      </w:r>
      <w:r>
        <w:rPr>
          <w:rFonts w:ascii="Times New Roman" w:hAnsi="Times New Roman"/>
          <w:sz w:val="22"/>
          <w:szCs w:val="22"/>
          <w:lang w:val="fr-CA"/>
        </w:rPr>
        <w:t xml:space="preserve">étage : </w:t>
      </w:r>
    </w:p>
    <w:p w14:paraId="1A67C10F" w14:textId="5D7B2DB1"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96625C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7EC52301" w14:textId="684CBBED"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6BDCCF0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10FF2E84" w14:textId="28767DAB"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28A831E1" w14:textId="2905159B"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578E59DB" w14:textId="2137C301"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0B1A0D97" w14:textId="11951E85"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018803F8" w14:textId="54C5EE79"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A0CF7B7" w14:textId="46CFD2B7"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E881148" w14:textId="4BA2C962"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050BC862" w14:textId="14C19409"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3013072F" w14:textId="30547C6E"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650756A9" w14:textId="57B33B4E"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r w:rsidR="000F6788">
        <w:rPr>
          <w:rFonts w:ascii="Times New Roman" w:hAnsi="Times New Roman"/>
          <w:sz w:val="22"/>
          <w:lang w:val="fr-FR"/>
        </w:rPr>
        <w:t>La carte ci-dessous démontre le point de rassemblement à se rendre lors d’une évacuation :</w:t>
      </w:r>
    </w:p>
    <w:p w14:paraId="25865EF2" w14:textId="0D39A851"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CFC70ED" w14:textId="6F46347D"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45BA815" w14:textId="4D05FB24"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79419B7D" wp14:editId="1C01D66D">
            <wp:simplePos x="0" y="0"/>
            <wp:positionH relativeFrom="column">
              <wp:posOffset>853440</wp:posOffset>
            </wp:positionH>
            <wp:positionV relativeFrom="paragraph">
              <wp:posOffset>72390</wp:posOffset>
            </wp:positionV>
            <wp:extent cx="4455407" cy="3596005"/>
            <wp:effectExtent l="0" t="0" r="2540" b="4445"/>
            <wp:wrapNone/>
            <wp:docPr id="722871545" name="Image 1" descr="Une image contenant plein air, Photographie aérienne, intersection, carrefo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871545" name="Image 1" descr="Une image contenant plein air, Photographie aérienne, intersection, carrefour&#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4455407" cy="3596005"/>
                    </a:xfrm>
                    <a:prstGeom prst="rect">
                      <a:avLst/>
                    </a:prstGeom>
                  </pic:spPr>
                </pic:pic>
              </a:graphicData>
            </a:graphic>
            <wp14:sizeRelH relativeFrom="margin">
              <wp14:pctWidth>0</wp14:pctWidth>
            </wp14:sizeRelH>
            <wp14:sizeRelV relativeFrom="margin">
              <wp14:pctHeight>0</wp14:pctHeight>
            </wp14:sizeRelV>
          </wp:anchor>
        </w:drawing>
      </w:r>
    </w:p>
    <w:p w14:paraId="009BE331" w14:textId="0C44319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5FE31FF" w14:textId="551E63FB"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EA524CD" w14:textId="720240CF"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BAA7C24" w14:textId="2D97A92C"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5B2EE56" w14:textId="658371B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8D5F362" w14:textId="0A68D4B4"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8F491F6" w14:textId="7205366D"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10E11B2"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D42BEAB"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7F58C71"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787EDAB"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96B6425"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6376D57"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5F68F7A"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23A6B48"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FD1A92B"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949A030"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0DBF560"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34B5A91"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7D95564" w14:textId="77777777" w:rsidR="000F6788" w:rsidRDefault="000F6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594814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2FC87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7D29A6D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F24F6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07DC555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C1E1C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6AFFC24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0CDB51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1EAA6C7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B0FAAA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manoeuvre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7311D26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C2AE0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009B74A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D6D4E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5AB3730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5073D7"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7678BD9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10E5CCB" w14:textId="750AB7F5"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w:t>
      </w:r>
      <w:r w:rsidR="000F6788">
        <w:rPr>
          <w:rFonts w:ascii="Times New Roman" w:hAnsi="Times New Roman"/>
          <w:sz w:val="22"/>
          <w:lang w:val="fr-FR"/>
        </w:rPr>
        <w:t xml:space="preserve">au point de </w:t>
      </w:r>
      <w:proofErr w:type="spellStart"/>
      <w:proofErr w:type="gramStart"/>
      <w:r w:rsidR="000F6788">
        <w:rPr>
          <w:rFonts w:ascii="Times New Roman" w:hAnsi="Times New Roman"/>
          <w:sz w:val="22"/>
          <w:lang w:val="fr-FR"/>
        </w:rPr>
        <w:t>rassemblement.</w:t>
      </w:r>
      <w:r>
        <w:rPr>
          <w:rFonts w:ascii="Times New Roman" w:hAnsi="Times New Roman"/>
          <w:sz w:val="22"/>
          <w:lang w:val="fr-FR"/>
        </w:rPr>
        <w:t>Elle</w:t>
      </w:r>
      <w:proofErr w:type="spellEnd"/>
      <w:proofErr w:type="gramEnd"/>
      <w:r>
        <w:rPr>
          <w:rFonts w:ascii="Times New Roman" w:hAnsi="Times New Roman"/>
          <w:sz w:val="22"/>
          <w:lang w:val="fr-FR"/>
        </w:rPr>
        <w:t xml:space="preserve"> jette un coup d’œil aux portes d’entrées de l’édifice afin de s’assurer que personne ne le réintègre pendant la situation d’urgence.</w:t>
      </w:r>
    </w:p>
    <w:p w14:paraId="6F0A92D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3B10E3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Il faut attendre l'autorisation du chef du service d'incendie ou de la personne coordonnatrice de sécurité avant de réintégrer l'édifice.</w:t>
      </w:r>
    </w:p>
    <w:p w14:paraId="3A7A227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89706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05A9B6E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AD95D4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5FDD607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C98021" w14:textId="2A6D9E8E"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r w:rsidR="00D70317">
        <w:rPr>
          <w:rFonts w:ascii="Times New Roman" w:hAnsi="Times New Roman"/>
          <w:sz w:val="22"/>
          <w:lang w:val="fr-FR"/>
        </w:rPr>
        <w:t>.</w:t>
      </w:r>
    </w:p>
    <w:p w14:paraId="2F454AD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55775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39D139C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A1441B" w14:textId="77777777" w:rsidR="008C20B0" w:rsidRDefault="00886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poste dans le stationnement et reçoit les rapports des personnes préposées au sauvetage.</w:t>
      </w:r>
    </w:p>
    <w:p w14:paraId="07BE92F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19727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2C49EDF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3A09C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6C96A96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AECD90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t xml:space="preserve">Tout dépendant des conditions atmosphériques, elle dirige, avec l’aide des personnes préposées au sauvetage, les personnes </w:t>
      </w:r>
      <w:r w:rsidR="007A7067">
        <w:rPr>
          <w:rFonts w:ascii="Times New Roman" w:hAnsi="Times New Roman"/>
          <w:sz w:val="22"/>
          <w:lang w:val="fr-FR"/>
        </w:rPr>
        <w:t>évacuées vers l’</w:t>
      </w:r>
      <w:r w:rsidR="00886A22">
        <w:rPr>
          <w:rFonts w:ascii="Times New Roman" w:hAnsi="Times New Roman"/>
          <w:sz w:val="22"/>
          <w:lang w:val="fr-FR"/>
        </w:rPr>
        <w:t>appartement</w:t>
      </w:r>
      <w:r w:rsidR="007A7067">
        <w:rPr>
          <w:rFonts w:ascii="Times New Roman" w:hAnsi="Times New Roman"/>
          <w:sz w:val="22"/>
          <w:lang w:val="fr-FR"/>
        </w:rPr>
        <w:t xml:space="preserve"> 160 Morton</w:t>
      </w:r>
      <w:r>
        <w:rPr>
          <w:rFonts w:ascii="Times New Roman" w:hAnsi="Times New Roman"/>
          <w:sz w:val="22"/>
          <w:lang w:val="fr-FR"/>
        </w:rPr>
        <w:t xml:space="preserve"> afin de les abriter de façon temporaire.</w:t>
      </w:r>
    </w:p>
    <w:p w14:paraId="1B4E1BC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E8CC3D1"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1940DB94"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348E8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434C17F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3F8F61"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766C6EB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E0C46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21DAFCA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1C7C92" w14:textId="77777777" w:rsidR="008C20B0" w:rsidRPr="007A7067" w:rsidRDefault="008C20B0" w:rsidP="007A7067">
      <w:pPr>
        <w:pStyle w:val="Paragraphedeliste"/>
        <w:numPr>
          <w:ilvl w:val="2"/>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A7067">
        <w:rPr>
          <w:rFonts w:ascii="Times New Roman" w:hAnsi="Times New Roman"/>
          <w:sz w:val="22"/>
          <w:lang w:val="fr-FR"/>
        </w:rPr>
        <w:t xml:space="preserve">Il ou elle doit assister le service d'incendie dans les fonctions </w:t>
      </w:r>
      <w:proofErr w:type="gramStart"/>
      <w:r w:rsidRPr="007A7067">
        <w:rPr>
          <w:rFonts w:ascii="Times New Roman" w:hAnsi="Times New Roman"/>
          <w:sz w:val="22"/>
          <w:lang w:val="fr-FR"/>
        </w:rPr>
        <w:t>suivantes:</w:t>
      </w:r>
      <w:proofErr w:type="gramEnd"/>
      <w:r w:rsidRPr="007A7067">
        <w:rPr>
          <w:rFonts w:ascii="Times New Roman" w:hAnsi="Times New Roman"/>
          <w:sz w:val="22"/>
          <w:lang w:val="fr-FR"/>
        </w:rPr>
        <w:t xml:space="preserve"> contrôle de foule, contrôle de circulation, contrôle d'accès.</w:t>
      </w:r>
    </w:p>
    <w:p w14:paraId="04E3D352" w14:textId="77777777" w:rsidR="007A7067" w:rsidRDefault="007A7067" w:rsidP="007A7067">
      <w:pPr>
        <w:pStyle w:val="Paragraphedeliste"/>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2EA1F1" w14:textId="77777777" w:rsidR="007A7067" w:rsidRDefault="007A7067" w:rsidP="007A7067">
      <w:pPr>
        <w:pStyle w:val="Paragraphedeliste"/>
        <w:numPr>
          <w:ilvl w:val="2"/>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ou elle doit rendre le 160 Morton accessible pour abriter les personnes évacuées du </w:t>
      </w:r>
    </w:p>
    <w:p w14:paraId="1F077A63" w14:textId="77777777" w:rsidR="007A7067" w:rsidRPr="007A7067" w:rsidRDefault="007A7067" w:rsidP="007A70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150 Morton.</w:t>
      </w:r>
    </w:p>
    <w:p w14:paraId="7CEEE7A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439DAA4" w14:textId="77777777" w:rsidR="008C20B0" w:rsidRDefault="007A7067">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2.4.5</w:t>
      </w:r>
      <w:r w:rsidR="008C20B0">
        <w:rPr>
          <w:rFonts w:ascii="Times New Roman" w:hAnsi="Times New Roman"/>
          <w:sz w:val="22"/>
          <w:lang w:val="fr-FR"/>
        </w:rPr>
        <w:t xml:space="preserve">    Il ou elle doit initier une enquête préliminaire afin de découvrir la cause de l'incendie.</w:t>
      </w:r>
    </w:p>
    <w:p w14:paraId="6A85B1D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604BDCE"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EF257D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52216C7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74AC70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3AC2416B" w14:textId="261D7DE9"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w:t>
      </w:r>
      <w:r w:rsidR="000F6788">
        <w:rPr>
          <w:rFonts w:ascii="Times New Roman" w:hAnsi="Times New Roman"/>
          <w:sz w:val="22"/>
          <w:lang w:val="fr-FR"/>
        </w:rPr>
        <w:t>au point de rassemblement.</w:t>
      </w:r>
    </w:p>
    <w:p w14:paraId="4954729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BD316C"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401DCDE8"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7116AB" w14:textId="77777777" w:rsidR="007A7067" w:rsidRDefault="007A70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7F92B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542C1BDE" w14:textId="7E50B39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0F6788">
        <w:rPr>
          <w:rFonts w:ascii="Times New Roman" w:hAnsi="Times New Roman"/>
          <w:sz w:val="22"/>
          <w:lang w:val="fr-FR"/>
        </w:rPr>
        <w:t xml:space="preserve">et rendez-vous au point de rassemblement. </w:t>
      </w:r>
    </w:p>
    <w:p w14:paraId="3B3605FD"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22909BCB"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20B58F44"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7045F958"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477B9669"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B461448"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7A84FBB3"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AB8F172"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Descendez l'escalier en laissant un espace de manoeuvre aux pompiers le long du ou des murs.</w:t>
      </w:r>
    </w:p>
    <w:p w14:paraId="0413802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B28148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4BA99B39"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44B4BB7D"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648985D2"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ADFBA36"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43F752D4"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231651D"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3C00B1B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ADE14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06A8CCB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C36E5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286CDDD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7387F87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25467A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BF93CF"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3D964DC2"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A31D1FC" w14:textId="77777777" w:rsidR="00465F7D" w:rsidRPr="00FC62DC" w:rsidRDefault="00465F7D" w:rsidP="00465F7D">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74518776"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C6AEAD"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3F2829F2"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2DDEF93"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173C98E5"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AC24F68"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5B6CF477"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EB4F18"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47465211"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FC723E0" w14:textId="77777777" w:rsidR="00465F7D" w:rsidRPr="00FC62DC" w:rsidRDefault="00465F7D" w:rsidP="00465F7D">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45B83013"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61931BA" w14:textId="77777777" w:rsidR="00465F7D" w:rsidRPr="00FC62DC" w:rsidRDefault="00465F7D" w:rsidP="00465F7D">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4F958AD4" w14:textId="77777777" w:rsidR="00465F7D" w:rsidRPr="00FC62DC" w:rsidRDefault="00465F7D" w:rsidP="00465F7D">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36FBD430"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760801DD"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3C5F9E"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232CEC45"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0D70CB91" w14:textId="77777777" w:rsidR="00465F7D" w:rsidRPr="00FC62DC" w:rsidRDefault="00465F7D" w:rsidP="00465F7D">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3B3E2B81"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17C5AF" w14:textId="77777777" w:rsidR="00465F7D" w:rsidRPr="00FC62DC" w:rsidRDefault="00465F7D" w:rsidP="00465F7D">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3A07B1E7"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440B0E6"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50CF5A6B"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DCCA62B"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9"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9"/>
    </w:p>
    <w:p w14:paraId="6F0F9DA7"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5200E4C"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79D1528C"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58B600"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5C4B02A1"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B0B23B" w14:textId="0607D67C"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49B24FCF"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AC91E3"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6F659B90"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280DC4F2"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33494577"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0"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0"/>
    </w:p>
    <w:p w14:paraId="1CFABFFF"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AA46457"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6FAA3B1D"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0AABBBF"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6.2</w:t>
      </w:r>
      <w:r>
        <w:rPr>
          <w:rFonts w:ascii="Times New Roman" w:hAnsi="Times New Roman"/>
          <w:sz w:val="22"/>
          <w:lang w:val="fr-FR"/>
        </w:rPr>
        <w:tab/>
        <w:t>Le Service de sécurité s’occupera de communiquer avec les services municipaux concernés.</w:t>
      </w:r>
    </w:p>
    <w:p w14:paraId="60F18419"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659AB6"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50ECF39C"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4A8A0E" w14:textId="77777777" w:rsidR="00465F7D" w:rsidRDefault="00465F7D" w:rsidP="00465F7D">
      <w:pPr>
        <w:numPr>
          <w:ilvl w:val="1"/>
          <w:numId w:val="1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1F9F0185" w14:textId="77777777" w:rsidR="00465F7D" w:rsidRPr="00EC4C95" w:rsidRDefault="00465F7D" w:rsidP="00465F7D">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20A1B44" w14:textId="77777777" w:rsidR="00465F7D" w:rsidRDefault="00465F7D" w:rsidP="00465F7D">
      <w:pPr>
        <w:numPr>
          <w:ilvl w:val="0"/>
          <w:numId w:val="1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48C4D246"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C3A7B6" w14:textId="77777777" w:rsidR="00465F7D" w:rsidRPr="0063666F" w:rsidRDefault="00465F7D" w:rsidP="00465F7D">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0A05DA9F" w14:textId="77777777" w:rsidR="00465F7D" w:rsidRPr="007717F5"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1DA0AFA6" w14:textId="77777777" w:rsidR="00465F7D" w:rsidRPr="007717F5"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387F3B63"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041614C4"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E2767D6" w14:textId="77777777" w:rsidR="00465F7D" w:rsidRDefault="00465F7D" w:rsidP="00465F7D">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28C76545"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0484CA75"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5579B6E"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3CF2BC41"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472CD5AA"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1E0DC29C"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EFAB13"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5582A78E"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1062E082"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3C4BA09C"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3C5D6227"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658B5812"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BE8594"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01174CD8" w14:textId="77777777" w:rsidR="00465F7D"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75EBB848"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6F099CBD"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ECEEA55" w14:textId="77777777" w:rsidR="00465F7D" w:rsidRPr="00FC62DC" w:rsidRDefault="00465F7D" w:rsidP="00465F7D">
      <w:pPr>
        <w:pStyle w:val="Titre1"/>
        <w:rPr>
          <w:rFonts w:ascii="Times New Roman" w:hAnsi="Times New Roman"/>
          <w:i/>
          <w:color w:val="auto"/>
          <w:sz w:val="26"/>
          <w:szCs w:val="26"/>
          <w:lang w:val="fr-FR"/>
        </w:rPr>
      </w:pPr>
      <w:bookmarkStart w:id="11" w:name="_Toc129772053"/>
      <w:bookmarkStart w:id="12" w:name="_Hlk520876818"/>
      <w:bookmarkStart w:id="13"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1"/>
    </w:p>
    <w:p w14:paraId="43009978" w14:textId="77777777" w:rsidR="00465F7D" w:rsidRPr="00FC62DC" w:rsidRDefault="00465F7D" w:rsidP="00465F7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0C5B3A" w14:textId="77777777" w:rsidR="00465F7D" w:rsidRPr="00FC62DC" w:rsidRDefault="00465F7D" w:rsidP="00465F7D">
      <w:pPr>
        <w:pStyle w:val="Titre2"/>
        <w:rPr>
          <w:rFonts w:ascii="Times New Roman" w:eastAsia="Calibri" w:hAnsi="Times New Roman"/>
          <w:color w:val="auto"/>
          <w:sz w:val="22"/>
          <w:szCs w:val="22"/>
          <w:lang w:val="fr-FR"/>
        </w:rPr>
      </w:pPr>
      <w:bookmarkStart w:id="14" w:name="_Toc129772054"/>
      <w:bookmarkEnd w:id="12"/>
      <w:bookmarkEnd w:id="13"/>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4"/>
    </w:p>
    <w:p w14:paraId="3A147040"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3D231939"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068B6E9C"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2E1F146A"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795EF3C1"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4ABA3DBB" w14:textId="77777777" w:rsidR="00465F7D" w:rsidRPr="00FC62DC" w:rsidRDefault="00465F7D" w:rsidP="00465F7D">
      <w:pPr>
        <w:pStyle w:val="Titre2"/>
        <w:rPr>
          <w:rFonts w:ascii="Times New Roman" w:eastAsia="Calibri" w:hAnsi="Times New Roman"/>
          <w:color w:val="auto"/>
          <w:sz w:val="22"/>
          <w:szCs w:val="22"/>
          <w:u w:val="single"/>
          <w:lang w:val="fr-CA"/>
        </w:rPr>
      </w:pPr>
      <w:bookmarkStart w:id="15"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5"/>
    </w:p>
    <w:p w14:paraId="65DF0A45"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3899E304"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02A6E427" w14:textId="6BBB7B9A"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150 Morton</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578B5B86"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1842F5BB"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5BD9CD71" w14:textId="63FD8675"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150 Morton</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w:t>
      </w:r>
      <w:r w:rsidRPr="00FC62DC">
        <w:rPr>
          <w:rFonts w:ascii="Times New Roman" w:eastAsia="Calibri" w:hAnsi="Times New Roman"/>
          <w:sz w:val="22"/>
          <w:szCs w:val="22"/>
          <w:lang w:val="fr-FR"/>
        </w:rPr>
        <w:lastRenderedPageBreak/>
        <w:t xml:space="preserve">que la fuite n’est pas une option il faut alors se barricader dans une pièce verrouiller la porte où bloquer là avec un objet telle que bureau, armoire et chaise. 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4DAB3EF8" w14:textId="77777777" w:rsidR="00465F7D" w:rsidRPr="00FC62DC" w:rsidRDefault="00465F7D" w:rsidP="00465F7D">
      <w:pPr>
        <w:ind w:left="720"/>
        <w:rPr>
          <w:rFonts w:ascii="Times New Roman" w:eastAsia="Calibri" w:hAnsi="Times New Roman"/>
          <w:sz w:val="20"/>
          <w:szCs w:val="22"/>
          <w:lang w:val="fr-CA"/>
        </w:rPr>
      </w:pPr>
    </w:p>
    <w:p w14:paraId="3D9B7E8B" w14:textId="77777777" w:rsidR="00465F7D" w:rsidRPr="00FC62DC" w:rsidRDefault="00465F7D" w:rsidP="00465F7D">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11527B28" w14:textId="77777777" w:rsidR="00465F7D" w:rsidRPr="00FC62DC" w:rsidRDefault="00465F7D" w:rsidP="00465F7D">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244B6D26" w14:textId="77777777" w:rsidR="00465F7D" w:rsidRPr="00FC62DC" w:rsidRDefault="00465F7D" w:rsidP="00465F7D">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7CA70672" w14:textId="77777777" w:rsidR="00465F7D" w:rsidRPr="00FC62DC" w:rsidRDefault="00465F7D" w:rsidP="00465F7D">
      <w:pPr>
        <w:ind w:left="2160"/>
        <w:rPr>
          <w:rFonts w:ascii="Times New Roman" w:hAnsi="Times New Roman"/>
          <w:sz w:val="22"/>
          <w:szCs w:val="22"/>
          <w:lang w:val="fr-CA"/>
        </w:rPr>
      </w:pPr>
    </w:p>
    <w:p w14:paraId="2EAF33BC" w14:textId="77777777" w:rsidR="00465F7D" w:rsidRPr="00FC62DC" w:rsidRDefault="00465F7D" w:rsidP="00465F7D">
      <w:pPr>
        <w:rPr>
          <w:rFonts w:ascii="Times New Roman" w:hAnsi="Times New Roman"/>
          <w:sz w:val="22"/>
          <w:szCs w:val="22"/>
          <w:u w:val="single"/>
          <w:lang w:val="fr-CA"/>
        </w:rPr>
      </w:pPr>
      <w:r w:rsidRPr="00FC62DC">
        <w:rPr>
          <w:rFonts w:ascii="Times New Roman" w:hAnsi="Times New Roman"/>
          <w:sz w:val="22"/>
          <w:szCs w:val="22"/>
          <w:lang w:val="fr-CA"/>
        </w:rPr>
        <w:tab/>
      </w:r>
    </w:p>
    <w:p w14:paraId="12607191" w14:textId="77777777" w:rsidR="00465F7D" w:rsidRPr="00FC62DC" w:rsidRDefault="00465F7D" w:rsidP="00465F7D">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18F178FB" w14:textId="77777777" w:rsidR="00465F7D" w:rsidRPr="00FC62DC" w:rsidRDefault="00465F7D" w:rsidP="00465F7D">
      <w:pPr>
        <w:ind w:left="1440"/>
        <w:rPr>
          <w:rFonts w:ascii="Times New Roman" w:hAnsi="Times New Roman"/>
          <w:sz w:val="22"/>
          <w:szCs w:val="22"/>
          <w:lang w:val="fr-CA"/>
        </w:rPr>
      </w:pPr>
    </w:p>
    <w:p w14:paraId="02BAFC98"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5A790AAA"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709B057B" w14:textId="77777777" w:rsidR="00465F7D" w:rsidRPr="00FC62DC" w:rsidRDefault="00465F7D" w:rsidP="00465F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207FA6E7" w14:textId="77777777" w:rsidR="00FF7481" w:rsidRPr="00465F7D"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32BFB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F09FA0"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27288B0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96B47F7"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03B4AB32" w14:textId="77777777" w:rsidR="008C20B0" w:rsidRDefault="007A706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L’appartement 150 Morton</w:t>
      </w:r>
      <w:r w:rsidR="008C20B0">
        <w:rPr>
          <w:rFonts w:ascii="Times New Roman" w:hAnsi="Times New Roman"/>
          <w:sz w:val="22"/>
          <w:lang w:val="fr-FR"/>
        </w:rPr>
        <w:t xml:space="preserve"> est muni d'un système d'alarme qui est branché à la Centrale thermique ainsi qu'au</w:t>
      </w:r>
      <w:r w:rsidR="001F4347">
        <w:rPr>
          <w:rFonts w:ascii="Times New Roman" w:hAnsi="Times New Roman"/>
          <w:sz w:val="22"/>
          <w:lang w:val="fr-FR"/>
        </w:rPr>
        <w:t xml:space="preserve"> Poste de surveillance à Montréal</w:t>
      </w:r>
      <w:r w:rsidR="008C20B0">
        <w:rPr>
          <w:rFonts w:ascii="Times New Roman" w:hAnsi="Times New Roman"/>
          <w:sz w:val="22"/>
          <w:lang w:val="fr-FR"/>
        </w:rPr>
        <w:t>.  I</w:t>
      </w:r>
      <w:r w:rsidR="001F4347">
        <w:rPr>
          <w:rFonts w:ascii="Times New Roman" w:hAnsi="Times New Roman"/>
          <w:sz w:val="22"/>
          <w:lang w:val="fr-FR"/>
        </w:rPr>
        <w:t>l y a dans l'édifice, neuf (9)</w:t>
      </w:r>
      <w:r w:rsidR="008C20B0">
        <w:rPr>
          <w:rFonts w:ascii="Times New Roman" w:hAnsi="Times New Roman"/>
          <w:sz w:val="22"/>
          <w:lang w:val="fr-FR"/>
        </w:rPr>
        <w:t xml:space="preserve"> avertisseurs d’incendie manuels. L’édifice est muni de détecteurs de fumée.</w:t>
      </w:r>
    </w:p>
    <w:p w14:paraId="4518562F"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AF2BAE"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482B8D8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49E21DCF"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29E61E6"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111E63E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w:t>
      </w:r>
      <w:r w:rsidR="00767548">
        <w:rPr>
          <w:rFonts w:ascii="Times New Roman" w:hAnsi="Times New Roman"/>
          <w:sz w:val="22"/>
          <w:lang w:val="fr-FR"/>
        </w:rPr>
        <w:t>e trouvent à l’entrée du côté d</w:t>
      </w:r>
      <w:r w:rsidR="007A7067">
        <w:rPr>
          <w:rFonts w:ascii="Times New Roman" w:hAnsi="Times New Roman"/>
          <w:sz w:val="22"/>
          <w:lang w:val="fr-FR"/>
        </w:rPr>
        <w:t>e la chambre 103 et du côté de la chambre 101</w:t>
      </w:r>
      <w:r>
        <w:rPr>
          <w:rFonts w:ascii="Times New Roman" w:hAnsi="Times New Roman"/>
          <w:sz w:val="22"/>
          <w:lang w:val="fr-FR"/>
        </w:rPr>
        <w:t>.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55EBB3B1"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597A2C"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B0C0E6"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E52C5E"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E3F2CF"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79E6AEF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21D3035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732D5E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3445B1F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0C9853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7E09183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DF3433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386635E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42DA240"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25B63CD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5B495B9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4BE5B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02B8248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5E055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4B00B51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2F873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3B637012"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r w:rsidR="007A7067">
        <w:rPr>
          <w:rFonts w:ascii="Times New Roman" w:hAnsi="Times New Roman"/>
          <w:sz w:val="22"/>
          <w:lang w:val="fr-FR"/>
        </w:rPr>
        <w:t xml:space="preserve"> </w:t>
      </w:r>
      <w:r>
        <w:rPr>
          <w:rFonts w:ascii="Times New Roman" w:hAnsi="Times New Roman"/>
          <w:sz w:val="22"/>
          <w:lang w:val="fr-FR"/>
        </w:rPr>
        <w:t xml:space="preserve"> sommaire</w:t>
      </w:r>
      <w:proofErr w:type="gramEnd"/>
      <w:r>
        <w:rPr>
          <w:rFonts w:ascii="Times New Roman" w:hAnsi="Times New Roman"/>
          <w:sz w:val="22"/>
          <w:lang w:val="fr-FR"/>
        </w:rPr>
        <w:t>;</w:t>
      </w:r>
    </w:p>
    <w:p w14:paraId="70CF3EC6" w14:textId="77777777" w:rsidR="007A7067" w:rsidRDefault="007A7067"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
    <w:p w14:paraId="59A822C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224ACEB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E7F7B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A7D0" w14:textId="77777777" w:rsidR="00052C4B" w:rsidRDefault="00052C4B">
      <w:r>
        <w:separator/>
      </w:r>
    </w:p>
  </w:endnote>
  <w:endnote w:type="continuationSeparator" w:id="0">
    <w:p w14:paraId="58C8A1EB" w14:textId="77777777" w:rsidR="00052C4B" w:rsidRDefault="0005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2001" w14:textId="77777777" w:rsidR="00052C4B" w:rsidRDefault="00052C4B">
      <w:r>
        <w:separator/>
      </w:r>
    </w:p>
  </w:footnote>
  <w:footnote w:type="continuationSeparator" w:id="0">
    <w:p w14:paraId="7D6B627E" w14:textId="77777777" w:rsidR="00052C4B" w:rsidRDefault="0005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CC3D"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1364EA">
      <w:rPr>
        <w:rFonts w:ascii="Times New Roman" w:hAnsi="Times New Roman"/>
        <w:noProof/>
        <w:sz w:val="22"/>
        <w:lang w:val="fr-CA"/>
      </w:rPr>
      <w:t>iii</w:t>
    </w:r>
    <w:r>
      <w:rPr>
        <w:rFonts w:ascii="Times New Roman" w:hAnsi="Times New Roman"/>
        <w:sz w:val="22"/>
        <w:lang w:val="fr-CA"/>
      </w:rPr>
      <w:fldChar w:fldCharType="end"/>
    </w:r>
  </w:p>
  <w:p w14:paraId="34910D7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3BBF3945"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6BBE"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1364EA">
      <w:rPr>
        <w:rFonts w:ascii="Times New Roman" w:hAnsi="Times New Roman"/>
        <w:noProof/>
        <w:sz w:val="22"/>
        <w:lang w:val="fr-CA"/>
      </w:rPr>
      <w:t>7</w:t>
    </w:r>
    <w:r>
      <w:rPr>
        <w:rFonts w:ascii="Times New Roman" w:hAnsi="Times New Roman"/>
        <w:sz w:val="22"/>
        <w:lang w:val="fr-CA"/>
      </w:rPr>
      <w:fldChar w:fldCharType="end"/>
    </w:r>
  </w:p>
  <w:p w14:paraId="59540A1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081361A2"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79B12A6"/>
    <w:multiLevelType w:val="multilevel"/>
    <w:tmpl w:val="3C5ACC5A"/>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7"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8"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6"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678382963">
    <w:abstractNumId w:val="8"/>
  </w:num>
  <w:num w:numId="2" w16cid:durableId="301279481">
    <w:abstractNumId w:val="13"/>
  </w:num>
  <w:num w:numId="3" w16cid:durableId="714082258">
    <w:abstractNumId w:val="9"/>
  </w:num>
  <w:num w:numId="4" w16cid:durableId="816260390">
    <w:abstractNumId w:val="4"/>
  </w:num>
  <w:num w:numId="5" w16cid:durableId="1497915826">
    <w:abstractNumId w:val="15"/>
  </w:num>
  <w:num w:numId="6" w16cid:durableId="1360937810">
    <w:abstractNumId w:val="6"/>
  </w:num>
  <w:num w:numId="7" w16cid:durableId="1019892133">
    <w:abstractNumId w:val="17"/>
  </w:num>
  <w:num w:numId="8" w16cid:durableId="563179383">
    <w:abstractNumId w:val="10"/>
  </w:num>
  <w:num w:numId="9" w16cid:durableId="2704428">
    <w:abstractNumId w:val="16"/>
  </w:num>
  <w:num w:numId="10" w16cid:durableId="898975935">
    <w:abstractNumId w:val="11"/>
  </w:num>
  <w:num w:numId="11" w16cid:durableId="53742841">
    <w:abstractNumId w:val="14"/>
  </w:num>
  <w:num w:numId="12" w16cid:durableId="1771320115">
    <w:abstractNumId w:val="3"/>
  </w:num>
  <w:num w:numId="13" w16cid:durableId="1911576379">
    <w:abstractNumId w:val="12"/>
  </w:num>
  <w:num w:numId="14" w16cid:durableId="388114728">
    <w:abstractNumId w:val="2"/>
  </w:num>
  <w:num w:numId="15" w16cid:durableId="1354575950">
    <w:abstractNumId w:val="5"/>
  </w:num>
  <w:num w:numId="16" w16cid:durableId="471335741">
    <w:abstractNumId w:val="0"/>
  </w:num>
  <w:num w:numId="17" w16cid:durableId="1737244923">
    <w:abstractNumId w:val="1"/>
  </w:num>
  <w:num w:numId="18" w16cid:durableId="360782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2C4B"/>
    <w:rsid w:val="000557DE"/>
    <w:rsid w:val="0006663F"/>
    <w:rsid w:val="000B17C5"/>
    <w:rsid w:val="000F6788"/>
    <w:rsid w:val="001364EA"/>
    <w:rsid w:val="001C2F0B"/>
    <w:rsid w:val="001F4347"/>
    <w:rsid w:val="00263623"/>
    <w:rsid w:val="002B0A2D"/>
    <w:rsid w:val="002B53C8"/>
    <w:rsid w:val="002D13B5"/>
    <w:rsid w:val="002D65BD"/>
    <w:rsid w:val="002E4AE9"/>
    <w:rsid w:val="003032B1"/>
    <w:rsid w:val="003970E0"/>
    <w:rsid w:val="00414BCC"/>
    <w:rsid w:val="00431B4A"/>
    <w:rsid w:val="00465F7D"/>
    <w:rsid w:val="004E555D"/>
    <w:rsid w:val="00501841"/>
    <w:rsid w:val="0052671E"/>
    <w:rsid w:val="005378A0"/>
    <w:rsid w:val="00593B1B"/>
    <w:rsid w:val="005F67DA"/>
    <w:rsid w:val="006C0EC3"/>
    <w:rsid w:val="006E7129"/>
    <w:rsid w:val="006F11BC"/>
    <w:rsid w:val="006F6254"/>
    <w:rsid w:val="006F6B9A"/>
    <w:rsid w:val="0075553E"/>
    <w:rsid w:val="00767548"/>
    <w:rsid w:val="00781E4E"/>
    <w:rsid w:val="007A41F9"/>
    <w:rsid w:val="007A7067"/>
    <w:rsid w:val="00811115"/>
    <w:rsid w:val="00812DBB"/>
    <w:rsid w:val="0087501B"/>
    <w:rsid w:val="00886A22"/>
    <w:rsid w:val="008A67CC"/>
    <w:rsid w:val="008C20B0"/>
    <w:rsid w:val="00903D7F"/>
    <w:rsid w:val="009C6F80"/>
    <w:rsid w:val="009F0D5C"/>
    <w:rsid w:val="00A41089"/>
    <w:rsid w:val="00AB0B42"/>
    <w:rsid w:val="00AB0FF4"/>
    <w:rsid w:val="00AE6FAA"/>
    <w:rsid w:val="00B57A0C"/>
    <w:rsid w:val="00B76E62"/>
    <w:rsid w:val="00BF17E4"/>
    <w:rsid w:val="00C100C2"/>
    <w:rsid w:val="00C4061A"/>
    <w:rsid w:val="00C55D56"/>
    <w:rsid w:val="00D24929"/>
    <w:rsid w:val="00D535AA"/>
    <w:rsid w:val="00D70317"/>
    <w:rsid w:val="00DF3B5A"/>
    <w:rsid w:val="00E05B6B"/>
    <w:rsid w:val="00E37310"/>
    <w:rsid w:val="00E53099"/>
    <w:rsid w:val="00E948DB"/>
    <w:rsid w:val="00EA1628"/>
    <w:rsid w:val="00EF5482"/>
    <w:rsid w:val="00F20C5B"/>
    <w:rsid w:val="00F77A83"/>
    <w:rsid w:val="00FA3751"/>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A19262"/>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465F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465F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EF5482"/>
    <w:rPr>
      <w:color w:val="605E5C"/>
      <w:shd w:val="clear" w:color="auto" w:fill="E1DFDD"/>
    </w:rPr>
  </w:style>
  <w:style w:type="character" w:customStyle="1" w:styleId="Titre1Car">
    <w:name w:val="Titre 1 Car"/>
    <w:basedOn w:val="Policepardfaut"/>
    <w:link w:val="Titre1"/>
    <w:rsid w:val="00465F7D"/>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465F7D"/>
    <w:rPr>
      <w:rFonts w:asciiTheme="majorHAnsi" w:eastAsiaTheme="majorEastAsia" w:hAnsiTheme="majorHAnsi" w:cstheme="majorBidi"/>
      <w:snapToGrid w:val="0"/>
      <w:color w:val="2F5496" w:themeColor="accent1" w:themeShade="BF"/>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F9B0A-B35D-47AA-ABDC-E758F241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32A2-13CA-46D5-A1CC-EF204C6AACAB}">
  <ds:schemaRefs>
    <ds:schemaRef ds:uri="http://schemas.openxmlformats.org/officeDocument/2006/bibliography"/>
  </ds:schemaRefs>
</ds:datastoreItem>
</file>

<file path=customXml/itemProps3.xml><?xml version="1.0" encoding="utf-8"?>
<ds:datastoreItem xmlns:ds="http://schemas.openxmlformats.org/officeDocument/2006/customXml" ds:itemID="{7B782ADD-605B-4BBB-BB6B-F2FE06F650B3}">
  <ds:schemaRef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71987b-1daf-4865-9cab-132688c2969e"/>
    <ds:schemaRef ds:uri="http://purl.org/dc/elements/1.1/"/>
  </ds:schemaRefs>
</ds:datastoreItem>
</file>

<file path=customXml/itemProps4.xml><?xml version="1.0" encoding="utf-8"?>
<ds:datastoreItem xmlns:ds="http://schemas.openxmlformats.org/officeDocument/2006/customXml" ds:itemID="{761AD09C-C116-4702-BDC0-2B2AF17D8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3574</Words>
  <Characters>19486</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5</cp:revision>
  <cp:lastPrinted>2023-08-28T14:07:00Z</cp:lastPrinted>
  <dcterms:created xsi:type="dcterms:W3CDTF">2023-03-20T14:22:00Z</dcterms:created>
  <dcterms:modified xsi:type="dcterms:W3CDTF">2023-12-08T15:28:00Z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41600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