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424"/>
      </w:tblGrid>
      <w:tr w:rsidR="00755576" w:rsidRPr="00057432" w14:paraId="003366D7" w14:textId="77777777" w:rsidTr="00CC134A">
        <w:tc>
          <w:tcPr>
            <w:tcW w:w="7366" w:type="dxa"/>
          </w:tcPr>
          <w:p w14:paraId="59D2FBAB" w14:textId="10E73292" w:rsidR="00952052" w:rsidRPr="00952052" w:rsidRDefault="00755576" w:rsidP="00952052">
            <w:pPr>
              <w:pStyle w:val="Titre1"/>
              <w:spacing w:before="0"/>
              <w:jc w:val="center"/>
              <w:rPr>
                <w:rFonts w:asciiTheme="minorHAnsi" w:hAnsiTheme="minorHAnsi" w:cstheme="minorHAnsi"/>
                <w:b/>
                <w:bCs/>
              </w:rPr>
            </w:pPr>
            <w:r w:rsidRPr="00755576">
              <w:rPr>
                <w:rFonts w:asciiTheme="minorHAnsi" w:hAnsiTheme="minorHAnsi" w:cstheme="minorHAnsi"/>
                <w:b/>
                <w:bCs/>
                <w:color w:val="auto"/>
              </w:rPr>
              <w:t>LA LECTURE EFFICACE</w:t>
            </w:r>
            <w:r w:rsidR="00952052" w:rsidRPr="00487227">
              <w:rPr>
                <w:rFonts w:eastAsia="Avenir Next LT Pro" w:cs="Times New Roman"/>
                <w:noProof/>
                <w14:ligatures w14:val="standardContextual"/>
              </w:rPr>
              <mc:AlternateContent>
                <mc:Choice Requires="wps">
                  <w:drawing>
                    <wp:anchor distT="0" distB="0" distL="114300" distR="114300" simplePos="0" relativeHeight="251574784" behindDoc="1" locked="0" layoutInCell="1" allowOverlap="1" wp14:anchorId="7AEC310F" wp14:editId="6251E911">
                      <wp:simplePos x="0" y="0"/>
                      <wp:positionH relativeFrom="column">
                        <wp:posOffset>11045</wp:posOffset>
                      </wp:positionH>
                      <wp:positionV relativeFrom="paragraph">
                        <wp:posOffset>429250</wp:posOffset>
                      </wp:positionV>
                      <wp:extent cx="1712555" cy="208280"/>
                      <wp:effectExtent l="0" t="0" r="2540" b="1270"/>
                      <wp:wrapNone/>
                      <wp:docPr id="1542074101" name="Flèche : pentagon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12555" cy="208280"/>
                              </a:xfrm>
                              <a:prstGeom prst="homePlate">
                                <a:avLst/>
                              </a:prstGeom>
                              <a:solidFill>
                                <a:srgbClr val="CC00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583A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8" o:spid="_x0000_s1026" type="#_x0000_t15" alt="&quot;&quot;" style="position:absolute;margin-left:.85pt;margin-top:33.8pt;width:134.85pt;height:16.4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" adj="20287" fillcolor="#c06" stroked="f" strokeweight="1pt"/>
                  </w:pict>
                </mc:Fallback>
              </mc:AlternateContent>
            </w:r>
            <w:r w:rsidR="00952052" w:rsidRPr="00427AAD">
              <w:rPr>
                <w:noProof/>
                <w14:ligatures w14:val="standardContextual"/>
              </w:rPr>
              <mc:AlternateContent>
                <mc:Choice Requires="wps">
                  <w:drawing>
                    <wp:anchor distT="0" distB="0" distL="114300" distR="114300" simplePos="0" relativeHeight="251576832" behindDoc="1" locked="0" layoutInCell="1" allowOverlap="1" wp14:anchorId="251F3AA0" wp14:editId="7B67198C">
                      <wp:simplePos x="0" y="0"/>
                      <wp:positionH relativeFrom="column">
                        <wp:posOffset>-75565</wp:posOffset>
                      </wp:positionH>
                      <wp:positionV relativeFrom="paragraph">
                        <wp:posOffset>356235</wp:posOffset>
                      </wp:positionV>
                      <wp:extent cx="359410" cy="359410"/>
                      <wp:effectExtent l="19050" t="57150" r="97790" b="59690"/>
                      <wp:wrapNone/>
                      <wp:docPr id="1841498636" name="Ellips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349666" id="Ellipse 2" o:spid="_x0000_s1026" alt="&quot;&quot;" style="position:absolute;margin-left:-5.95pt;margin-top:28.05pt;width:28.3pt;height:28.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" fillcolor="white [3212]" stroked="f" strokeweight="1pt">
                      <v:stroke joinstyle="miter"/>
                      <v:shadow on="t" color="black" opacity="26214f" origin="-.5" offset="3pt,0"/>
                    </v:oval>
                  </w:pict>
                </mc:Fallback>
              </mc:AlternateContent>
            </w:r>
          </w:p>
          <w:p w14:paraId="2645D461" w14:textId="2F0A3480" w:rsidR="00995C9E" w:rsidRDefault="00995C9E" w:rsidP="00952052">
            <w:r>
              <w:rPr>
                <w:rFonts w:eastAsia="Avenir Next LT Pro" w:cs="Times New Roman"/>
                <w:noProof/>
                <w14:ligatures w14:val="standardContextual"/>
              </w:rPr>
              <mc:AlternateContent>
                <mc:Choice Requires="wps">
                  <w:drawing>
                    <wp:anchor distT="0" distB="0" distL="114300" distR="114300" simplePos="0" relativeHeight="251578880" behindDoc="0" locked="0" layoutInCell="1" allowOverlap="1" wp14:anchorId="69A16DA4" wp14:editId="778D9738">
                      <wp:simplePos x="0" y="0"/>
                      <wp:positionH relativeFrom="column">
                        <wp:posOffset>-73025</wp:posOffset>
                      </wp:positionH>
                      <wp:positionV relativeFrom="paragraph">
                        <wp:posOffset>73025</wp:posOffset>
                      </wp:positionV>
                      <wp:extent cx="356870" cy="450850"/>
                      <wp:effectExtent l="0" t="0" r="0" b="6350"/>
                      <wp:wrapNone/>
                      <wp:docPr id="592105501" name="Zone de texte 10"/>
                      <wp:cNvGraphicFramePr/>
                      <a:graphic xmlns:a="http://schemas.openxmlformats.org/drawingml/2006/main">
                        <a:graphicData uri="http://schemas.microsoft.com/office/word/2010/wordprocessingShape">
                          <wps:wsp>
                            <wps:cNvSpPr txBox="1"/>
                            <wps:spPr>
                              <a:xfrm>
                                <a:off x="0" y="0"/>
                                <a:ext cx="356870" cy="450850"/>
                              </a:xfrm>
                              <a:prstGeom prst="rect">
                                <a:avLst/>
                              </a:prstGeom>
                              <a:noFill/>
                              <a:ln w="6350">
                                <a:noFill/>
                              </a:ln>
                            </wps:spPr>
                            <wps:txbx>
                              <w:txbxContent>
                                <w:p w14:paraId="611187E4" w14:textId="77777777" w:rsidR="00952052" w:rsidRPr="00995C9E" w:rsidRDefault="00952052" w:rsidP="00952052">
                                  <w:pPr>
                                    <w:jc w:val="center"/>
                                    <w:rPr>
                                      <w:b/>
                                      <w:bCs/>
                                      <w:color w:val="CC0066"/>
                                      <w:sz w:val="48"/>
                                      <w:szCs w:val="44"/>
                                    </w:rPr>
                                  </w:pPr>
                                  <w:r w:rsidRPr="00995C9E">
                                    <w:rPr>
                                      <w:b/>
                                      <w:bCs/>
                                      <w:color w:val="CC0066"/>
                                      <w:sz w:val="48"/>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A16DA4" id="_x0000_t202" coordsize="21600,21600" o:spt="202" path="m,l,21600r21600,l21600,xe">
                      <v:stroke joinstyle="miter"/>
                      <v:path gradientshapeok="t" o:connecttype="rect"/>
                    </v:shapetype>
                    <v:shape id="Zone de texte 10" o:spid="_x0000_s1026" type="#_x0000_t202" style="position:absolute;margin-left:-5.75pt;margin-top:5.75pt;width:28.1pt;height:35.5pt;z-index:25157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cHFQIAACsEAAAOAAAAZHJzL2Uyb0RvYy54bWysU01vGyEQvVfqf0Dc67Ud23FX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" filled="f" stroked="f" strokeweight=".5pt">
                      <v:textbox>
                        <w:txbxContent>
                          <w:p w14:paraId="611187E4" w14:textId="77777777" w:rsidR="00952052" w:rsidRPr="00995C9E" w:rsidRDefault="00952052" w:rsidP="00952052">
                            <w:pPr>
                              <w:jc w:val="center"/>
                              <w:rPr>
                                <w:b/>
                                <w:bCs/>
                                <w:color w:val="CC0066"/>
                                <w:sz w:val="48"/>
                                <w:szCs w:val="44"/>
                              </w:rPr>
                            </w:pPr>
                            <w:r w:rsidRPr="00995C9E">
                              <w:rPr>
                                <w:b/>
                                <w:bCs/>
                                <w:color w:val="CC0066"/>
                                <w:sz w:val="48"/>
                                <w:szCs w:val="44"/>
                              </w:rPr>
                              <w:t>?</w:t>
                            </w:r>
                          </w:p>
                        </w:txbxContent>
                      </v:textbox>
                    </v:shape>
                  </w:pict>
                </mc:Fallback>
              </mc:AlternateContent>
            </w:r>
            <w:r w:rsidR="00952052">
              <w:t xml:space="preserve">             </w:t>
            </w:r>
          </w:p>
          <w:p w14:paraId="0E0DA25F" w14:textId="0B669192" w:rsidR="00952052" w:rsidRPr="00952052" w:rsidRDefault="00995C9E" w:rsidP="00995C9E">
            <w:pPr>
              <w:rPr>
                <w:b/>
                <w:bCs/>
              </w:rPr>
            </w:pPr>
            <w:r>
              <w:rPr>
                <w:b/>
                <w:bCs/>
              </w:rPr>
              <w:t xml:space="preserve">            </w:t>
            </w:r>
            <w:r w:rsidR="00952052" w:rsidRPr="00995C9E">
              <w:rPr>
                <w:b/>
                <w:bCs/>
                <w:color w:val="FFFFFF" w:themeColor="background1"/>
              </w:rPr>
              <w:t>SAVAIS-TU QUE…</w:t>
            </w:r>
          </w:p>
          <w:p w14:paraId="6D138334" w14:textId="0B0373D4" w:rsidR="00755576" w:rsidRDefault="00755576" w:rsidP="00755576">
            <w:r>
              <w:t xml:space="preserve">     </w:t>
            </w:r>
          </w:p>
          <w:p w14:paraId="209D5150" w14:textId="47473E3F" w:rsidR="00755576" w:rsidRPr="00043B8B" w:rsidRDefault="00755576" w:rsidP="00AA20C2">
            <w:pPr>
              <w:jc w:val="both"/>
              <w:rPr>
                <w:sz w:val="22"/>
                <w:szCs w:val="20"/>
              </w:rPr>
            </w:pPr>
            <w:r w:rsidRPr="00043B8B">
              <w:rPr>
                <w:sz w:val="22"/>
                <w:szCs w:val="20"/>
              </w:rPr>
              <w:t xml:space="preserve">…Faire les lectures préalables pour tes cours t’aidera à approfondir tes connaissances de la matière présentée en classe? Évite donc de prendre du retard dans tes lectures, car ceci pourrait compromettre ta réussite </w:t>
            </w:r>
            <w:r w:rsidR="00FD4768">
              <w:rPr>
                <w:sz w:val="22"/>
                <w:szCs w:val="20"/>
              </w:rPr>
              <w:t>universitaire</w:t>
            </w:r>
            <w:r w:rsidRPr="00043B8B">
              <w:rPr>
                <w:sz w:val="22"/>
                <w:szCs w:val="20"/>
              </w:rPr>
              <w:t>!</w:t>
            </w:r>
          </w:p>
          <w:p w14:paraId="4E45216F" w14:textId="7252F9D8" w:rsidR="00755576" w:rsidRDefault="00755576" w:rsidP="00AA20C2">
            <w:pPr>
              <w:jc w:val="both"/>
            </w:pPr>
          </w:p>
          <w:p w14:paraId="4D208214" w14:textId="1CE7CFD6" w:rsidR="00755576" w:rsidRPr="001A2561" w:rsidRDefault="00755576" w:rsidP="00AA20C2">
            <w:pPr>
              <w:pStyle w:val="Titre2"/>
              <w:rPr>
                <w:szCs w:val="24"/>
              </w:rPr>
            </w:pPr>
            <w:r w:rsidRPr="001A2561">
              <w:rPr>
                <w:szCs w:val="24"/>
              </w:rPr>
              <w:t>L’importance de faire ses lectures avant le cours</w:t>
            </w:r>
          </w:p>
          <w:p w14:paraId="732B2289" w14:textId="7BFA648A" w:rsidR="00755576" w:rsidRDefault="00755576" w:rsidP="00AA20C2">
            <w:pPr>
              <w:jc w:val="both"/>
            </w:pPr>
          </w:p>
          <w:p w14:paraId="2E12C35E" w14:textId="784CED3F" w:rsidR="001A2561" w:rsidRPr="00043B8B" w:rsidRDefault="00755576" w:rsidP="00AA20C2">
            <w:pPr>
              <w:jc w:val="both"/>
              <w:rPr>
                <w:sz w:val="22"/>
                <w:szCs w:val="20"/>
              </w:rPr>
            </w:pPr>
            <w:r w:rsidRPr="00043B8B">
              <w:rPr>
                <w:sz w:val="22"/>
                <w:szCs w:val="20"/>
              </w:rPr>
              <w:t>Bien que plusieurs professeur.es mettent à disposition des étudiant.es les diapositives présentées en classe, ce n’est pas pour autant que les lectures deviennent inutiles.</w:t>
            </w:r>
          </w:p>
          <w:p w14:paraId="148FB18D" w14:textId="373CCEEB" w:rsidR="00755576" w:rsidRPr="00043B8B" w:rsidRDefault="00755576" w:rsidP="00AA20C2">
            <w:pPr>
              <w:jc w:val="center"/>
              <w:rPr>
                <w:i/>
                <w:iCs/>
                <w:sz w:val="22"/>
                <w:szCs w:val="20"/>
              </w:rPr>
            </w:pPr>
            <w:r w:rsidRPr="00043B8B">
              <w:rPr>
                <w:i/>
                <w:iCs/>
                <w:sz w:val="22"/>
                <w:szCs w:val="20"/>
              </w:rPr>
              <w:t>C’est comme aller au cinéma…</w:t>
            </w:r>
          </w:p>
          <w:p w14:paraId="679B3CE5" w14:textId="6EDCA17A" w:rsidR="00755576" w:rsidRPr="00043B8B" w:rsidRDefault="00755576" w:rsidP="00755576">
            <w:pPr>
              <w:rPr>
                <w:sz w:val="22"/>
                <w:szCs w:val="20"/>
              </w:rPr>
            </w:pPr>
          </w:p>
          <w:p w14:paraId="497C12C1" w14:textId="3E2F936D" w:rsidR="00755576" w:rsidRPr="00043B8B" w:rsidRDefault="00755576" w:rsidP="00AA20C2">
            <w:pPr>
              <w:jc w:val="both"/>
              <w:rPr>
                <w:sz w:val="22"/>
                <w:szCs w:val="20"/>
              </w:rPr>
            </w:pPr>
            <w:r w:rsidRPr="00043B8B">
              <w:rPr>
                <w:sz w:val="22"/>
                <w:szCs w:val="20"/>
              </w:rPr>
              <w:t xml:space="preserve">Imagine que tes ami.es t’invitent au cinéma. Si tu n’as que le titre du film, tu iras peut-être regarder la bande-annonce, lire le synopsis ou tu demanderas des détails à tes ami.es, afin de savoir à quoi t’attendre. </w:t>
            </w:r>
          </w:p>
          <w:p w14:paraId="37E84FBA" w14:textId="4F2C9B7E" w:rsidR="00755576" w:rsidRPr="00043B8B" w:rsidRDefault="00755576" w:rsidP="00AA20C2">
            <w:pPr>
              <w:jc w:val="both"/>
              <w:rPr>
                <w:sz w:val="22"/>
                <w:szCs w:val="20"/>
              </w:rPr>
            </w:pPr>
          </w:p>
          <w:p w14:paraId="664775B3" w14:textId="76B9171B" w:rsidR="00755576" w:rsidRPr="00043B8B" w:rsidRDefault="00755576" w:rsidP="00AA20C2">
            <w:pPr>
              <w:jc w:val="both"/>
              <w:rPr>
                <w:sz w:val="22"/>
                <w:szCs w:val="20"/>
              </w:rPr>
            </w:pPr>
            <w:r w:rsidRPr="00043B8B">
              <w:rPr>
                <w:sz w:val="22"/>
                <w:szCs w:val="20"/>
              </w:rPr>
              <w:t>Tout comme une bande-annonce pour un film, les lectures préalables permettent d’établir une base ou un contexte pour les notions qui vont être vus en classe. Elles permettent aussi une vue d’ensemble et il devient ainsi plus facile de cerner comment les concepts se relient les uns aux autres.  De plus, elles aident :</w:t>
            </w:r>
          </w:p>
          <w:p w14:paraId="633B30FD" w14:textId="253ACEB4" w:rsidR="00AA20C2" w:rsidRPr="00043B8B" w:rsidRDefault="00AA20C2" w:rsidP="00AA20C2">
            <w:pPr>
              <w:jc w:val="both"/>
              <w:rPr>
                <w:sz w:val="22"/>
                <w:szCs w:val="20"/>
              </w:rPr>
            </w:pPr>
          </w:p>
          <w:p w14:paraId="5E7B39C7" w14:textId="39FE103B" w:rsidR="00755576" w:rsidRPr="00043B8B" w:rsidRDefault="00755576" w:rsidP="00AA20C2">
            <w:pPr>
              <w:pStyle w:val="Paragraphedeliste"/>
              <w:numPr>
                <w:ilvl w:val="0"/>
                <w:numId w:val="1"/>
              </w:numPr>
              <w:rPr>
                <w:sz w:val="22"/>
                <w:szCs w:val="20"/>
              </w:rPr>
            </w:pPr>
            <w:r w:rsidRPr="00043B8B">
              <w:rPr>
                <w:sz w:val="22"/>
                <w:szCs w:val="20"/>
              </w:rPr>
              <w:t>À savoir quoi noter (en classe)</w:t>
            </w:r>
          </w:p>
          <w:p w14:paraId="38647AC2" w14:textId="2CF72C4F" w:rsidR="00755576" w:rsidRPr="00043B8B" w:rsidRDefault="00755576" w:rsidP="00AA20C2">
            <w:pPr>
              <w:pStyle w:val="Paragraphedeliste"/>
              <w:numPr>
                <w:ilvl w:val="0"/>
                <w:numId w:val="1"/>
              </w:numPr>
              <w:rPr>
                <w:sz w:val="22"/>
                <w:szCs w:val="20"/>
              </w:rPr>
            </w:pPr>
            <w:r w:rsidRPr="00043B8B">
              <w:rPr>
                <w:sz w:val="22"/>
                <w:szCs w:val="20"/>
              </w:rPr>
              <w:t>À comprendre les explications</w:t>
            </w:r>
          </w:p>
          <w:p w14:paraId="01C63ACC" w14:textId="1D68C989" w:rsidR="00755576" w:rsidRPr="00043B8B" w:rsidRDefault="00755576" w:rsidP="00AA20C2">
            <w:pPr>
              <w:pStyle w:val="Paragraphedeliste"/>
              <w:numPr>
                <w:ilvl w:val="0"/>
                <w:numId w:val="1"/>
              </w:numPr>
              <w:rPr>
                <w:sz w:val="22"/>
                <w:szCs w:val="20"/>
              </w:rPr>
            </w:pPr>
            <w:r w:rsidRPr="00043B8B">
              <w:rPr>
                <w:sz w:val="22"/>
                <w:szCs w:val="20"/>
              </w:rPr>
              <w:t>À connaître le vocabulaire</w:t>
            </w:r>
          </w:p>
          <w:p w14:paraId="2CCA612D" w14:textId="4EBACD65" w:rsidR="00755576" w:rsidRPr="00043B8B" w:rsidRDefault="00755576" w:rsidP="00AA20C2">
            <w:pPr>
              <w:pStyle w:val="Paragraphedeliste"/>
              <w:numPr>
                <w:ilvl w:val="0"/>
                <w:numId w:val="1"/>
              </w:numPr>
              <w:rPr>
                <w:sz w:val="22"/>
                <w:szCs w:val="20"/>
              </w:rPr>
            </w:pPr>
            <w:r w:rsidRPr="00043B8B">
              <w:rPr>
                <w:sz w:val="22"/>
                <w:szCs w:val="20"/>
              </w:rPr>
              <w:t xml:space="preserve">À prévoir ce que va dire le </w:t>
            </w:r>
            <w:proofErr w:type="spellStart"/>
            <w:proofErr w:type="gramStart"/>
            <w:r w:rsidRPr="00043B8B">
              <w:rPr>
                <w:sz w:val="22"/>
                <w:szCs w:val="20"/>
              </w:rPr>
              <w:t>professeur.e</w:t>
            </w:r>
            <w:proofErr w:type="spellEnd"/>
            <w:proofErr w:type="gramEnd"/>
          </w:p>
          <w:p w14:paraId="6AFED69C" w14:textId="4F0A4805" w:rsidR="00755576" w:rsidRPr="00043B8B" w:rsidRDefault="00755576" w:rsidP="00AA20C2">
            <w:pPr>
              <w:pStyle w:val="Paragraphedeliste"/>
              <w:numPr>
                <w:ilvl w:val="0"/>
                <w:numId w:val="1"/>
              </w:numPr>
              <w:rPr>
                <w:sz w:val="22"/>
                <w:szCs w:val="20"/>
              </w:rPr>
            </w:pPr>
            <w:r w:rsidRPr="00043B8B">
              <w:rPr>
                <w:sz w:val="22"/>
                <w:szCs w:val="20"/>
              </w:rPr>
              <w:t>À mieux organiser ses notes</w:t>
            </w:r>
          </w:p>
          <w:p w14:paraId="4D7C18A8" w14:textId="1B07810C" w:rsidR="00755576" w:rsidRPr="00043B8B" w:rsidRDefault="00755576" w:rsidP="00AA20C2">
            <w:pPr>
              <w:pStyle w:val="Paragraphedeliste"/>
              <w:numPr>
                <w:ilvl w:val="0"/>
                <w:numId w:val="1"/>
              </w:numPr>
              <w:rPr>
                <w:sz w:val="22"/>
                <w:szCs w:val="20"/>
              </w:rPr>
            </w:pPr>
            <w:r w:rsidRPr="00043B8B">
              <w:rPr>
                <w:sz w:val="22"/>
                <w:szCs w:val="20"/>
              </w:rPr>
              <w:t>À écrire plus facilement dans ses propres mots</w:t>
            </w:r>
          </w:p>
          <w:p w14:paraId="2CCAB3C8" w14:textId="3C6CCCE0" w:rsidR="00755576" w:rsidRDefault="00755576" w:rsidP="00755576"/>
          <w:p w14:paraId="775FD5D2" w14:textId="6A87C8AA" w:rsidR="00755576" w:rsidRDefault="00755576" w:rsidP="00AA20C2">
            <w:pPr>
              <w:pStyle w:val="Titre2"/>
            </w:pPr>
            <w:r>
              <w:t>Comment savoir s’il y a des lectures préalables dans mon cours?</w:t>
            </w:r>
          </w:p>
          <w:p w14:paraId="329AD526" w14:textId="31EE22B8" w:rsidR="00755576" w:rsidRDefault="00755576" w:rsidP="00755576"/>
          <w:p w14:paraId="78EFD005" w14:textId="4DD51E13" w:rsidR="00755576" w:rsidRPr="00043B8B" w:rsidRDefault="00755576" w:rsidP="00AA20C2">
            <w:pPr>
              <w:jc w:val="both"/>
              <w:rPr>
                <w:sz w:val="22"/>
                <w:szCs w:val="20"/>
              </w:rPr>
            </w:pPr>
            <w:r w:rsidRPr="00043B8B">
              <w:rPr>
                <w:sz w:val="22"/>
                <w:szCs w:val="20"/>
              </w:rPr>
              <w:t xml:space="preserve">Certain.es professeur.es annoncent clairement durant le cours les chapitres ou les pages à lire pour le cours suivant, alors que d’autres professeur.es n’y font pas mention. Ne présume pas que l’absence de mention des lectures préalables ou du manuel de cours indique qu’il n’y en a pas. </w:t>
            </w:r>
          </w:p>
          <w:p w14:paraId="230C3905" w14:textId="290DEC71" w:rsidR="00755576" w:rsidRPr="00043B8B" w:rsidRDefault="00755576" w:rsidP="00755576">
            <w:pPr>
              <w:rPr>
                <w:sz w:val="22"/>
                <w:szCs w:val="20"/>
              </w:rPr>
            </w:pPr>
          </w:p>
          <w:p w14:paraId="6806596A" w14:textId="1AD0E4E2" w:rsidR="00194FBA" w:rsidRDefault="003E19C7" w:rsidP="00755576">
            <w:pPr>
              <w:rPr>
                <w:sz w:val="22"/>
                <w:szCs w:val="20"/>
              </w:rPr>
            </w:pPr>
            <w:r>
              <w:rPr>
                <w:noProof/>
                <w14:ligatures w14:val="standardContextual"/>
              </w:rPr>
              <w:drawing>
                <wp:anchor distT="0" distB="0" distL="114300" distR="114300" simplePos="0" relativeHeight="251714048" behindDoc="0" locked="0" layoutInCell="1" allowOverlap="1" wp14:anchorId="609DD224" wp14:editId="5D84F45C">
                  <wp:simplePos x="0" y="0"/>
                  <wp:positionH relativeFrom="column">
                    <wp:posOffset>2162908</wp:posOffset>
                  </wp:positionH>
                  <wp:positionV relativeFrom="paragraph">
                    <wp:posOffset>365858</wp:posOffset>
                  </wp:positionV>
                  <wp:extent cx="2333625" cy="1192780"/>
                  <wp:effectExtent l="114300" t="76200" r="28575" b="83820"/>
                  <wp:wrapNone/>
                  <wp:docPr id="524371874" name="Image 3" descr="Capture d’écran d'un plan de cours. Une référence surlignée en jaune s'affiche sous le titre « Manuel de cours, obligato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371874" name="Image 3" descr="Capture d’écran d'un plan de cours. Une référence surlignée en jaune s'affiche sous le titre « Manuel de cours, obligatoire »."/>
                          <pic:cNvPicPr/>
                        </pic:nvPicPr>
                        <pic:blipFill rotWithShape="1">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t="-562" r="3590" b="-1"/>
                          <a:stretch/>
                        </pic:blipFill>
                        <pic:spPr bwMode="auto">
                          <a:xfrm>
                            <a:off x="0" y="0"/>
                            <a:ext cx="2334132" cy="119303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10800000" algn="r"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5576" w:rsidRPr="00043B8B">
              <w:rPr>
                <w:sz w:val="22"/>
                <w:szCs w:val="20"/>
              </w:rPr>
              <w:t xml:space="preserve">Consulte le plan de cours pour connaître les documents nécessaires et les lectures à faire avant chaque cours. Si rien n’est indiqué, renseigne-toi auprès du </w:t>
            </w:r>
            <w:proofErr w:type="spellStart"/>
            <w:r w:rsidR="00755576" w:rsidRPr="00043B8B">
              <w:rPr>
                <w:sz w:val="22"/>
                <w:szCs w:val="20"/>
              </w:rPr>
              <w:t>professeur.e</w:t>
            </w:r>
            <w:proofErr w:type="spellEnd"/>
            <w:r w:rsidR="00755576" w:rsidRPr="00043B8B">
              <w:rPr>
                <w:sz w:val="22"/>
                <w:szCs w:val="20"/>
              </w:rPr>
              <w:t>.</w:t>
            </w:r>
          </w:p>
          <w:p w14:paraId="57A52B68" w14:textId="31218BDA" w:rsidR="008E56CE" w:rsidRPr="008E286A" w:rsidRDefault="003E19C7" w:rsidP="00755576">
            <w:pPr>
              <w:rPr>
                <w:sz w:val="22"/>
                <w:szCs w:val="20"/>
              </w:rPr>
            </w:pPr>
            <w:r>
              <w:rPr>
                <w:noProof/>
                <w14:ligatures w14:val="standardContextual"/>
              </w:rPr>
              <w:drawing>
                <wp:anchor distT="0" distB="0" distL="114300" distR="114300" simplePos="0" relativeHeight="251743744" behindDoc="0" locked="0" layoutInCell="1" allowOverlap="1" wp14:anchorId="0B853B7D" wp14:editId="6EBABF6C">
                  <wp:simplePos x="0" y="0"/>
                  <wp:positionH relativeFrom="column">
                    <wp:posOffset>1909501</wp:posOffset>
                  </wp:positionH>
                  <wp:positionV relativeFrom="paragraph">
                    <wp:posOffset>126310</wp:posOffset>
                  </wp:positionV>
                  <wp:extent cx="450260" cy="467995"/>
                  <wp:effectExtent l="19050" t="0" r="6985" b="0"/>
                  <wp:wrapNone/>
                  <wp:docPr id="1110301735" name="Graphique 3" descr="Flèche vers la droi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01735" name="Graphique 1110301735" descr="Flèche vers la droit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99298">
                            <a:off x="0" y="0"/>
                            <a:ext cx="450260" cy="467995"/>
                          </a:xfrm>
                          <a:prstGeom prst="rect">
                            <a:avLst/>
                          </a:prstGeom>
                        </pic:spPr>
                      </pic:pic>
                    </a:graphicData>
                  </a:graphic>
                  <wp14:sizeRelH relativeFrom="margin">
                    <wp14:pctWidth>0</wp14:pctWidth>
                  </wp14:sizeRelH>
                  <wp14:sizeRelV relativeFrom="margin">
                    <wp14:pctHeight>0</wp14:pctHeight>
                  </wp14:sizeRelV>
                </wp:anchor>
              </w:drawing>
            </w:r>
          </w:p>
          <w:p w14:paraId="725D7AF9" w14:textId="40484F93" w:rsidR="00194FBA" w:rsidRDefault="00194FBA" w:rsidP="00755576">
            <w:r>
              <w:t xml:space="preserve">Exemple </w:t>
            </w:r>
          </w:p>
          <w:p w14:paraId="31D040EE" w14:textId="0CAC8782" w:rsidR="008E286A" w:rsidRDefault="00256591" w:rsidP="00755576">
            <w:r>
              <w:rPr>
                <w:noProof/>
                <w14:ligatures w14:val="standardContextual"/>
              </w:rPr>
              <w:drawing>
                <wp:anchor distT="0" distB="0" distL="114300" distR="114300" simplePos="0" relativeHeight="251734528" behindDoc="0" locked="0" layoutInCell="1" allowOverlap="1" wp14:anchorId="18C27443" wp14:editId="6C3921E8">
                  <wp:simplePos x="0" y="0"/>
                  <wp:positionH relativeFrom="column">
                    <wp:posOffset>-72357</wp:posOffset>
                  </wp:positionH>
                  <wp:positionV relativeFrom="paragraph">
                    <wp:posOffset>173990</wp:posOffset>
                  </wp:positionV>
                  <wp:extent cx="2288090" cy="1152000"/>
                  <wp:effectExtent l="114300" t="76200" r="36195" b="67310"/>
                  <wp:wrapNone/>
                  <wp:docPr id="500888069" name="Image 1" descr="Capture d’écran d'un plan de cours. Sous le titre « Calendrier de la session » se retrouve un tableau. Les lectures préalables sont inscrites sous la colonne nommée « Lecture et exerc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88069" name="Image 1" descr="Capture d’écran d'un plan de cours. Sous le titre « Calendrier de la session » se retrouve un tableau. Les lectures préalables sont inscrites sous la colonne nommée « Lecture et exercices»."/>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2679" t="3502" r="2466"/>
                          <a:stretch/>
                        </pic:blipFill>
                        <pic:spPr bwMode="auto">
                          <a:xfrm>
                            <a:off x="0" y="0"/>
                            <a:ext cx="2288090" cy="1152000"/>
                          </a:xfrm>
                          <a:prstGeom prst="rect">
                            <a:avLst/>
                          </a:prstGeom>
                          <a:ln>
                            <a:solidFill>
                              <a:schemeClr val="tx1"/>
                            </a:solidFill>
                          </a:ln>
                          <a:effectLst>
                            <a:outerShdw blurRad="50800" dist="38100" dir="10800000" algn="r"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B4EF42" w14:textId="19DC4E08" w:rsidR="00F332B3" w:rsidRDefault="00F332B3" w:rsidP="00755576"/>
          <w:p w14:paraId="71E53DBD" w14:textId="7BFDF1A4" w:rsidR="00F332B3" w:rsidRDefault="00F332B3" w:rsidP="00755576"/>
          <w:p w14:paraId="486E4A19" w14:textId="0867187C" w:rsidR="00F332B3" w:rsidRDefault="003E19C7" w:rsidP="00755576">
            <w:r>
              <w:rPr>
                <w:noProof/>
                <w14:ligatures w14:val="standardContextual"/>
              </w:rPr>
              <w:drawing>
                <wp:anchor distT="0" distB="0" distL="114300" distR="114300" simplePos="0" relativeHeight="251746816" behindDoc="0" locked="0" layoutInCell="1" allowOverlap="1" wp14:anchorId="7596CDDC" wp14:editId="248DD4B4">
                  <wp:simplePos x="0" y="0"/>
                  <wp:positionH relativeFrom="column">
                    <wp:posOffset>2052671</wp:posOffset>
                  </wp:positionH>
                  <wp:positionV relativeFrom="paragraph">
                    <wp:posOffset>182541</wp:posOffset>
                  </wp:positionV>
                  <wp:extent cx="433863" cy="467995"/>
                  <wp:effectExtent l="19050" t="0" r="23495" b="0"/>
                  <wp:wrapNone/>
                  <wp:docPr id="644426744" name="Graphique 4" descr="Flèche vers la droi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26744" name="Graphique 644426744" descr="Flèche vers la droit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2064311">
                            <a:off x="0" y="0"/>
                            <a:ext cx="434337" cy="468506"/>
                          </a:xfrm>
                          <a:prstGeom prst="rect">
                            <a:avLst/>
                          </a:prstGeom>
                        </pic:spPr>
                      </pic:pic>
                    </a:graphicData>
                  </a:graphic>
                  <wp14:sizeRelH relativeFrom="margin">
                    <wp14:pctWidth>0</wp14:pctWidth>
                  </wp14:sizeRelH>
                  <wp14:sizeRelV relativeFrom="margin">
                    <wp14:pctHeight>0</wp14:pctHeight>
                  </wp14:sizeRelV>
                </wp:anchor>
              </w:drawing>
            </w:r>
          </w:p>
          <w:p w14:paraId="473A30EF" w14:textId="32CD489A" w:rsidR="00F853DB" w:rsidRDefault="00F853DB" w:rsidP="00755576"/>
          <w:p w14:paraId="61317C0D" w14:textId="1D14F972" w:rsidR="00F853DB" w:rsidRDefault="00F853DB" w:rsidP="00755576"/>
        </w:tc>
        <w:tc>
          <w:tcPr>
            <w:tcW w:w="3424" w:type="dxa"/>
          </w:tcPr>
          <w:p w14:paraId="61DC5510" w14:textId="08EF57D9" w:rsidR="00F075D7" w:rsidRPr="00C01497" w:rsidRDefault="00F075D7" w:rsidP="00F075D7">
            <w:pPr>
              <w:spacing w:before="240"/>
              <w:jc w:val="center"/>
              <w:outlineLvl w:val="1"/>
              <w:rPr>
                <w:rFonts w:asciiTheme="minorHAnsi" w:eastAsia="Avenir Next LT Pro" w:hAnsiTheme="minorHAnsi" w:cstheme="minorHAnsi"/>
                <w:b/>
                <w:bCs/>
                <w:spacing w:val="20"/>
                <w:sz w:val="22"/>
              </w:rPr>
            </w:pPr>
            <w:r w:rsidRPr="00C01497">
              <w:rPr>
                <w:rFonts w:asciiTheme="minorHAnsi" w:eastAsia="Avenir Next LT Pro" w:hAnsiTheme="minorHAnsi" w:cstheme="minorHAnsi"/>
                <w:b/>
                <w:bCs/>
                <w:spacing w:val="20"/>
                <w:sz w:val="22"/>
              </w:rPr>
              <w:t>Coach à l’apprentissage</w:t>
            </w:r>
          </w:p>
          <w:p w14:paraId="5CB82106" w14:textId="687878CB" w:rsidR="00F075D7" w:rsidRDefault="00F075D7" w:rsidP="00F075D7">
            <w:pPr>
              <w:jc w:val="center"/>
              <w:rPr>
                <w:rFonts w:asciiTheme="minorHAnsi" w:eastAsia="Calibri" w:hAnsiTheme="minorHAnsi" w:cstheme="minorHAnsi"/>
                <w:sz w:val="20"/>
                <w:szCs w:val="20"/>
              </w:rPr>
            </w:pPr>
            <w:r w:rsidRPr="0036230A">
              <w:rPr>
                <w:rFonts w:asciiTheme="minorHAnsi" w:eastAsia="Calibri" w:hAnsiTheme="minorHAnsi" w:cstheme="minorHAnsi"/>
                <w:sz w:val="20"/>
                <w:szCs w:val="20"/>
              </w:rPr>
              <w:t>(Aide aux études)</w:t>
            </w:r>
          </w:p>
          <w:p w14:paraId="39E891C5" w14:textId="6D8E39C9" w:rsidR="00F075D7" w:rsidRPr="0036230A" w:rsidRDefault="00F075D7" w:rsidP="00F075D7">
            <w:pPr>
              <w:jc w:val="center"/>
              <w:rPr>
                <w:rFonts w:asciiTheme="minorHAnsi" w:eastAsia="Calibri" w:hAnsiTheme="minorHAnsi" w:cstheme="minorHAnsi"/>
                <w:sz w:val="20"/>
                <w:szCs w:val="20"/>
              </w:rPr>
            </w:pPr>
          </w:p>
          <w:p w14:paraId="1ED7D7B2" w14:textId="48B067B5" w:rsidR="00F075D7" w:rsidRPr="0036230A" w:rsidRDefault="00F075D7" w:rsidP="00F075D7">
            <w:pPr>
              <w:jc w:val="center"/>
              <w:rPr>
                <w:rFonts w:asciiTheme="minorHAnsi" w:eastAsia="Calibri" w:hAnsiTheme="minorHAnsi" w:cstheme="minorHAnsi"/>
                <w:sz w:val="20"/>
                <w:szCs w:val="20"/>
                <w:lang w:val="en-US"/>
              </w:rPr>
            </w:pPr>
            <w:r w:rsidRPr="0036230A">
              <w:rPr>
                <w:rFonts w:asciiTheme="minorHAnsi" w:eastAsia="Calibri" w:hAnsiTheme="minorHAnsi" w:cstheme="minorHAnsi"/>
                <w:sz w:val="20"/>
                <w:szCs w:val="20"/>
                <w:lang w:val="en-US"/>
              </w:rPr>
              <w:t>Local 174, MCH</w:t>
            </w:r>
            <w:r w:rsidRPr="0036230A">
              <w:rPr>
                <w:rFonts w:asciiTheme="minorHAnsi" w:eastAsia="Calibri" w:hAnsiTheme="minorHAnsi" w:cstheme="minorHAnsi"/>
                <w:sz w:val="20"/>
                <w:szCs w:val="20"/>
                <w:lang w:val="en-US"/>
              </w:rPr>
              <w:br/>
            </w:r>
            <w:hyperlink r:id="rId14" w:history="1">
              <w:r w:rsidRPr="0036230A">
                <w:rPr>
                  <w:rFonts w:asciiTheme="minorHAnsi" w:eastAsia="Calibri" w:hAnsiTheme="minorHAnsi" w:cstheme="minorHAnsi"/>
                  <w:sz w:val="20"/>
                  <w:szCs w:val="20"/>
                  <w:u w:val="single"/>
                  <w:lang w:val="en-US"/>
                </w:rPr>
                <w:t>coach@umoncton.ca</w:t>
              </w:r>
            </w:hyperlink>
            <w:r w:rsidRPr="0036230A">
              <w:rPr>
                <w:rFonts w:asciiTheme="minorHAnsi" w:eastAsia="Calibri" w:hAnsiTheme="minorHAnsi" w:cstheme="minorHAnsi"/>
                <w:sz w:val="20"/>
                <w:szCs w:val="20"/>
                <w:lang w:val="en-US"/>
              </w:rPr>
              <w:br/>
              <w:t>(506) 858-3708</w:t>
            </w:r>
            <w:r w:rsidRPr="0036230A">
              <w:rPr>
                <w:rFonts w:asciiTheme="minorHAnsi" w:eastAsia="Calibri" w:hAnsiTheme="minorHAnsi" w:cstheme="minorHAnsi"/>
                <w:sz w:val="20"/>
                <w:szCs w:val="20"/>
                <w:lang w:val="en-US"/>
              </w:rPr>
              <w:br/>
            </w:r>
            <w:hyperlink r:id="rId15" w:history="1">
              <w:r w:rsidRPr="004A1B42">
                <w:rPr>
                  <w:rFonts w:asciiTheme="minorHAnsi" w:eastAsia="Calibri" w:hAnsiTheme="minorHAnsi" w:cstheme="minorHAnsi"/>
                  <w:color w:val="0070C0"/>
                  <w:sz w:val="20"/>
                  <w:szCs w:val="20"/>
                  <w:u w:val="single"/>
                  <w:lang w:val="en-US"/>
                </w:rPr>
                <w:t>https://www.umoncton.ca/umcm-reussite/methodes-detudes</w:t>
              </w:r>
            </w:hyperlink>
          </w:p>
          <w:p w14:paraId="4E83F6DD" w14:textId="0AB579AD" w:rsidR="00F075D7" w:rsidRPr="00F075D7" w:rsidRDefault="00F075D7" w:rsidP="00F075D7">
            <w:pPr>
              <w:spacing w:before="240"/>
              <w:outlineLvl w:val="1"/>
              <w:rPr>
                <w:rFonts w:eastAsia="Avenir Next LT Pro" w:cs="Times New Roman"/>
                <w:b/>
                <w:bCs/>
                <w:spacing w:val="20"/>
                <w:sz w:val="22"/>
                <w:szCs w:val="28"/>
                <w:lang w:val="en-US"/>
              </w:rPr>
            </w:pPr>
          </w:p>
          <w:p w14:paraId="6C38DF7D" w14:textId="089169E9" w:rsidR="006E14B7" w:rsidRPr="00805AD4" w:rsidRDefault="009F17C9" w:rsidP="00EA2E61">
            <w:pPr>
              <w:ind w:left="380"/>
              <w:rPr>
                <w:rFonts w:eastAsia="Calibri" w:cs="Times New Roman"/>
                <w:color w:val="0000FF"/>
                <w:sz w:val="20"/>
                <w:szCs w:val="18"/>
                <w:u w:val="single"/>
                <w:lang w:val="en-US"/>
              </w:rPr>
            </w:pPr>
            <w:r>
              <w:rPr>
                <w:noProof/>
                <w14:ligatures w14:val="standardContextual"/>
              </w:rPr>
              <w:drawing>
                <wp:anchor distT="0" distB="0" distL="114300" distR="114300" simplePos="0" relativeHeight="251593216" behindDoc="0" locked="0" layoutInCell="1" allowOverlap="1" wp14:anchorId="3CC2DE46" wp14:editId="5E8EC27C">
                  <wp:simplePos x="0" y="0"/>
                  <wp:positionH relativeFrom="column">
                    <wp:posOffset>-64135</wp:posOffset>
                  </wp:positionH>
                  <wp:positionV relativeFrom="paragraph">
                    <wp:posOffset>53680</wp:posOffset>
                  </wp:positionV>
                  <wp:extent cx="2170430" cy="1871980"/>
                  <wp:effectExtent l="0" t="0" r="1270" b="0"/>
                  <wp:wrapNone/>
                  <wp:docPr id="743280877" name="Image 5" descr="Une image contenant des livres et une tablette sur laquelle s'affiche le texte d'un livre numé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280877" name="Image 5" descr="Une image contenant des livres et une tablette sur laquelle s'affiche le texte d'un livre numérique."/>
                          <pic:cNvPicPr/>
                        </pic:nvPicPr>
                        <pic:blipFill rotWithShape="1">
                          <a:blip r:embed="rId16" cstate="print">
                            <a:extLst>
                              <a:ext uri="{28A0092B-C50C-407E-A947-70E740481C1C}">
                                <a14:useLocalDpi xmlns:a14="http://schemas.microsoft.com/office/drawing/2010/main" val="0"/>
                              </a:ext>
                            </a:extLst>
                          </a:blip>
                          <a:srcRect l="16047" r="6659"/>
                          <a:stretch/>
                        </pic:blipFill>
                        <pic:spPr bwMode="auto">
                          <a:xfrm>
                            <a:off x="0" y="0"/>
                            <a:ext cx="2170430" cy="187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A9D">
              <w:rPr>
                <w:rFonts w:eastAsia="Calibri" w:cs="Times New Roman"/>
                <w:sz w:val="20"/>
                <w:szCs w:val="18"/>
                <w:lang w:val="en-US"/>
              </w:rPr>
              <w:t xml:space="preserve"> </w:t>
            </w:r>
            <w:r w:rsidR="006E14B7" w:rsidRPr="00805AD4">
              <w:rPr>
                <w:rFonts w:eastAsia="Calibri" w:cs="Times New Roman"/>
                <w:sz w:val="20"/>
                <w:szCs w:val="18"/>
                <w:lang w:val="en-US"/>
              </w:rPr>
              <w:br/>
            </w:r>
          </w:p>
          <w:p w14:paraId="5CE2BA7D" w14:textId="270F147B" w:rsidR="006E14B7" w:rsidRPr="00805AD4" w:rsidRDefault="006E14B7" w:rsidP="006E14B7">
            <w:pPr>
              <w:rPr>
                <w:lang w:val="en-US"/>
              </w:rPr>
            </w:pPr>
          </w:p>
          <w:p w14:paraId="6159CEB9" w14:textId="1FDFA6EE" w:rsidR="00B27037" w:rsidRPr="00280595" w:rsidRDefault="00B27037" w:rsidP="00B27037">
            <w:pPr>
              <w:rPr>
                <w:lang w:val="en-US"/>
              </w:rPr>
            </w:pPr>
          </w:p>
          <w:p w14:paraId="724FC851" w14:textId="4767953D" w:rsidR="00B27037" w:rsidRPr="00280595" w:rsidRDefault="00B27037" w:rsidP="00B27037">
            <w:pPr>
              <w:rPr>
                <w:lang w:val="en-US"/>
              </w:rPr>
            </w:pPr>
          </w:p>
          <w:p w14:paraId="0946E4F8" w14:textId="7F88103D" w:rsidR="00B27037" w:rsidRPr="00280595" w:rsidRDefault="00B27037" w:rsidP="00B27037">
            <w:pPr>
              <w:rPr>
                <w:lang w:val="en-US"/>
              </w:rPr>
            </w:pPr>
          </w:p>
          <w:p w14:paraId="1ED9F667" w14:textId="785E5BD7" w:rsidR="00B27037" w:rsidRPr="00280595" w:rsidRDefault="00B27037" w:rsidP="00B27037">
            <w:pPr>
              <w:rPr>
                <w:lang w:val="en-US"/>
              </w:rPr>
            </w:pPr>
          </w:p>
          <w:p w14:paraId="50AF11CB" w14:textId="781B0EEF" w:rsidR="00B27037" w:rsidRPr="00280595" w:rsidRDefault="00B27037" w:rsidP="00B27037">
            <w:pPr>
              <w:rPr>
                <w:lang w:val="en-US"/>
              </w:rPr>
            </w:pPr>
          </w:p>
          <w:p w14:paraId="2D0102D7" w14:textId="4118EAFF" w:rsidR="00B27037" w:rsidRPr="00280595" w:rsidRDefault="007977EF" w:rsidP="00B27037">
            <w:pPr>
              <w:rPr>
                <w:lang w:val="en-US"/>
              </w:rPr>
            </w:pPr>
            <w:r w:rsidRPr="008633C8">
              <w:rPr>
                <w:rFonts w:eastAsia="Avenir Next LT Pro" w:cs="Times New Roman"/>
                <w:noProof/>
                <w:sz w:val="12"/>
              </w:rPr>
              <mc:AlternateContent>
                <mc:Choice Requires="wps">
                  <w:drawing>
                    <wp:anchor distT="0" distB="0" distL="114300" distR="114300" simplePos="0" relativeHeight="251589120" behindDoc="1" locked="0" layoutInCell="1" allowOverlap="1" wp14:anchorId="011945D3" wp14:editId="3D4C1109">
                      <wp:simplePos x="0" y="0"/>
                      <wp:positionH relativeFrom="column">
                        <wp:posOffset>-3535313</wp:posOffset>
                      </wp:positionH>
                      <wp:positionV relativeFrom="paragraph">
                        <wp:posOffset>303213</wp:posOffset>
                      </wp:positionV>
                      <wp:extent cx="9101211" cy="2171065"/>
                      <wp:effectExtent l="0" t="2223" r="2858" b="2857"/>
                      <wp:wrapNone/>
                      <wp:docPr id="81267160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9101211" cy="2171065"/>
                              </a:xfrm>
                              <a:prstGeom prst="rect">
                                <a:avLst/>
                              </a:prstGeom>
                              <a:solidFill>
                                <a:srgbClr val="FFD966">
                                  <a:alpha val="52941"/>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CCB62" id="Rectangle 1" o:spid="_x0000_s1026" alt="&quot;&quot;" style="position:absolute;margin-left:-278.35pt;margin-top:23.9pt;width:716.65pt;height:170.95pt;rotation:9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" fillcolor="#ffd966" stroked="f" strokeweight="1pt">
                      <v:fill opacity="34695f"/>
                    </v:rect>
                  </w:pict>
                </mc:Fallback>
              </mc:AlternateContent>
            </w:r>
          </w:p>
          <w:p w14:paraId="3A91F4A9" w14:textId="77777777" w:rsidR="00B27037" w:rsidRPr="00280595" w:rsidRDefault="00B27037" w:rsidP="00B27037">
            <w:pPr>
              <w:rPr>
                <w:lang w:val="en-US"/>
              </w:rPr>
            </w:pPr>
          </w:p>
          <w:p w14:paraId="6A3C950A" w14:textId="77777777" w:rsidR="00B27037" w:rsidRPr="00280595" w:rsidRDefault="00B27037" w:rsidP="00B27037">
            <w:pPr>
              <w:rPr>
                <w:lang w:val="en-US"/>
              </w:rPr>
            </w:pPr>
          </w:p>
          <w:p w14:paraId="6167AB3F" w14:textId="33F735EC" w:rsidR="00B27037" w:rsidRPr="00280595" w:rsidRDefault="00C01497" w:rsidP="00B27037">
            <w:pPr>
              <w:rPr>
                <w:lang w:val="en-US"/>
              </w:rPr>
            </w:pPr>
            <w:r>
              <w:rPr>
                <w:rFonts w:eastAsia="Avenir Next LT Pro" w:cs="Times New Roman"/>
                <w:noProof/>
                <w14:ligatures w14:val="standardContextual"/>
              </w:rPr>
              <mc:AlternateContent>
                <mc:Choice Requires="wps">
                  <w:drawing>
                    <wp:anchor distT="0" distB="0" distL="114300" distR="114300" simplePos="0" relativeHeight="251592192" behindDoc="0" locked="0" layoutInCell="1" allowOverlap="1" wp14:anchorId="0A1D86C0" wp14:editId="017F0EDF">
                      <wp:simplePos x="0" y="0"/>
                      <wp:positionH relativeFrom="column">
                        <wp:posOffset>-156161</wp:posOffset>
                      </wp:positionH>
                      <wp:positionV relativeFrom="paragraph">
                        <wp:posOffset>136721</wp:posOffset>
                      </wp:positionV>
                      <wp:extent cx="485140" cy="593002"/>
                      <wp:effectExtent l="0" t="0" r="0" b="0"/>
                      <wp:wrapNone/>
                      <wp:docPr id="305378715" name="Zone de texte 14"/>
                      <wp:cNvGraphicFramePr/>
                      <a:graphic xmlns:a="http://schemas.openxmlformats.org/drawingml/2006/main">
                        <a:graphicData uri="http://schemas.microsoft.com/office/word/2010/wordprocessingShape">
                          <wps:wsp>
                            <wps:cNvSpPr txBox="1"/>
                            <wps:spPr>
                              <a:xfrm>
                                <a:off x="0" y="0"/>
                                <a:ext cx="485140" cy="593002"/>
                              </a:xfrm>
                              <a:prstGeom prst="rect">
                                <a:avLst/>
                              </a:prstGeom>
                              <a:noFill/>
                              <a:ln w="6350">
                                <a:noFill/>
                              </a:ln>
                            </wps:spPr>
                            <wps:txbx>
                              <w:txbxContent>
                                <w:p w14:paraId="1DE691AB" w14:textId="77777777" w:rsidR="008C5B34" w:rsidRPr="002016A4" w:rsidRDefault="008C5B34" w:rsidP="008C5B34">
                                  <w:pPr>
                                    <w:rPr>
                                      <w:rFonts w:ascii="Congenial" w:hAnsi="Congenial"/>
                                      <w:b/>
                                      <w:bCs/>
                                      <w:color w:val="CC0066"/>
                                      <w:sz w:val="48"/>
                                      <w:szCs w:val="44"/>
                                    </w:rPr>
                                  </w:pPr>
                                  <w:r>
                                    <w:rPr>
                                      <w:rFonts w:ascii="Congenial" w:hAnsi="Congenial"/>
                                      <w:b/>
                                      <w:bCs/>
                                      <w:color w:val="CC0066"/>
                                      <w:sz w:val="72"/>
                                      <w:szCs w:val="56"/>
                                    </w:rPr>
                                    <w:t>«</w:t>
                                  </w:r>
                                  <w:r w:rsidRPr="002016A4">
                                    <w:rPr>
                                      <w:rFonts w:ascii="Cambria" w:hAnsi="Cambria" w:cs="Cambria"/>
                                      <w:b/>
                                      <w:bCs/>
                                      <w:color w:val="CC0066"/>
                                      <w:sz w:val="48"/>
                                      <w:szCs w:val="4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D86C0" id="Zone de texte 14" o:spid="_x0000_s1027" type="#_x0000_t202" style="position:absolute;margin-left:-12.3pt;margin-top:10.75pt;width:38.2pt;height:46.7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" filled="f" stroked="f" strokeweight=".5pt">
                      <v:textbox>
                        <w:txbxContent>
                          <w:p w14:paraId="1DE691AB" w14:textId="77777777" w:rsidR="008C5B34" w:rsidRPr="002016A4" w:rsidRDefault="008C5B34" w:rsidP="008C5B34">
                            <w:pPr>
                              <w:rPr>
                                <w:rFonts w:ascii="Congenial" w:hAnsi="Congenial"/>
                                <w:b/>
                                <w:bCs/>
                                <w:color w:val="CC0066"/>
                                <w:sz w:val="48"/>
                                <w:szCs w:val="44"/>
                              </w:rPr>
                            </w:pPr>
                            <w:r>
                              <w:rPr>
                                <w:rFonts w:ascii="Congenial" w:hAnsi="Congenial"/>
                                <w:b/>
                                <w:bCs/>
                                <w:color w:val="CC0066"/>
                                <w:sz w:val="72"/>
                                <w:szCs w:val="56"/>
                              </w:rPr>
                              <w:t>«</w:t>
                            </w:r>
                            <w:r w:rsidRPr="002016A4">
                              <w:rPr>
                                <w:rFonts w:ascii="Cambria" w:hAnsi="Cambria" w:cs="Cambria"/>
                                <w:b/>
                                <w:bCs/>
                                <w:color w:val="CC0066"/>
                                <w:sz w:val="48"/>
                                <w:szCs w:val="44"/>
                              </w:rPr>
                              <w:t> </w:t>
                            </w:r>
                          </w:p>
                        </w:txbxContent>
                      </v:textbox>
                    </v:shape>
                  </w:pict>
                </mc:Fallback>
              </mc:AlternateContent>
            </w:r>
          </w:p>
          <w:p w14:paraId="5A4F1154" w14:textId="3371E8A8" w:rsidR="00B27037" w:rsidRPr="00280595" w:rsidRDefault="009F17C9" w:rsidP="00B27037">
            <w:pPr>
              <w:rPr>
                <w:lang w:val="en-US"/>
              </w:rPr>
            </w:pPr>
            <w:r w:rsidRPr="008F3D05">
              <w:rPr>
                <w:rFonts w:eastAsia="Calibri" w:cs="Times New Roman"/>
                <w:noProof/>
                <w:color w:val="CC0066"/>
                <w14:ligatures w14:val="standardContextual"/>
              </w:rPr>
              <w:drawing>
                <wp:anchor distT="0" distB="0" distL="114300" distR="114300" simplePos="0" relativeHeight="251590144" behindDoc="1" locked="0" layoutInCell="1" allowOverlap="1" wp14:anchorId="2EB4AB8D" wp14:editId="2CEEE84A">
                  <wp:simplePos x="0" y="0"/>
                  <wp:positionH relativeFrom="column">
                    <wp:posOffset>-154531</wp:posOffset>
                  </wp:positionH>
                  <wp:positionV relativeFrom="paragraph">
                    <wp:posOffset>152689</wp:posOffset>
                  </wp:positionV>
                  <wp:extent cx="2336043" cy="1656784"/>
                  <wp:effectExtent l="0" t="0" r="0" b="635"/>
                  <wp:wrapNone/>
                  <wp:docPr id="1549237331" name="bulle de texte" descr="Bulle narrative rectangu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7331" name="bulle de texte" descr="Bulle narrative rectangulair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355802" cy="1670798"/>
                          </a:xfrm>
                          <a:prstGeom prst="rect">
                            <a:avLst/>
                          </a:prstGeom>
                        </pic:spPr>
                      </pic:pic>
                    </a:graphicData>
                  </a:graphic>
                  <wp14:sizeRelH relativeFrom="margin">
                    <wp14:pctWidth>0</wp14:pctWidth>
                  </wp14:sizeRelH>
                  <wp14:sizeRelV relativeFrom="margin">
                    <wp14:pctHeight>0</wp14:pctHeight>
                  </wp14:sizeRelV>
                </wp:anchor>
              </w:drawing>
            </w:r>
          </w:p>
          <w:p w14:paraId="28895CA5" w14:textId="33CDAE80" w:rsidR="00B27037" w:rsidRPr="00280595" w:rsidRDefault="00B27037" w:rsidP="00B27037">
            <w:pPr>
              <w:rPr>
                <w:lang w:val="en-US"/>
              </w:rPr>
            </w:pPr>
          </w:p>
          <w:p w14:paraId="3E778639" w14:textId="4A88ABA3" w:rsidR="00B27037" w:rsidRPr="00B27037" w:rsidRDefault="006C40D2" w:rsidP="00B27037">
            <w:pPr>
              <w:jc w:val="center"/>
              <w:rPr>
                <w:sz w:val="22"/>
                <w:szCs w:val="20"/>
              </w:rPr>
            </w:pPr>
            <w:r>
              <w:rPr>
                <w:rFonts w:eastAsia="Avenir Next LT Pro" w:cs="Times New Roman"/>
                <w:noProof/>
                <w14:ligatures w14:val="standardContextual"/>
              </w:rPr>
              <mc:AlternateContent>
                <mc:Choice Requires="wps">
                  <w:drawing>
                    <wp:anchor distT="0" distB="0" distL="114300" distR="114300" simplePos="0" relativeHeight="251591168" behindDoc="0" locked="0" layoutInCell="1" allowOverlap="1" wp14:anchorId="241F5605" wp14:editId="62046B99">
                      <wp:simplePos x="0" y="0"/>
                      <wp:positionH relativeFrom="column">
                        <wp:posOffset>1688660</wp:posOffset>
                      </wp:positionH>
                      <wp:positionV relativeFrom="paragraph">
                        <wp:posOffset>715758</wp:posOffset>
                      </wp:positionV>
                      <wp:extent cx="485140" cy="457200"/>
                      <wp:effectExtent l="0" t="0" r="0" b="0"/>
                      <wp:wrapNone/>
                      <wp:docPr id="1968759550" name="Zone de texte 14"/>
                      <wp:cNvGraphicFramePr/>
                      <a:graphic xmlns:a="http://schemas.openxmlformats.org/drawingml/2006/main">
                        <a:graphicData uri="http://schemas.microsoft.com/office/word/2010/wordprocessingShape">
                          <wps:wsp>
                            <wps:cNvSpPr txBox="1"/>
                            <wps:spPr>
                              <a:xfrm>
                                <a:off x="0" y="0"/>
                                <a:ext cx="485140" cy="457200"/>
                              </a:xfrm>
                              <a:prstGeom prst="rect">
                                <a:avLst/>
                              </a:prstGeom>
                              <a:noFill/>
                              <a:ln w="6350">
                                <a:noFill/>
                              </a:ln>
                            </wps:spPr>
                            <wps:txbx>
                              <w:txbxContent>
                                <w:p w14:paraId="79FB3CF4" w14:textId="77777777" w:rsidR="00BB6C37" w:rsidRPr="002016A4" w:rsidRDefault="00BB6C37" w:rsidP="00BB6C37">
                                  <w:pPr>
                                    <w:rPr>
                                      <w:rFonts w:ascii="Congenial" w:hAnsi="Congenial"/>
                                      <w:b/>
                                      <w:bCs/>
                                      <w:color w:val="CC0066"/>
                                      <w:sz w:val="48"/>
                                      <w:szCs w:val="44"/>
                                    </w:rPr>
                                  </w:pPr>
                                  <w:r>
                                    <w:rPr>
                                      <w:rFonts w:ascii="Congenial" w:hAnsi="Congenial"/>
                                      <w:b/>
                                      <w:bCs/>
                                      <w:color w:val="CC0066"/>
                                      <w:sz w:val="72"/>
                                      <w:szCs w:val="56"/>
                                    </w:rPr>
                                    <w:t>»</w:t>
                                  </w:r>
                                  <w:r w:rsidRPr="002016A4">
                                    <w:rPr>
                                      <w:rFonts w:ascii="Cambria" w:hAnsi="Cambria" w:cs="Cambria"/>
                                      <w:b/>
                                      <w:bCs/>
                                      <w:color w:val="CC0066"/>
                                      <w:sz w:val="48"/>
                                      <w:szCs w:val="4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F5605" id="_x0000_s1028" type="#_x0000_t202" style="position:absolute;left:0;text-align:left;margin-left:132.95pt;margin-top:56.35pt;width:38.2pt;height:3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" filled="f" stroked="f" strokeweight=".5pt">
                      <v:textbox>
                        <w:txbxContent>
                          <w:p w14:paraId="79FB3CF4" w14:textId="77777777" w:rsidR="00BB6C37" w:rsidRPr="002016A4" w:rsidRDefault="00BB6C37" w:rsidP="00BB6C37">
                            <w:pPr>
                              <w:rPr>
                                <w:rFonts w:ascii="Congenial" w:hAnsi="Congenial"/>
                                <w:b/>
                                <w:bCs/>
                                <w:color w:val="CC0066"/>
                                <w:sz w:val="48"/>
                                <w:szCs w:val="44"/>
                              </w:rPr>
                            </w:pPr>
                            <w:r>
                              <w:rPr>
                                <w:rFonts w:ascii="Congenial" w:hAnsi="Congenial"/>
                                <w:b/>
                                <w:bCs/>
                                <w:color w:val="CC0066"/>
                                <w:sz w:val="72"/>
                                <w:szCs w:val="56"/>
                              </w:rPr>
                              <w:t>»</w:t>
                            </w:r>
                            <w:r w:rsidRPr="002016A4">
                              <w:rPr>
                                <w:rFonts w:ascii="Cambria" w:hAnsi="Cambria" w:cs="Cambria"/>
                                <w:b/>
                                <w:bCs/>
                                <w:color w:val="CC0066"/>
                                <w:sz w:val="48"/>
                                <w:szCs w:val="44"/>
                              </w:rPr>
                              <w:t> </w:t>
                            </w:r>
                          </w:p>
                        </w:txbxContent>
                      </v:textbox>
                    </v:shape>
                  </w:pict>
                </mc:Fallback>
              </mc:AlternateContent>
            </w:r>
            <w:r w:rsidR="00B27037" w:rsidRPr="00B27037">
              <w:rPr>
                <w:sz w:val="22"/>
                <w:szCs w:val="20"/>
              </w:rPr>
              <w:t>La lecture préparatoire est une lecture d’introduction à la matière qui sera vue au cours suivant. Il ne faut donc pas essayer de mémoriser ce que vous lisez</w:t>
            </w:r>
            <w:r w:rsidR="00A003B1">
              <w:rPr>
                <w:sz w:val="22"/>
                <w:szCs w:val="20"/>
              </w:rPr>
              <w:t>.</w:t>
            </w:r>
          </w:p>
          <w:p w14:paraId="0553BEA4" w14:textId="4BC282E6" w:rsidR="00B27037" w:rsidRPr="00B27037" w:rsidRDefault="00B27037" w:rsidP="00B27037">
            <w:r w:rsidRPr="00B27037">
              <w:t xml:space="preserve"> </w:t>
            </w:r>
          </w:p>
          <w:p w14:paraId="5BF1E3BB" w14:textId="203CD8B3" w:rsidR="00B27037" w:rsidRPr="00B27037" w:rsidRDefault="00B27037" w:rsidP="00B27037"/>
          <w:p w14:paraId="0A45F658" w14:textId="016DCDD8" w:rsidR="00755576" w:rsidRPr="00280595" w:rsidRDefault="00B27037" w:rsidP="00B27037">
            <w:pPr>
              <w:rPr>
                <w:sz w:val="18"/>
                <w:szCs w:val="16"/>
              </w:rPr>
            </w:pPr>
            <w:r w:rsidRPr="00280595">
              <w:rPr>
                <w:sz w:val="18"/>
                <w:szCs w:val="16"/>
              </w:rPr>
              <w:t>(C. Bégin, 2014)</w:t>
            </w:r>
          </w:p>
          <w:p w14:paraId="7786B7CC" w14:textId="2CCBBE4F" w:rsidR="00057432" w:rsidRPr="00280595" w:rsidRDefault="00057432" w:rsidP="00057432">
            <w:pPr>
              <w:rPr>
                <w:sz w:val="18"/>
                <w:szCs w:val="16"/>
              </w:rPr>
            </w:pPr>
          </w:p>
          <w:p w14:paraId="4942BEC2" w14:textId="77777777" w:rsidR="00057432" w:rsidRDefault="00057432" w:rsidP="00057432">
            <w:pPr>
              <w:rPr>
                <w:sz w:val="18"/>
                <w:szCs w:val="16"/>
              </w:rPr>
            </w:pPr>
          </w:p>
          <w:p w14:paraId="610E9528" w14:textId="77777777" w:rsidR="00C01497" w:rsidRDefault="00C01497" w:rsidP="00057432">
            <w:pPr>
              <w:rPr>
                <w:sz w:val="18"/>
                <w:szCs w:val="16"/>
              </w:rPr>
            </w:pPr>
          </w:p>
          <w:p w14:paraId="638DFF9E" w14:textId="77777777" w:rsidR="00C01497" w:rsidRPr="00280595" w:rsidRDefault="00C01497" w:rsidP="00057432">
            <w:pPr>
              <w:rPr>
                <w:sz w:val="18"/>
                <w:szCs w:val="16"/>
              </w:rPr>
            </w:pPr>
          </w:p>
          <w:p w14:paraId="3448C379" w14:textId="36624CD5" w:rsidR="00057432" w:rsidRPr="00057432" w:rsidRDefault="00057432" w:rsidP="00D22CBA">
            <w:pPr>
              <w:pStyle w:val="Titre2"/>
            </w:pPr>
            <w:proofErr w:type="spellStart"/>
            <w:r w:rsidRPr="00057432">
              <w:t>Frustr</w:t>
            </w:r>
            <w:r w:rsidR="007916E5">
              <w:t>é.e</w:t>
            </w:r>
            <w:proofErr w:type="spellEnd"/>
            <w:r w:rsidRPr="00057432">
              <w:t xml:space="preserve"> de relire le même passage?</w:t>
            </w:r>
          </w:p>
          <w:p w14:paraId="667FC216" w14:textId="77777777" w:rsidR="00057432" w:rsidRPr="00057432" w:rsidRDefault="00057432" w:rsidP="007916E5">
            <w:pPr>
              <w:jc w:val="both"/>
              <w:rPr>
                <w:sz w:val="22"/>
                <w:szCs w:val="20"/>
              </w:rPr>
            </w:pPr>
          </w:p>
          <w:p w14:paraId="4E45AA9F" w14:textId="77777777" w:rsidR="00057432" w:rsidRPr="00057432" w:rsidRDefault="00057432" w:rsidP="007916E5">
            <w:pPr>
              <w:jc w:val="both"/>
              <w:rPr>
                <w:sz w:val="22"/>
                <w:szCs w:val="20"/>
              </w:rPr>
            </w:pPr>
            <w:r w:rsidRPr="00057432">
              <w:rPr>
                <w:sz w:val="22"/>
                <w:szCs w:val="20"/>
              </w:rPr>
              <w:t>T’arrive-t-il de perdre le fil de l’idée pendant tes lectures?</w:t>
            </w:r>
          </w:p>
          <w:p w14:paraId="61AF6D6D" w14:textId="77777777" w:rsidR="00057432" w:rsidRPr="00057432" w:rsidRDefault="00057432" w:rsidP="007916E5">
            <w:pPr>
              <w:jc w:val="both"/>
              <w:rPr>
                <w:sz w:val="22"/>
                <w:szCs w:val="20"/>
              </w:rPr>
            </w:pPr>
          </w:p>
          <w:p w14:paraId="2205DC5F" w14:textId="77777777" w:rsidR="00057432" w:rsidRPr="00057432" w:rsidRDefault="00057432" w:rsidP="007916E5">
            <w:pPr>
              <w:jc w:val="both"/>
              <w:rPr>
                <w:sz w:val="22"/>
                <w:szCs w:val="20"/>
              </w:rPr>
            </w:pPr>
            <w:r w:rsidRPr="00057432">
              <w:rPr>
                <w:sz w:val="22"/>
                <w:szCs w:val="20"/>
              </w:rPr>
              <w:t>As-tu l’habitude de relire le même passage à plusieurs reprises, car tu ne réfléchissais pas au contenu du texte ou que tu n’as pas saisi l’idée?</w:t>
            </w:r>
          </w:p>
          <w:p w14:paraId="55E3DFF5" w14:textId="77777777" w:rsidR="00057432" w:rsidRPr="00057432" w:rsidRDefault="00057432" w:rsidP="007916E5">
            <w:pPr>
              <w:jc w:val="both"/>
              <w:rPr>
                <w:sz w:val="22"/>
                <w:szCs w:val="20"/>
              </w:rPr>
            </w:pPr>
          </w:p>
          <w:p w14:paraId="4270E5F9" w14:textId="635C3571" w:rsidR="00057432" w:rsidRPr="00EF215A" w:rsidRDefault="00D22CBA" w:rsidP="00D22CBA">
            <w:pPr>
              <w:jc w:val="both"/>
              <w:rPr>
                <w:sz w:val="22"/>
                <w:szCs w:val="20"/>
              </w:rPr>
            </w:pPr>
            <w:r w:rsidRPr="00D22CBA">
              <w:rPr>
                <w:sz w:val="22"/>
                <w:szCs w:val="20"/>
              </w:rPr>
              <w:t xml:space="preserve">Il s’agit peut-être d’un signe de manque de concentration. (Voir le document </w:t>
            </w:r>
            <w:r w:rsidRPr="008F4ECE">
              <w:rPr>
                <w:i/>
                <w:iCs/>
                <w:sz w:val="22"/>
                <w:szCs w:val="20"/>
              </w:rPr>
              <w:t>l’attention et la concentration</w:t>
            </w:r>
            <w:r w:rsidRPr="00D22CBA">
              <w:rPr>
                <w:sz w:val="22"/>
                <w:szCs w:val="20"/>
              </w:rPr>
              <w:t xml:space="preserve"> pour plus d’</w:t>
            </w:r>
            <w:proofErr w:type="spellStart"/>
            <w:r w:rsidRPr="00D22CBA">
              <w:rPr>
                <w:sz w:val="22"/>
                <w:szCs w:val="20"/>
              </w:rPr>
              <w:t>infor</w:t>
            </w:r>
            <w:r w:rsidR="00EF215A">
              <w:rPr>
                <w:sz w:val="22"/>
                <w:szCs w:val="20"/>
              </w:rPr>
              <w:t>-</w:t>
            </w:r>
            <w:r w:rsidRPr="00D22CBA">
              <w:rPr>
                <w:sz w:val="22"/>
                <w:szCs w:val="20"/>
              </w:rPr>
              <w:t>mations</w:t>
            </w:r>
            <w:proofErr w:type="spellEnd"/>
            <w:r w:rsidRPr="00D22CBA">
              <w:rPr>
                <w:sz w:val="22"/>
                <w:szCs w:val="20"/>
              </w:rPr>
              <w:t>).</w:t>
            </w:r>
          </w:p>
        </w:tc>
      </w:tr>
    </w:tbl>
    <w:p w14:paraId="3B860CCA" w14:textId="1180A27A" w:rsidR="00EB4C1C" w:rsidRDefault="0074336E" w:rsidP="00EB4C1C">
      <w:pPr>
        <w:pStyle w:val="Titre2"/>
      </w:pPr>
      <w:r w:rsidRPr="008633C8">
        <w:rPr>
          <w:rFonts w:eastAsia="Avenir Next LT Pro" w:cs="Times New Roman"/>
          <w:noProof/>
          <w:sz w:val="12"/>
        </w:rPr>
        <w:lastRenderedPageBreak/>
        <mc:AlternateContent>
          <mc:Choice Requires="wps">
            <w:drawing>
              <wp:anchor distT="0" distB="0" distL="114300" distR="114300" simplePos="0" relativeHeight="251652608" behindDoc="1" locked="0" layoutInCell="1" allowOverlap="1" wp14:anchorId="276399A9" wp14:editId="2A3665CE">
                <wp:simplePos x="0" y="0"/>
                <wp:positionH relativeFrom="column">
                  <wp:posOffset>2830719</wp:posOffset>
                </wp:positionH>
                <wp:positionV relativeFrom="paragraph">
                  <wp:posOffset>-2880763</wp:posOffset>
                </wp:positionV>
                <wp:extent cx="1193043" cy="6856193"/>
                <wp:effectExtent l="6667" t="0" r="0" b="0"/>
                <wp:wrapNone/>
                <wp:docPr id="13542078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193043" cy="6856193"/>
                        </a:xfrm>
                        <a:prstGeom prst="rect">
                          <a:avLst/>
                        </a:prstGeom>
                        <a:solidFill>
                          <a:srgbClr val="FFD966">
                            <a:alpha val="52941"/>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19291" id="Rectangle 1" o:spid="_x0000_s1026" alt="&quot;&quot;" style="position:absolute;margin-left:222.9pt;margin-top:-226.85pt;width:93.95pt;height:539.8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" fillcolor="#ffd966" stroked="f" strokeweight="1pt">
                <v:fill opacity="34695f"/>
              </v:rect>
            </w:pict>
          </mc:Fallback>
        </mc:AlternateContent>
      </w:r>
      <w:r w:rsidR="00EB4C1C">
        <w:t>Déterminer son objectif de lecture</w:t>
      </w:r>
      <w:r w:rsidR="00EB4C1C">
        <w:br/>
      </w:r>
    </w:p>
    <w:p w14:paraId="09609545" w14:textId="5DF7F7BB" w:rsidR="00EB4C1C" w:rsidRPr="00EB4C1C" w:rsidRDefault="00EB4C1C" w:rsidP="00A53A40">
      <w:pPr>
        <w:jc w:val="both"/>
        <w:rPr>
          <w:sz w:val="22"/>
          <w:szCs w:val="20"/>
        </w:rPr>
      </w:pPr>
      <w:r w:rsidRPr="00EB4C1C">
        <w:rPr>
          <w:sz w:val="22"/>
          <w:szCs w:val="20"/>
        </w:rPr>
        <w:t xml:space="preserve">On ne lit pas un manuel de cours de la même façon qu’on lit un roman ou une revue. La manière de s’y prendre varie en fonction de son objectif de lecture. Par exemple, on ne s’y prendra pas de la même façon si </w:t>
      </w:r>
      <w:r w:rsidR="004F40BB">
        <w:rPr>
          <w:sz w:val="22"/>
          <w:szCs w:val="20"/>
        </w:rPr>
        <w:t>l’</w:t>
      </w:r>
      <w:r w:rsidRPr="00EB4C1C">
        <w:rPr>
          <w:sz w:val="22"/>
          <w:szCs w:val="20"/>
        </w:rPr>
        <w:t xml:space="preserve">on fait une lecture en vue d’écrire un résumé, que si on lit pour se familiariser avec le contenu d’un cours. Pour déterminer ton objectif de lecture, </w:t>
      </w:r>
      <w:proofErr w:type="spellStart"/>
      <w:r w:rsidRPr="00EB4C1C">
        <w:rPr>
          <w:sz w:val="22"/>
          <w:szCs w:val="20"/>
        </w:rPr>
        <w:t>pose-toi</w:t>
      </w:r>
      <w:proofErr w:type="spellEnd"/>
      <w:r w:rsidRPr="00EB4C1C">
        <w:rPr>
          <w:sz w:val="22"/>
          <w:szCs w:val="20"/>
        </w:rPr>
        <w:t xml:space="preserve"> la question : « qu’est-ce que je cherche à accomplir avec cette lecture? »</w:t>
      </w:r>
      <w:r w:rsidR="0074336E" w:rsidRPr="0074336E">
        <w:rPr>
          <w:rFonts w:eastAsia="Avenir Next LT Pro" w:cs="Times New Roman"/>
          <w:noProof/>
          <w:sz w:val="12"/>
        </w:rPr>
        <w:t xml:space="preserve"> </w:t>
      </w:r>
    </w:p>
    <w:p w14:paraId="4F4A204A" w14:textId="455D9ED7" w:rsidR="00D43CE7" w:rsidRDefault="00D43CE7" w:rsidP="00D43CE7">
      <w:pPr>
        <w:pStyle w:val="Titre2"/>
      </w:pPr>
      <w:r w:rsidRPr="00E61C6A">
        <w:t>Les étapes de la lecture active</w:t>
      </w:r>
    </w:p>
    <w:p w14:paraId="69C59344" w14:textId="1FB4DE78" w:rsidR="00D43CE7" w:rsidRPr="000E39D3" w:rsidRDefault="00D43CE7" w:rsidP="00D43CE7">
      <w:pPr>
        <w:spacing w:after="0"/>
      </w:pPr>
    </w:p>
    <w:p w14:paraId="5BAF967B" w14:textId="49F2FF98" w:rsidR="00D43CE7" w:rsidRDefault="00A3702B" w:rsidP="00D43CE7">
      <w:pPr>
        <w:jc w:val="both"/>
        <w:rPr>
          <w:sz w:val="20"/>
          <w:szCs w:val="18"/>
        </w:rPr>
      </w:pPr>
      <w:r>
        <w:rPr>
          <w:noProof/>
          <w14:ligatures w14:val="standardContextual"/>
        </w:rPr>
        <w:drawing>
          <wp:anchor distT="0" distB="0" distL="114300" distR="114300" simplePos="0" relativeHeight="251644416" behindDoc="0" locked="0" layoutInCell="1" allowOverlap="1" wp14:anchorId="6CF755E3" wp14:editId="17140255">
            <wp:simplePos x="0" y="0"/>
            <wp:positionH relativeFrom="column">
              <wp:posOffset>4006158</wp:posOffset>
            </wp:positionH>
            <wp:positionV relativeFrom="paragraph">
              <wp:posOffset>264914</wp:posOffset>
            </wp:positionV>
            <wp:extent cx="2879002" cy="1783080"/>
            <wp:effectExtent l="0" t="0" r="0" b="7620"/>
            <wp:wrapNone/>
            <wp:docPr id="1928073235" name="Image 2" descr="Une image contenant un livre ouvert et un surligneur. Un passage de texte est surligné en jaune dans le liv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73235" name="Image 2" descr="Une image contenant un livre ouvert et un surligneur. Un passage de texte est surligné en jaune dans le livre. "/>
                    <pic:cNvPicPr/>
                  </pic:nvPicPr>
                  <pic:blipFill rotWithShape="1">
                    <a:blip r:embed="rId19" cstate="print">
                      <a:extLst>
                        <a:ext uri="{28A0092B-C50C-407E-A947-70E740481C1C}">
                          <a14:useLocalDpi xmlns:a14="http://schemas.microsoft.com/office/drawing/2010/main" val="0"/>
                        </a:ext>
                      </a:extLst>
                    </a:blip>
                    <a:srcRect l="-703" t="11019" b="4288"/>
                    <a:stretch/>
                  </pic:blipFill>
                  <pic:spPr bwMode="auto">
                    <a:xfrm>
                      <a:off x="0" y="0"/>
                      <a:ext cx="2879002" cy="1783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1029" w:rsidRPr="00C0398A">
        <w:t xml:space="preserve"> </w:t>
      </w:r>
      <w:r w:rsidR="00D43CE7" w:rsidRPr="00187F24">
        <w:rPr>
          <w:sz w:val="22"/>
          <w:szCs w:val="20"/>
        </w:rPr>
        <w:t xml:space="preserve">« Faire une lecture active d’un texte, c’est le lire en intervenant durant la lecture, de manière à mieux saisir les principales composantes » </w:t>
      </w:r>
      <w:r w:rsidR="00D43CE7" w:rsidRPr="00C921A0">
        <w:rPr>
          <w:sz w:val="20"/>
          <w:szCs w:val="18"/>
        </w:rPr>
        <w:t>(Tremblay et Perrier, 2006, p. 44)</w:t>
      </w:r>
      <w:r w:rsidR="00D43CE7">
        <w:rPr>
          <w:sz w:val="20"/>
          <w:szCs w:val="18"/>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0"/>
        <w:gridCol w:w="245"/>
        <w:gridCol w:w="3415"/>
      </w:tblGrid>
      <w:tr w:rsidR="0095116F" w14:paraId="226EEB25" w14:textId="77777777" w:rsidTr="00152993">
        <w:tc>
          <w:tcPr>
            <w:tcW w:w="7130" w:type="dxa"/>
          </w:tcPr>
          <w:p w14:paraId="4236BDD0" w14:textId="14C41103" w:rsidR="0095116F" w:rsidRPr="00187F24" w:rsidRDefault="0095116F" w:rsidP="008878B2">
            <w:pPr>
              <w:jc w:val="both"/>
              <w:rPr>
                <w:sz w:val="22"/>
                <w:szCs w:val="20"/>
              </w:rPr>
            </w:pPr>
            <w:r w:rsidRPr="00187F24">
              <w:rPr>
                <w:sz w:val="22"/>
                <w:szCs w:val="20"/>
                <w:u w:val="single"/>
              </w:rPr>
              <w:t>Avant la lecture</w:t>
            </w:r>
            <w:r w:rsidRPr="00187F24">
              <w:rPr>
                <w:sz w:val="22"/>
                <w:szCs w:val="20"/>
              </w:rPr>
              <w:t xml:space="preserve"> </w:t>
            </w:r>
            <w:r w:rsidRPr="00187F24">
              <w:rPr>
                <w:sz w:val="22"/>
                <w:szCs w:val="20"/>
              </w:rPr>
              <w:sym w:font="Symbol" w:char="F0AE"/>
            </w:r>
            <w:r w:rsidRPr="00187F24">
              <w:rPr>
                <w:sz w:val="22"/>
                <w:szCs w:val="20"/>
              </w:rPr>
              <w:t xml:space="preserve"> faire un survol de l’ouvrage. </w:t>
            </w:r>
          </w:p>
          <w:p w14:paraId="491CAAE1" w14:textId="1629C342" w:rsidR="0095116F" w:rsidRPr="00187F24" w:rsidRDefault="0095116F" w:rsidP="008878B2">
            <w:pPr>
              <w:pStyle w:val="Paragraphedeliste"/>
              <w:numPr>
                <w:ilvl w:val="0"/>
                <w:numId w:val="2"/>
              </w:numPr>
              <w:jc w:val="both"/>
              <w:rPr>
                <w:sz w:val="22"/>
                <w:szCs w:val="20"/>
              </w:rPr>
            </w:pPr>
            <w:r>
              <w:rPr>
                <w:sz w:val="22"/>
                <w:szCs w:val="20"/>
              </w:rPr>
              <w:t>P</w:t>
            </w:r>
            <w:r w:rsidRPr="00187F24">
              <w:rPr>
                <w:sz w:val="22"/>
                <w:szCs w:val="20"/>
              </w:rPr>
              <w:t>age couverture ou page titre</w:t>
            </w:r>
          </w:p>
          <w:p w14:paraId="6BD45D2A" w14:textId="6F026BFA" w:rsidR="0095116F" w:rsidRPr="00187F24" w:rsidRDefault="0095116F" w:rsidP="008878B2">
            <w:pPr>
              <w:pStyle w:val="Paragraphedeliste"/>
              <w:numPr>
                <w:ilvl w:val="0"/>
                <w:numId w:val="2"/>
              </w:numPr>
              <w:jc w:val="both"/>
              <w:rPr>
                <w:sz w:val="22"/>
                <w:szCs w:val="20"/>
              </w:rPr>
            </w:pPr>
            <w:r>
              <w:rPr>
                <w:sz w:val="22"/>
                <w:szCs w:val="20"/>
              </w:rPr>
              <w:t>V</w:t>
            </w:r>
            <w:r w:rsidRPr="00187F24">
              <w:rPr>
                <w:sz w:val="22"/>
                <w:szCs w:val="20"/>
              </w:rPr>
              <w:t>erso de la page titre (important pour citer ses références)</w:t>
            </w:r>
          </w:p>
          <w:p w14:paraId="4D0715E2" w14:textId="6C061F39" w:rsidR="0095116F" w:rsidRPr="00187F24" w:rsidRDefault="0095116F" w:rsidP="008878B2">
            <w:pPr>
              <w:pStyle w:val="Paragraphedeliste"/>
              <w:numPr>
                <w:ilvl w:val="0"/>
                <w:numId w:val="2"/>
              </w:numPr>
              <w:jc w:val="both"/>
              <w:rPr>
                <w:sz w:val="22"/>
                <w:szCs w:val="20"/>
              </w:rPr>
            </w:pPr>
            <w:r>
              <w:rPr>
                <w:sz w:val="22"/>
                <w:szCs w:val="20"/>
              </w:rPr>
              <w:t>R</w:t>
            </w:r>
            <w:r w:rsidRPr="00187F24">
              <w:rPr>
                <w:sz w:val="22"/>
                <w:szCs w:val="20"/>
              </w:rPr>
              <w:t>ésumé (le cas échéant)</w:t>
            </w:r>
          </w:p>
          <w:p w14:paraId="23DF623C" w14:textId="564508C5" w:rsidR="0095116F" w:rsidRPr="00187F24" w:rsidRDefault="0095116F" w:rsidP="008878B2">
            <w:pPr>
              <w:pStyle w:val="Paragraphedeliste"/>
              <w:numPr>
                <w:ilvl w:val="0"/>
                <w:numId w:val="2"/>
              </w:numPr>
              <w:jc w:val="both"/>
              <w:rPr>
                <w:sz w:val="22"/>
                <w:szCs w:val="20"/>
              </w:rPr>
            </w:pPr>
            <w:r>
              <w:rPr>
                <w:sz w:val="22"/>
                <w:szCs w:val="20"/>
              </w:rPr>
              <w:t>I</w:t>
            </w:r>
            <w:r w:rsidRPr="00187F24">
              <w:rPr>
                <w:sz w:val="22"/>
                <w:szCs w:val="20"/>
              </w:rPr>
              <w:t>ntroduction et conclusion</w:t>
            </w:r>
          </w:p>
          <w:p w14:paraId="4BC85730" w14:textId="072D69C9" w:rsidR="0095116F" w:rsidRPr="00187F24" w:rsidRDefault="0095116F" w:rsidP="008878B2">
            <w:pPr>
              <w:pStyle w:val="Paragraphedeliste"/>
              <w:numPr>
                <w:ilvl w:val="0"/>
                <w:numId w:val="2"/>
              </w:numPr>
              <w:jc w:val="both"/>
              <w:rPr>
                <w:sz w:val="22"/>
                <w:szCs w:val="20"/>
              </w:rPr>
            </w:pPr>
            <w:r>
              <w:rPr>
                <w:sz w:val="22"/>
                <w:szCs w:val="20"/>
              </w:rPr>
              <w:t>T</w:t>
            </w:r>
            <w:r w:rsidRPr="00187F24">
              <w:rPr>
                <w:sz w:val="22"/>
                <w:szCs w:val="20"/>
              </w:rPr>
              <w:t xml:space="preserve">able des matières </w:t>
            </w:r>
          </w:p>
          <w:p w14:paraId="5FC59989" w14:textId="25B578F4" w:rsidR="0095116F" w:rsidRPr="00187F24" w:rsidRDefault="0095116F" w:rsidP="008878B2">
            <w:pPr>
              <w:pStyle w:val="Paragraphedeliste"/>
              <w:numPr>
                <w:ilvl w:val="0"/>
                <w:numId w:val="2"/>
              </w:numPr>
              <w:jc w:val="both"/>
              <w:rPr>
                <w:sz w:val="22"/>
                <w:szCs w:val="20"/>
              </w:rPr>
            </w:pPr>
            <w:r>
              <w:rPr>
                <w:sz w:val="22"/>
                <w:szCs w:val="20"/>
              </w:rPr>
              <w:t>T</w:t>
            </w:r>
            <w:r w:rsidRPr="00187F24">
              <w:rPr>
                <w:sz w:val="22"/>
                <w:szCs w:val="20"/>
              </w:rPr>
              <w:t>itres, sous-titres, tableaux, images</w:t>
            </w:r>
          </w:p>
          <w:p w14:paraId="3AA01973" w14:textId="1D532066" w:rsidR="0095116F" w:rsidRPr="00187F24" w:rsidRDefault="0095116F" w:rsidP="008878B2">
            <w:pPr>
              <w:jc w:val="both"/>
              <w:rPr>
                <w:sz w:val="22"/>
                <w:szCs w:val="20"/>
              </w:rPr>
            </w:pPr>
          </w:p>
          <w:p w14:paraId="2AFD3435" w14:textId="3D8BA185" w:rsidR="0095116F" w:rsidRPr="00187F24" w:rsidRDefault="0095116F" w:rsidP="00BF1228">
            <w:pPr>
              <w:jc w:val="both"/>
              <w:rPr>
                <w:sz w:val="22"/>
                <w:szCs w:val="20"/>
              </w:rPr>
            </w:pPr>
            <w:r w:rsidRPr="00187F24">
              <w:rPr>
                <w:sz w:val="22"/>
                <w:szCs w:val="20"/>
              </w:rPr>
              <w:t xml:space="preserve">Cette étape permet de déterminer </w:t>
            </w:r>
          </w:p>
          <w:p w14:paraId="4EC8B084" w14:textId="6E3042E4" w:rsidR="0095116F" w:rsidRPr="00187F24" w:rsidRDefault="0095116F" w:rsidP="00BF1228">
            <w:pPr>
              <w:pStyle w:val="Paragraphedeliste"/>
              <w:numPr>
                <w:ilvl w:val="0"/>
                <w:numId w:val="3"/>
              </w:numPr>
              <w:jc w:val="both"/>
              <w:rPr>
                <w:sz w:val="22"/>
                <w:szCs w:val="20"/>
              </w:rPr>
            </w:pPr>
            <w:r w:rsidRPr="00187F24">
              <w:rPr>
                <w:sz w:val="22"/>
                <w:szCs w:val="20"/>
              </w:rPr>
              <w:t>Si l’on veut poursuivre avec la lecture de l’ouvrage (par exemple, dans le contexte d’un projet de recherche).</w:t>
            </w:r>
          </w:p>
          <w:p w14:paraId="04289AF0" w14:textId="690CC1BD" w:rsidR="0095116F" w:rsidRPr="00187F24" w:rsidRDefault="0095116F" w:rsidP="00BF1228">
            <w:pPr>
              <w:pStyle w:val="Paragraphedeliste"/>
              <w:numPr>
                <w:ilvl w:val="0"/>
                <w:numId w:val="3"/>
              </w:numPr>
              <w:jc w:val="both"/>
              <w:rPr>
                <w:sz w:val="22"/>
                <w:szCs w:val="20"/>
              </w:rPr>
            </w:pPr>
            <w:r w:rsidRPr="00187F24">
              <w:rPr>
                <w:sz w:val="22"/>
                <w:szCs w:val="20"/>
              </w:rPr>
              <w:t>Si l’ouvrage est à lire au complet ou seulement les parties pertinentes.</w:t>
            </w:r>
          </w:p>
          <w:p w14:paraId="24CC9AA4" w14:textId="1BBFFB32" w:rsidR="0095116F" w:rsidRPr="00187F24" w:rsidRDefault="0095116F" w:rsidP="00BF1228">
            <w:pPr>
              <w:jc w:val="both"/>
              <w:rPr>
                <w:sz w:val="22"/>
                <w:szCs w:val="20"/>
              </w:rPr>
            </w:pPr>
          </w:p>
          <w:p w14:paraId="58555AEC" w14:textId="1FD9BC36" w:rsidR="0095116F" w:rsidRPr="00187F24" w:rsidRDefault="0095116F" w:rsidP="00BF1228">
            <w:pPr>
              <w:jc w:val="both"/>
              <w:rPr>
                <w:sz w:val="22"/>
                <w:szCs w:val="20"/>
              </w:rPr>
            </w:pPr>
            <w:r w:rsidRPr="00187F24">
              <w:rPr>
                <w:sz w:val="22"/>
                <w:szCs w:val="20"/>
                <w:u w:val="single"/>
              </w:rPr>
              <w:t>Pendant la lecture</w:t>
            </w:r>
            <w:r w:rsidRPr="00187F24">
              <w:rPr>
                <w:sz w:val="22"/>
                <w:szCs w:val="20"/>
              </w:rPr>
              <w:t xml:space="preserve"> </w:t>
            </w:r>
            <w:r w:rsidRPr="00187F24">
              <w:rPr>
                <w:sz w:val="22"/>
                <w:szCs w:val="20"/>
              </w:rPr>
              <w:sym w:font="Symbol" w:char="F0AE"/>
            </w:r>
            <w:r w:rsidRPr="00187F24">
              <w:rPr>
                <w:sz w:val="22"/>
                <w:szCs w:val="20"/>
              </w:rPr>
              <w:t xml:space="preserve">  surligner et annoter le texte.</w:t>
            </w:r>
          </w:p>
          <w:p w14:paraId="5D8DE54D" w14:textId="2BFD24C1" w:rsidR="0095116F" w:rsidRPr="00187F24" w:rsidRDefault="0095116F" w:rsidP="00BF1228">
            <w:pPr>
              <w:jc w:val="both"/>
              <w:rPr>
                <w:sz w:val="22"/>
                <w:szCs w:val="20"/>
              </w:rPr>
            </w:pPr>
          </w:p>
          <w:p w14:paraId="61808C22" w14:textId="15CF3E5A" w:rsidR="0095116F" w:rsidRDefault="0095116F" w:rsidP="00BF1228">
            <w:pPr>
              <w:pStyle w:val="Paragraphedeliste"/>
              <w:numPr>
                <w:ilvl w:val="0"/>
                <w:numId w:val="4"/>
              </w:numPr>
              <w:jc w:val="both"/>
              <w:rPr>
                <w:sz w:val="22"/>
                <w:szCs w:val="20"/>
              </w:rPr>
            </w:pPr>
            <w:r w:rsidRPr="00187F24">
              <w:rPr>
                <w:sz w:val="22"/>
                <w:szCs w:val="20"/>
              </w:rPr>
              <w:t xml:space="preserve">Identifier les mots clés, les définitions et autres éléments importants </w:t>
            </w:r>
          </w:p>
          <w:p w14:paraId="27A2A573" w14:textId="38EB6280" w:rsidR="0095116F" w:rsidRPr="00187F24" w:rsidRDefault="0095116F" w:rsidP="002B0210">
            <w:pPr>
              <w:pStyle w:val="Paragraphedeliste"/>
              <w:jc w:val="both"/>
              <w:rPr>
                <w:sz w:val="22"/>
                <w:szCs w:val="20"/>
              </w:rPr>
            </w:pPr>
            <w:r w:rsidRPr="00187F24">
              <w:rPr>
                <w:sz w:val="22"/>
                <w:szCs w:val="20"/>
              </w:rPr>
              <w:sym w:font="Symbol" w:char="F0AE"/>
            </w:r>
            <w:r w:rsidRPr="00187F24">
              <w:rPr>
                <w:sz w:val="22"/>
                <w:szCs w:val="20"/>
              </w:rPr>
              <w:t xml:space="preserve"> les surligner, souligner, encercler, encadrer, etc.</w:t>
            </w:r>
          </w:p>
          <w:p w14:paraId="25B1E487" w14:textId="7ABCB343" w:rsidR="0095116F" w:rsidRPr="00187F24" w:rsidRDefault="0095116F" w:rsidP="00BF1228">
            <w:pPr>
              <w:jc w:val="both"/>
              <w:rPr>
                <w:sz w:val="22"/>
                <w:szCs w:val="20"/>
              </w:rPr>
            </w:pPr>
          </w:p>
          <w:p w14:paraId="3498C7EA" w14:textId="51F3C5DC" w:rsidR="0095116F" w:rsidRPr="00187F24" w:rsidRDefault="0095116F" w:rsidP="00BF1228">
            <w:pPr>
              <w:pStyle w:val="Paragraphedeliste"/>
              <w:numPr>
                <w:ilvl w:val="0"/>
                <w:numId w:val="4"/>
              </w:numPr>
              <w:jc w:val="both"/>
              <w:rPr>
                <w:sz w:val="22"/>
                <w:szCs w:val="20"/>
              </w:rPr>
            </w:pPr>
            <w:r w:rsidRPr="00187F24">
              <w:rPr>
                <w:sz w:val="22"/>
                <w:szCs w:val="20"/>
              </w:rPr>
              <w:t xml:space="preserve">Trouver l’équilibre entre trop surligner et ne rien surligner </w:t>
            </w:r>
            <w:r w:rsidRPr="00187F24">
              <w:rPr>
                <w:sz w:val="22"/>
                <w:szCs w:val="20"/>
              </w:rPr>
              <w:sym w:font="Symbol" w:char="F0AE"/>
            </w:r>
            <w:r w:rsidRPr="00187F24">
              <w:rPr>
                <w:sz w:val="22"/>
                <w:szCs w:val="20"/>
              </w:rPr>
              <w:t xml:space="preserve"> dans les deux cas, il y aura un manque de repères et le risque est de se retrouver à relire le texte en entier.</w:t>
            </w:r>
          </w:p>
          <w:p w14:paraId="643A30AD" w14:textId="283D85C5" w:rsidR="0095116F" w:rsidRPr="00187F24" w:rsidRDefault="0095116F" w:rsidP="00BF1228">
            <w:pPr>
              <w:jc w:val="both"/>
              <w:rPr>
                <w:sz w:val="22"/>
                <w:szCs w:val="20"/>
              </w:rPr>
            </w:pPr>
          </w:p>
          <w:p w14:paraId="276A406E" w14:textId="79D54036" w:rsidR="0095116F" w:rsidRPr="00187F24" w:rsidRDefault="0095116F" w:rsidP="00BF1228">
            <w:pPr>
              <w:pStyle w:val="Paragraphedeliste"/>
              <w:numPr>
                <w:ilvl w:val="0"/>
                <w:numId w:val="4"/>
              </w:numPr>
              <w:jc w:val="both"/>
              <w:rPr>
                <w:sz w:val="22"/>
                <w:szCs w:val="20"/>
              </w:rPr>
            </w:pPr>
            <w:r w:rsidRPr="00187F24">
              <w:rPr>
                <w:sz w:val="22"/>
                <w:szCs w:val="20"/>
              </w:rPr>
              <w:t>Après chaque paragraphe ou section, écrire dans la marge un mot clé ou une phrase qui résume l’idée principale.</w:t>
            </w:r>
          </w:p>
          <w:p w14:paraId="32367ECC" w14:textId="1552CF0D" w:rsidR="0095116F" w:rsidRPr="00187F24" w:rsidRDefault="0095116F" w:rsidP="00BF1228">
            <w:pPr>
              <w:jc w:val="both"/>
              <w:rPr>
                <w:sz w:val="22"/>
                <w:szCs w:val="20"/>
              </w:rPr>
            </w:pPr>
          </w:p>
          <w:p w14:paraId="6FAB32D8" w14:textId="6AC654E8" w:rsidR="0095116F" w:rsidRPr="00187F24" w:rsidRDefault="0095116F" w:rsidP="00BF1228">
            <w:pPr>
              <w:pStyle w:val="Paragraphedeliste"/>
              <w:numPr>
                <w:ilvl w:val="0"/>
                <w:numId w:val="4"/>
              </w:numPr>
              <w:jc w:val="both"/>
              <w:rPr>
                <w:sz w:val="22"/>
                <w:szCs w:val="20"/>
              </w:rPr>
            </w:pPr>
            <w:r w:rsidRPr="00187F24">
              <w:rPr>
                <w:sz w:val="22"/>
                <w:szCs w:val="20"/>
              </w:rPr>
              <w:t>Utiliser des couleurs et symboles au besoin (</w:t>
            </w:r>
            <w:r>
              <w:rPr>
                <w:sz w:val="22"/>
                <w:szCs w:val="20"/>
              </w:rPr>
              <w:t>par exemple, u</w:t>
            </w:r>
            <w:r w:rsidRPr="00187F24">
              <w:rPr>
                <w:sz w:val="22"/>
                <w:szCs w:val="20"/>
              </w:rPr>
              <w:t>ne étoile pour marquer un passage important).</w:t>
            </w:r>
          </w:p>
          <w:p w14:paraId="15CA8766" w14:textId="4E515E85" w:rsidR="0095116F" w:rsidRPr="00187F24" w:rsidRDefault="0095116F" w:rsidP="00BF1228">
            <w:pPr>
              <w:jc w:val="both"/>
              <w:rPr>
                <w:sz w:val="22"/>
                <w:szCs w:val="20"/>
              </w:rPr>
            </w:pPr>
          </w:p>
          <w:p w14:paraId="15B92282" w14:textId="046B68CD" w:rsidR="0095116F" w:rsidRPr="00187F24" w:rsidRDefault="0095116F" w:rsidP="00BF1228">
            <w:pPr>
              <w:pStyle w:val="Paragraphedeliste"/>
              <w:numPr>
                <w:ilvl w:val="0"/>
                <w:numId w:val="4"/>
              </w:numPr>
              <w:jc w:val="both"/>
              <w:rPr>
                <w:sz w:val="22"/>
                <w:szCs w:val="20"/>
              </w:rPr>
            </w:pPr>
            <w:r w:rsidRPr="00187F24">
              <w:rPr>
                <w:sz w:val="22"/>
                <w:szCs w:val="20"/>
              </w:rPr>
              <w:t>Réfléchir au contenu du texte et noter ses impressions et les exemples qui viennent à l’esprit.</w:t>
            </w:r>
          </w:p>
          <w:p w14:paraId="7A6D8F84" w14:textId="77777777" w:rsidR="0095116F" w:rsidRPr="00187F24" w:rsidRDefault="0095116F" w:rsidP="00BF1228">
            <w:pPr>
              <w:pStyle w:val="Paragraphedeliste"/>
              <w:jc w:val="both"/>
              <w:rPr>
                <w:sz w:val="22"/>
                <w:szCs w:val="20"/>
              </w:rPr>
            </w:pPr>
          </w:p>
          <w:p w14:paraId="5827C74B" w14:textId="42612770" w:rsidR="0095116F" w:rsidRPr="00187F24" w:rsidRDefault="0095116F" w:rsidP="00BF1228">
            <w:pPr>
              <w:jc w:val="both"/>
              <w:rPr>
                <w:sz w:val="22"/>
                <w:szCs w:val="20"/>
              </w:rPr>
            </w:pPr>
            <w:r w:rsidRPr="00187F24">
              <w:rPr>
                <w:sz w:val="22"/>
                <w:szCs w:val="20"/>
                <w:u w:val="single"/>
              </w:rPr>
              <w:t>Après la lecture</w:t>
            </w:r>
            <w:r w:rsidRPr="00187F24">
              <w:rPr>
                <w:sz w:val="22"/>
                <w:szCs w:val="20"/>
              </w:rPr>
              <w:t xml:space="preserve"> </w:t>
            </w:r>
            <w:r w:rsidRPr="00187F24">
              <w:rPr>
                <w:sz w:val="22"/>
                <w:szCs w:val="20"/>
              </w:rPr>
              <w:sym w:font="Symbol" w:char="F0AE"/>
            </w:r>
            <w:r w:rsidRPr="00187F24">
              <w:rPr>
                <w:sz w:val="22"/>
                <w:szCs w:val="20"/>
              </w:rPr>
              <w:t xml:space="preserve"> faire un retour sur sa lecture pour s’assurer que tout est bien compris.</w:t>
            </w:r>
          </w:p>
          <w:p w14:paraId="09156A55" w14:textId="6BCBC5A0" w:rsidR="0095116F" w:rsidRDefault="0095116F" w:rsidP="00BF1228">
            <w:pPr>
              <w:pStyle w:val="Paragraphedeliste"/>
              <w:numPr>
                <w:ilvl w:val="0"/>
                <w:numId w:val="5"/>
              </w:numPr>
              <w:jc w:val="both"/>
              <w:rPr>
                <w:sz w:val="22"/>
                <w:szCs w:val="20"/>
              </w:rPr>
            </w:pPr>
            <w:r w:rsidRPr="00187F24">
              <w:rPr>
                <w:sz w:val="22"/>
                <w:szCs w:val="20"/>
              </w:rPr>
              <w:t xml:space="preserve">Prendre un moment pour réfléchir au texte </w:t>
            </w:r>
            <w:r w:rsidRPr="00187F24">
              <w:rPr>
                <w:sz w:val="22"/>
                <w:szCs w:val="20"/>
              </w:rPr>
              <w:sym w:font="Symbol" w:char="F0AE"/>
            </w:r>
            <w:r w:rsidRPr="00187F24">
              <w:rPr>
                <w:sz w:val="22"/>
                <w:szCs w:val="20"/>
              </w:rPr>
              <w:t xml:space="preserve"> qu’est-ce que j’ai retenu de ce texte?</w:t>
            </w:r>
          </w:p>
          <w:p w14:paraId="7393ACE4" w14:textId="30D5119E" w:rsidR="0095116F" w:rsidRPr="00187F24" w:rsidRDefault="0095116F" w:rsidP="003641F3">
            <w:pPr>
              <w:pStyle w:val="Paragraphedeliste"/>
              <w:jc w:val="both"/>
              <w:rPr>
                <w:sz w:val="22"/>
                <w:szCs w:val="20"/>
              </w:rPr>
            </w:pPr>
          </w:p>
          <w:p w14:paraId="15276828" w14:textId="233091FA" w:rsidR="0095116F" w:rsidRPr="003641F3" w:rsidRDefault="0095116F" w:rsidP="003641F3">
            <w:pPr>
              <w:pStyle w:val="Paragraphedeliste"/>
              <w:numPr>
                <w:ilvl w:val="0"/>
                <w:numId w:val="5"/>
              </w:numPr>
              <w:ind w:right="-111"/>
              <w:jc w:val="both"/>
            </w:pPr>
            <w:r w:rsidRPr="003641F3">
              <w:rPr>
                <w:sz w:val="22"/>
                <w:szCs w:val="20"/>
              </w:rPr>
              <w:t>Résumer les idées principales, paraphraser, synthétiser à l’aide de tableaux ou schémas</w:t>
            </w:r>
            <w:r>
              <w:rPr>
                <w:sz w:val="22"/>
                <w:szCs w:val="20"/>
              </w:rPr>
              <w:t>.</w:t>
            </w:r>
          </w:p>
          <w:p w14:paraId="43ADBC99" w14:textId="16E53217" w:rsidR="0095116F" w:rsidRPr="003641F3" w:rsidRDefault="0095116F" w:rsidP="003641F3">
            <w:pPr>
              <w:ind w:right="-111"/>
              <w:jc w:val="both"/>
            </w:pPr>
            <w:r w:rsidRPr="003641F3">
              <w:rPr>
                <w:sz w:val="22"/>
                <w:szCs w:val="20"/>
              </w:rPr>
              <w:t xml:space="preserve"> </w:t>
            </w:r>
          </w:p>
          <w:p w14:paraId="07EED4CD" w14:textId="195CDB58" w:rsidR="0095116F" w:rsidRDefault="0095116F" w:rsidP="003641F3">
            <w:pPr>
              <w:pStyle w:val="Paragraphedeliste"/>
              <w:numPr>
                <w:ilvl w:val="0"/>
                <w:numId w:val="5"/>
              </w:numPr>
              <w:ind w:right="-111"/>
              <w:jc w:val="both"/>
            </w:pPr>
            <w:r w:rsidRPr="00187F24">
              <w:rPr>
                <w:sz w:val="22"/>
                <w:szCs w:val="20"/>
              </w:rPr>
              <w:t>Au besoin, se créer une fiche de lecture</w:t>
            </w:r>
            <w:r>
              <w:rPr>
                <w:sz w:val="22"/>
                <w:szCs w:val="20"/>
              </w:rPr>
              <w:t>.</w:t>
            </w:r>
          </w:p>
        </w:tc>
        <w:tc>
          <w:tcPr>
            <w:tcW w:w="245" w:type="dxa"/>
          </w:tcPr>
          <w:p w14:paraId="448AA50A" w14:textId="77777777" w:rsidR="0095116F" w:rsidRDefault="0095116F" w:rsidP="00767479">
            <w:pPr>
              <w:jc w:val="both"/>
            </w:pPr>
          </w:p>
        </w:tc>
        <w:tc>
          <w:tcPr>
            <w:tcW w:w="3415" w:type="dxa"/>
          </w:tcPr>
          <w:p w14:paraId="5C8106F4" w14:textId="07F10648" w:rsidR="0095116F" w:rsidRDefault="0095116F" w:rsidP="00767479">
            <w:pPr>
              <w:jc w:val="both"/>
            </w:pPr>
          </w:p>
          <w:p w14:paraId="2FDAC93A" w14:textId="77777777" w:rsidR="0095116F" w:rsidRDefault="0095116F" w:rsidP="00767479">
            <w:pPr>
              <w:jc w:val="both"/>
            </w:pPr>
          </w:p>
          <w:p w14:paraId="3155F5BA" w14:textId="08FE6A7B" w:rsidR="0095116F" w:rsidRDefault="0095116F" w:rsidP="00767479">
            <w:pPr>
              <w:jc w:val="both"/>
            </w:pPr>
          </w:p>
          <w:p w14:paraId="0120E6CE" w14:textId="77777777" w:rsidR="0095116F" w:rsidRDefault="0095116F" w:rsidP="00767479">
            <w:pPr>
              <w:jc w:val="both"/>
            </w:pPr>
          </w:p>
          <w:p w14:paraId="3704FCB4" w14:textId="77777777" w:rsidR="0095116F" w:rsidRDefault="0095116F" w:rsidP="00767479">
            <w:pPr>
              <w:jc w:val="both"/>
            </w:pPr>
          </w:p>
          <w:p w14:paraId="4631537A" w14:textId="016C4766" w:rsidR="0095116F" w:rsidRDefault="0095116F" w:rsidP="00767479">
            <w:pPr>
              <w:jc w:val="both"/>
            </w:pPr>
          </w:p>
          <w:p w14:paraId="09135433" w14:textId="77777777" w:rsidR="0095116F" w:rsidRDefault="0095116F" w:rsidP="00767479">
            <w:pPr>
              <w:jc w:val="both"/>
            </w:pPr>
          </w:p>
          <w:p w14:paraId="06EE6CD5" w14:textId="7B5D5604" w:rsidR="0095116F" w:rsidRDefault="0095116F" w:rsidP="00767479">
            <w:pPr>
              <w:jc w:val="both"/>
            </w:pPr>
          </w:p>
          <w:p w14:paraId="6B46B570" w14:textId="77777777" w:rsidR="0095116F" w:rsidRDefault="0095116F" w:rsidP="00A53B4D">
            <w:pPr>
              <w:pStyle w:val="Titre2"/>
              <w:jc w:val="left"/>
            </w:pPr>
          </w:p>
          <w:p w14:paraId="1112E0A6" w14:textId="3CBE4AC1" w:rsidR="0095116F" w:rsidRPr="00BF23B5" w:rsidRDefault="0095116F" w:rsidP="00BF23B5">
            <w:pPr>
              <w:pStyle w:val="Titre2"/>
            </w:pPr>
            <w:r w:rsidRPr="00BF23B5">
              <w:t>Un environnement propice à la lecture</w:t>
            </w:r>
          </w:p>
          <w:p w14:paraId="1C41029E" w14:textId="77777777" w:rsidR="0095116F" w:rsidRPr="00D807FA" w:rsidRDefault="0095116F" w:rsidP="00767479">
            <w:pPr>
              <w:jc w:val="both"/>
              <w:rPr>
                <w:sz w:val="22"/>
                <w:szCs w:val="20"/>
              </w:rPr>
            </w:pPr>
          </w:p>
          <w:p w14:paraId="050E37BA" w14:textId="77777777" w:rsidR="0095116F" w:rsidRPr="00D807FA" w:rsidRDefault="0095116F" w:rsidP="00767479">
            <w:pPr>
              <w:jc w:val="both"/>
              <w:rPr>
                <w:sz w:val="22"/>
                <w:szCs w:val="20"/>
              </w:rPr>
            </w:pPr>
            <w:r w:rsidRPr="00D807FA">
              <w:rPr>
                <w:sz w:val="22"/>
                <w:szCs w:val="20"/>
              </w:rPr>
              <w:t xml:space="preserve">Pour favoriser la concentration durant la lecture, assure-toi : </w:t>
            </w:r>
          </w:p>
          <w:p w14:paraId="2F581831" w14:textId="54BBD61D" w:rsidR="0095116F" w:rsidRPr="00D807FA" w:rsidRDefault="0095116F" w:rsidP="00767479">
            <w:pPr>
              <w:jc w:val="both"/>
              <w:rPr>
                <w:sz w:val="22"/>
                <w:szCs w:val="20"/>
              </w:rPr>
            </w:pPr>
          </w:p>
          <w:p w14:paraId="7CC446A7" w14:textId="4512038E" w:rsidR="0095116F" w:rsidRPr="00D807FA" w:rsidRDefault="0095116F" w:rsidP="002126FB">
            <w:pPr>
              <w:pStyle w:val="Paragraphedeliste"/>
              <w:numPr>
                <w:ilvl w:val="0"/>
                <w:numId w:val="6"/>
              </w:numPr>
              <w:ind w:left="600"/>
              <w:jc w:val="both"/>
              <w:rPr>
                <w:sz w:val="22"/>
                <w:szCs w:val="20"/>
              </w:rPr>
            </w:pPr>
            <w:r w:rsidRPr="008633C8">
              <w:rPr>
                <w:rFonts w:eastAsia="Avenir Next LT Pro" w:cs="Times New Roman"/>
                <w:noProof/>
                <w:sz w:val="12"/>
              </w:rPr>
              <mc:AlternateContent>
                <mc:Choice Requires="wps">
                  <w:drawing>
                    <wp:anchor distT="0" distB="0" distL="114300" distR="114300" simplePos="0" relativeHeight="251674112" behindDoc="1" locked="0" layoutInCell="1" allowOverlap="1" wp14:anchorId="44CC864D" wp14:editId="03EC5A05">
                      <wp:simplePos x="0" y="0"/>
                      <wp:positionH relativeFrom="column">
                        <wp:posOffset>-1890909</wp:posOffset>
                      </wp:positionH>
                      <wp:positionV relativeFrom="paragraph">
                        <wp:posOffset>250410</wp:posOffset>
                      </wp:positionV>
                      <wp:extent cx="5825687" cy="2168525"/>
                      <wp:effectExtent l="0" t="318" r="3493" b="3492"/>
                      <wp:wrapNone/>
                      <wp:docPr id="116038875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5825687" cy="2168525"/>
                              </a:xfrm>
                              <a:prstGeom prst="rect">
                                <a:avLst/>
                              </a:prstGeom>
                              <a:solidFill>
                                <a:srgbClr val="FFD966">
                                  <a:alpha val="52941"/>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1FBEF" id="Rectangle 1" o:spid="_x0000_s1026" alt="&quot;&quot;" style="position:absolute;margin-left:-148.9pt;margin-top:19.7pt;width:458.7pt;height:170.75pt;rotation:9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" fillcolor="#ffd966" stroked="f" strokeweight="1pt">
                      <v:fill opacity="34695f"/>
                    </v:rect>
                  </w:pict>
                </mc:Fallback>
              </mc:AlternateContent>
            </w:r>
            <w:r w:rsidRPr="00D807FA">
              <w:rPr>
                <w:sz w:val="22"/>
                <w:szCs w:val="20"/>
              </w:rPr>
              <w:t xml:space="preserve">D’avoir un éclairage </w:t>
            </w:r>
            <w:proofErr w:type="spellStart"/>
            <w:r w:rsidRPr="00D807FA">
              <w:rPr>
                <w:sz w:val="22"/>
                <w:szCs w:val="20"/>
              </w:rPr>
              <w:t>adé-quat</w:t>
            </w:r>
            <w:proofErr w:type="spellEnd"/>
            <w:r w:rsidRPr="00D807FA">
              <w:rPr>
                <w:sz w:val="22"/>
                <w:szCs w:val="20"/>
              </w:rPr>
              <w:t>.</w:t>
            </w:r>
          </w:p>
          <w:p w14:paraId="0D9016AB" w14:textId="4FB4DD30" w:rsidR="0095116F" w:rsidRPr="00D807FA" w:rsidRDefault="0095116F" w:rsidP="002126FB">
            <w:pPr>
              <w:ind w:left="600"/>
              <w:jc w:val="both"/>
              <w:rPr>
                <w:sz w:val="22"/>
                <w:szCs w:val="20"/>
              </w:rPr>
            </w:pPr>
          </w:p>
          <w:p w14:paraId="64851B10" w14:textId="2639271E" w:rsidR="0095116F" w:rsidRPr="00D807FA" w:rsidRDefault="0095116F" w:rsidP="002126FB">
            <w:pPr>
              <w:pStyle w:val="Paragraphedeliste"/>
              <w:numPr>
                <w:ilvl w:val="0"/>
                <w:numId w:val="6"/>
              </w:numPr>
              <w:ind w:left="600"/>
              <w:jc w:val="both"/>
              <w:rPr>
                <w:sz w:val="22"/>
                <w:szCs w:val="20"/>
              </w:rPr>
            </w:pPr>
            <w:r w:rsidRPr="00D807FA">
              <w:rPr>
                <w:sz w:val="22"/>
                <w:szCs w:val="20"/>
              </w:rPr>
              <w:t>D’adopter une posture propice (</w:t>
            </w:r>
            <w:proofErr w:type="spellStart"/>
            <w:proofErr w:type="gramStart"/>
            <w:r w:rsidRPr="00D807FA">
              <w:rPr>
                <w:sz w:val="22"/>
                <w:szCs w:val="20"/>
              </w:rPr>
              <w:t>installé</w:t>
            </w:r>
            <w:r>
              <w:rPr>
                <w:sz w:val="22"/>
                <w:szCs w:val="20"/>
              </w:rPr>
              <w:t>.e</w:t>
            </w:r>
            <w:proofErr w:type="spellEnd"/>
            <w:proofErr w:type="gramEnd"/>
            <w:r w:rsidRPr="00D807FA">
              <w:rPr>
                <w:sz w:val="22"/>
                <w:szCs w:val="20"/>
              </w:rPr>
              <w:t xml:space="preserve"> </w:t>
            </w:r>
            <w:proofErr w:type="spellStart"/>
            <w:r w:rsidRPr="00D807FA">
              <w:rPr>
                <w:sz w:val="22"/>
                <w:szCs w:val="20"/>
              </w:rPr>
              <w:t>confor-tablement</w:t>
            </w:r>
            <w:proofErr w:type="spellEnd"/>
            <w:r w:rsidRPr="00D807FA">
              <w:rPr>
                <w:sz w:val="22"/>
                <w:szCs w:val="20"/>
              </w:rPr>
              <w:t>, le dos droit, avoir une surface de travail).</w:t>
            </w:r>
          </w:p>
          <w:p w14:paraId="38107F02" w14:textId="011E4F9F" w:rsidR="0095116F" w:rsidRPr="00D807FA" w:rsidRDefault="0095116F" w:rsidP="002126FB">
            <w:pPr>
              <w:jc w:val="both"/>
              <w:rPr>
                <w:sz w:val="22"/>
                <w:szCs w:val="20"/>
              </w:rPr>
            </w:pPr>
          </w:p>
          <w:p w14:paraId="369194B3" w14:textId="3CFC6877" w:rsidR="0095116F" w:rsidRPr="00D807FA" w:rsidRDefault="0095116F" w:rsidP="002126FB">
            <w:pPr>
              <w:pStyle w:val="Paragraphedeliste"/>
              <w:numPr>
                <w:ilvl w:val="0"/>
                <w:numId w:val="6"/>
              </w:numPr>
              <w:ind w:left="600"/>
              <w:jc w:val="both"/>
              <w:rPr>
                <w:sz w:val="22"/>
                <w:szCs w:val="20"/>
              </w:rPr>
            </w:pPr>
            <w:r w:rsidRPr="00D807FA">
              <w:rPr>
                <w:sz w:val="22"/>
                <w:szCs w:val="20"/>
              </w:rPr>
              <w:t xml:space="preserve">D’éviter de lire </w:t>
            </w:r>
            <w:proofErr w:type="gramStart"/>
            <w:r w:rsidRPr="00D807FA">
              <w:rPr>
                <w:sz w:val="22"/>
                <w:szCs w:val="20"/>
              </w:rPr>
              <w:t>couché</w:t>
            </w:r>
            <w:proofErr w:type="gramEnd"/>
            <w:r w:rsidRPr="00D807FA">
              <w:rPr>
                <w:sz w:val="22"/>
                <w:szCs w:val="20"/>
              </w:rPr>
              <w:t xml:space="preserve"> ou sur le lit.</w:t>
            </w:r>
          </w:p>
          <w:p w14:paraId="61178CFE" w14:textId="7AF9D6AE" w:rsidR="0095116F" w:rsidRPr="00D807FA" w:rsidRDefault="0095116F" w:rsidP="002126FB">
            <w:pPr>
              <w:jc w:val="both"/>
              <w:rPr>
                <w:sz w:val="22"/>
                <w:szCs w:val="20"/>
              </w:rPr>
            </w:pPr>
          </w:p>
          <w:p w14:paraId="13976F0C" w14:textId="0812BFB2" w:rsidR="0095116F" w:rsidRPr="00D807FA" w:rsidRDefault="0095116F" w:rsidP="002126FB">
            <w:pPr>
              <w:pStyle w:val="Paragraphedeliste"/>
              <w:numPr>
                <w:ilvl w:val="0"/>
                <w:numId w:val="6"/>
              </w:numPr>
              <w:ind w:left="600"/>
              <w:jc w:val="both"/>
              <w:rPr>
                <w:sz w:val="22"/>
                <w:szCs w:val="20"/>
              </w:rPr>
            </w:pPr>
            <w:r w:rsidRPr="00D807FA">
              <w:rPr>
                <w:sz w:val="22"/>
                <w:szCs w:val="20"/>
              </w:rPr>
              <w:t xml:space="preserve">D’être </w:t>
            </w:r>
            <w:proofErr w:type="spellStart"/>
            <w:proofErr w:type="gramStart"/>
            <w:r w:rsidRPr="00D807FA">
              <w:rPr>
                <w:sz w:val="22"/>
                <w:szCs w:val="20"/>
              </w:rPr>
              <w:t>installé</w:t>
            </w:r>
            <w:r>
              <w:rPr>
                <w:sz w:val="22"/>
                <w:szCs w:val="20"/>
              </w:rPr>
              <w:t>.e</w:t>
            </w:r>
            <w:proofErr w:type="spellEnd"/>
            <w:proofErr w:type="gramEnd"/>
            <w:r w:rsidRPr="00D807FA">
              <w:rPr>
                <w:sz w:val="22"/>
                <w:szCs w:val="20"/>
              </w:rPr>
              <w:t xml:space="preserve"> dans un </w:t>
            </w:r>
            <w:proofErr w:type="spellStart"/>
            <w:r w:rsidRPr="00D807FA">
              <w:rPr>
                <w:sz w:val="22"/>
                <w:szCs w:val="20"/>
              </w:rPr>
              <w:t>en-droit</w:t>
            </w:r>
            <w:proofErr w:type="spellEnd"/>
            <w:r w:rsidRPr="00D807FA">
              <w:rPr>
                <w:sz w:val="22"/>
                <w:szCs w:val="20"/>
              </w:rPr>
              <w:t xml:space="preserve"> calme, sans bruit et sans distractions.</w:t>
            </w:r>
          </w:p>
          <w:p w14:paraId="174C4019" w14:textId="2D891E9E" w:rsidR="0095116F" w:rsidRPr="00D807FA" w:rsidRDefault="0095116F" w:rsidP="00484ADE">
            <w:pPr>
              <w:ind w:left="600"/>
              <w:rPr>
                <w:sz w:val="22"/>
                <w:szCs w:val="20"/>
              </w:rPr>
            </w:pPr>
          </w:p>
          <w:p w14:paraId="70665F9D" w14:textId="0450EF62" w:rsidR="0095116F" w:rsidRDefault="0095116F" w:rsidP="002126FB">
            <w:pPr>
              <w:pStyle w:val="Paragraphedeliste"/>
              <w:numPr>
                <w:ilvl w:val="0"/>
                <w:numId w:val="6"/>
              </w:numPr>
              <w:ind w:left="600"/>
              <w:jc w:val="both"/>
            </w:pPr>
            <w:r w:rsidRPr="00D807FA">
              <w:rPr>
                <w:sz w:val="22"/>
                <w:szCs w:val="20"/>
              </w:rPr>
              <w:t>D’éviter de lire en écoutant la télévision ou en faisant d’autres tâches.</w:t>
            </w:r>
          </w:p>
        </w:tc>
      </w:tr>
    </w:tbl>
    <w:p w14:paraId="1E134D93" w14:textId="7DA6762A" w:rsidR="00274726" w:rsidRPr="00274726" w:rsidRDefault="009E6B94" w:rsidP="00274726">
      <w:pPr>
        <w:pStyle w:val="Titre2"/>
        <w:tabs>
          <w:tab w:val="left" w:pos="9498"/>
        </w:tabs>
      </w:pPr>
      <w:r w:rsidRPr="008633C8">
        <w:rPr>
          <w:rFonts w:eastAsia="Avenir Next LT Pro" w:cs="Times New Roman"/>
          <w:noProof/>
          <w:sz w:val="12"/>
        </w:rPr>
        <mc:AlternateContent>
          <mc:Choice Requires="wps">
            <w:drawing>
              <wp:anchor distT="0" distB="0" distL="114300" distR="114300" simplePos="0" relativeHeight="251572736" behindDoc="1" locked="0" layoutInCell="1" allowOverlap="1" wp14:anchorId="32C2A480" wp14:editId="1D461E8D">
                <wp:simplePos x="0" y="0"/>
                <wp:positionH relativeFrom="column">
                  <wp:posOffset>2170332</wp:posOffset>
                </wp:positionH>
                <wp:positionV relativeFrom="paragraph">
                  <wp:posOffset>-2167793</wp:posOffset>
                </wp:positionV>
                <wp:extent cx="2559294" cy="6892681"/>
                <wp:effectExtent l="5080" t="0" r="0" b="0"/>
                <wp:wrapNone/>
                <wp:docPr id="17951605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559294" cy="6892681"/>
                        </a:xfrm>
                        <a:prstGeom prst="rect">
                          <a:avLst/>
                        </a:prstGeom>
                        <a:solidFill>
                          <a:srgbClr val="FFD966">
                            <a:alpha val="52941"/>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79730" id="Rectangle 1" o:spid="_x0000_s1026" alt="&quot;&quot;" style="position:absolute;margin-left:170.9pt;margin-top:-170.7pt;width:201.5pt;height:542.75pt;rotation:9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" fillcolor="#ffd966" stroked="f" strokeweight="1pt">
                <v:fill opacity="34695f"/>
              </v:rect>
            </w:pict>
          </mc:Fallback>
        </mc:AlternateContent>
      </w:r>
      <w:r w:rsidR="001E6E4C" w:rsidRPr="001E6E4C">
        <w:t>Défis et pistes de solutions</w:t>
      </w:r>
      <w:r w:rsidR="00274726">
        <w:br/>
      </w:r>
    </w:p>
    <w:tbl>
      <w:tblPr>
        <w:tblStyle w:val="Grilledutableau"/>
        <w:tblW w:w="10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236"/>
        <w:gridCol w:w="5035"/>
      </w:tblGrid>
      <w:tr w:rsidR="00666C74" w14:paraId="12600289" w14:textId="77777777" w:rsidTr="00152993">
        <w:trPr>
          <w:trHeight w:val="3270"/>
        </w:trPr>
        <w:tc>
          <w:tcPr>
            <w:tcW w:w="5575" w:type="dxa"/>
          </w:tcPr>
          <w:p w14:paraId="72ADC4EE" w14:textId="72402409" w:rsidR="00666C74" w:rsidRDefault="00666C74" w:rsidP="0045163E">
            <w:pPr>
              <w:jc w:val="both"/>
              <w:rPr>
                <w:sz w:val="22"/>
                <w:szCs w:val="20"/>
              </w:rPr>
            </w:pPr>
            <w:r w:rsidRPr="00D807FA">
              <w:rPr>
                <w:sz w:val="22"/>
                <w:szCs w:val="20"/>
                <w:u w:val="single"/>
              </w:rPr>
              <w:t>Manque de temps?</w:t>
            </w:r>
            <w:r w:rsidRPr="00D807FA">
              <w:rPr>
                <w:sz w:val="22"/>
                <w:szCs w:val="20"/>
              </w:rPr>
              <w:t xml:space="preserve"> Réserve des moments à chaque semaine pour la préparation de tes cours. Évite d’accumuler les lectures (voir les documents </w:t>
            </w:r>
            <w:r w:rsidRPr="00D807FA">
              <w:rPr>
                <w:i/>
                <w:iCs/>
                <w:sz w:val="22"/>
                <w:szCs w:val="20"/>
              </w:rPr>
              <w:t>le</w:t>
            </w:r>
            <w:r w:rsidRPr="00D807FA">
              <w:rPr>
                <w:sz w:val="22"/>
                <w:szCs w:val="20"/>
              </w:rPr>
              <w:t xml:space="preserve"> </w:t>
            </w:r>
            <w:r w:rsidRPr="00D807FA">
              <w:rPr>
                <w:i/>
                <w:iCs/>
                <w:sz w:val="22"/>
                <w:szCs w:val="20"/>
              </w:rPr>
              <w:t>processus d’étude active</w:t>
            </w:r>
            <w:r w:rsidRPr="00D807FA">
              <w:rPr>
                <w:sz w:val="22"/>
                <w:szCs w:val="20"/>
              </w:rPr>
              <w:t xml:space="preserve"> et </w:t>
            </w:r>
            <w:r w:rsidRPr="00D807FA">
              <w:rPr>
                <w:i/>
                <w:iCs/>
                <w:sz w:val="22"/>
                <w:szCs w:val="20"/>
              </w:rPr>
              <w:t>la gestion du temps</w:t>
            </w:r>
            <w:r w:rsidRPr="00D807FA">
              <w:rPr>
                <w:sz w:val="22"/>
                <w:szCs w:val="20"/>
              </w:rPr>
              <w:t xml:space="preserve"> pour plus d’informations). </w:t>
            </w:r>
          </w:p>
          <w:p w14:paraId="711B1E37" w14:textId="77777777" w:rsidR="00666C74" w:rsidRPr="00D807FA" w:rsidRDefault="00666C74" w:rsidP="0045163E">
            <w:pPr>
              <w:jc w:val="both"/>
              <w:rPr>
                <w:sz w:val="22"/>
                <w:szCs w:val="20"/>
              </w:rPr>
            </w:pPr>
          </w:p>
          <w:p w14:paraId="0B8C5D3C" w14:textId="045FD84E" w:rsidR="000B2823" w:rsidRDefault="00666C74" w:rsidP="007C4B4B">
            <w:pPr>
              <w:jc w:val="both"/>
              <w:rPr>
                <w:sz w:val="20"/>
                <w:szCs w:val="18"/>
              </w:rPr>
            </w:pPr>
            <w:r w:rsidRPr="00D807FA">
              <w:rPr>
                <w:sz w:val="22"/>
                <w:szCs w:val="20"/>
                <w:u w:val="single"/>
              </w:rPr>
              <w:t>Texte trop long?</w:t>
            </w:r>
            <w:r w:rsidRPr="00D807FA">
              <w:rPr>
                <w:sz w:val="22"/>
                <w:szCs w:val="20"/>
              </w:rPr>
              <w:t xml:space="preserve"> La lecture est une tâche exigeante pour le cerveau et certaines lectures peuvent sembler s’éterniser. Pour éviter d’accumuler la fatigue, divise ta lecture en plus petites parties et prends des pauses de quelques minutes régulièrement. Par exemple,  </w:t>
            </w:r>
            <w:r w:rsidRPr="00D807FA">
              <w:rPr>
                <w:sz w:val="20"/>
                <w:szCs w:val="18"/>
              </w:rPr>
              <w:t xml:space="preserve">   </w:t>
            </w:r>
          </w:p>
          <w:p w14:paraId="5F02F286" w14:textId="021A82A8" w:rsidR="00666C74" w:rsidRPr="00D807FA" w:rsidRDefault="00666C74" w:rsidP="000B2823">
            <w:pPr>
              <w:jc w:val="center"/>
              <w:rPr>
                <w:sz w:val="22"/>
                <w:szCs w:val="20"/>
              </w:rPr>
            </w:pPr>
            <w:r w:rsidRPr="00D807FA">
              <w:rPr>
                <w:sz w:val="22"/>
                <w:szCs w:val="20"/>
              </w:rPr>
              <w:t xml:space="preserve">90 min     </w:t>
            </w:r>
            <w:r w:rsidRPr="00D807FA">
              <w:rPr>
                <w:sz w:val="22"/>
                <w:szCs w:val="20"/>
                <w:u w:val="single"/>
              </w:rPr>
              <w:t>vs</w:t>
            </w:r>
            <w:r w:rsidRPr="00D807FA">
              <w:rPr>
                <w:sz w:val="22"/>
                <w:szCs w:val="20"/>
              </w:rPr>
              <w:t xml:space="preserve">      30 min | </w:t>
            </w:r>
            <w:r w:rsidRPr="00D807FA">
              <w:rPr>
                <w:sz w:val="20"/>
                <w:szCs w:val="18"/>
              </w:rPr>
              <w:t>pause</w:t>
            </w:r>
            <w:r w:rsidRPr="00D807FA">
              <w:rPr>
                <w:sz w:val="22"/>
                <w:szCs w:val="20"/>
              </w:rPr>
              <w:t xml:space="preserve"> | 30 min | </w:t>
            </w:r>
            <w:r w:rsidRPr="00D807FA">
              <w:rPr>
                <w:sz w:val="20"/>
                <w:szCs w:val="18"/>
              </w:rPr>
              <w:t>pause</w:t>
            </w:r>
            <w:r w:rsidRPr="00D807FA">
              <w:rPr>
                <w:sz w:val="22"/>
                <w:szCs w:val="20"/>
              </w:rPr>
              <w:t xml:space="preserve"> | 30 min</w:t>
            </w:r>
          </w:p>
          <w:p w14:paraId="626322B9" w14:textId="4861B982" w:rsidR="00666C74" w:rsidRDefault="00666C74" w:rsidP="001E6E4C"/>
        </w:tc>
        <w:tc>
          <w:tcPr>
            <w:tcW w:w="236" w:type="dxa"/>
          </w:tcPr>
          <w:p w14:paraId="0DB152EF" w14:textId="77777777" w:rsidR="00666C74" w:rsidRPr="00D807FA" w:rsidRDefault="00666C74" w:rsidP="007C4B4B">
            <w:pPr>
              <w:jc w:val="both"/>
              <w:rPr>
                <w:sz w:val="22"/>
                <w:szCs w:val="20"/>
                <w:u w:val="single"/>
              </w:rPr>
            </w:pPr>
          </w:p>
        </w:tc>
        <w:tc>
          <w:tcPr>
            <w:tcW w:w="5035" w:type="dxa"/>
          </w:tcPr>
          <w:p w14:paraId="10380E78" w14:textId="4E47F26B" w:rsidR="00666C74" w:rsidRPr="009E6B94" w:rsidRDefault="00666C74" w:rsidP="009E6B94">
            <w:pPr>
              <w:jc w:val="both"/>
              <w:rPr>
                <w:sz w:val="22"/>
                <w:szCs w:val="20"/>
              </w:rPr>
            </w:pPr>
            <w:r w:rsidRPr="00D807FA">
              <w:rPr>
                <w:sz w:val="22"/>
                <w:szCs w:val="20"/>
                <w:u w:val="single"/>
              </w:rPr>
              <w:t>Manque de compréhension?</w:t>
            </w:r>
            <w:r w:rsidRPr="00D807FA">
              <w:rPr>
                <w:sz w:val="22"/>
                <w:szCs w:val="20"/>
              </w:rPr>
              <w:t xml:space="preserve"> Il est normal de rencontrer du jargon propre à la discipline ou des termes techniques avec lesquels tu n’es pas familier. Lorsque tu rencontres un mot inconnu, consulte le glossaire dans ton manuel de cours ou encore trouve la définition à l’aide d’une recherche rapide sur internet. N’hésite pas à te créer un lexique personnel (une liste de mots). Ce dernier aidera ta compréhension lors de lectures futures (et en salle de classe), enrichira ton vocabulaire et te fournira des mots pour exprimer tes idées de manière plus précise lors de travaux ou projets.</w:t>
            </w:r>
          </w:p>
        </w:tc>
      </w:tr>
    </w:tbl>
    <w:p w14:paraId="51684558" w14:textId="77777777" w:rsidR="00114D43" w:rsidRDefault="00114D43" w:rsidP="00666C74">
      <w:pPr>
        <w:pStyle w:val="Titre2"/>
        <w:jc w:val="left"/>
      </w:pPr>
    </w:p>
    <w:p w14:paraId="7AB2ACE6" w14:textId="587DE2FC" w:rsidR="00441937" w:rsidRDefault="00441937" w:rsidP="00441937">
      <w:pPr>
        <w:pStyle w:val="Titre2"/>
      </w:pPr>
      <w:r w:rsidRPr="007F7ADA">
        <w:t>Fiches de lecture</w:t>
      </w:r>
    </w:p>
    <w:p w14:paraId="339FDE54" w14:textId="6BA99996" w:rsidR="00441937" w:rsidRPr="00FD2054" w:rsidRDefault="00441937" w:rsidP="00441937">
      <w:pPr>
        <w:spacing w:after="0"/>
      </w:pPr>
    </w:p>
    <w:p w14:paraId="33B12FBC" w14:textId="2587514E" w:rsidR="00441937" w:rsidRPr="0094378A" w:rsidRDefault="00441937" w:rsidP="0094378A">
      <w:pPr>
        <w:jc w:val="both"/>
        <w:rPr>
          <w:sz w:val="22"/>
          <w:szCs w:val="20"/>
        </w:rPr>
      </w:pPr>
      <w:r w:rsidRPr="00D807FA">
        <w:rPr>
          <w:sz w:val="22"/>
          <w:szCs w:val="20"/>
        </w:rPr>
        <w:t>Les fiches de lecture sont des ressources précieuses et sont particulièrement utiles lorsque tu as plusieurs lectures à faire dans le but de rédiger un long travail. Elles permettent de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692"/>
      </w:tblGrid>
      <w:tr w:rsidR="00226228" w14:paraId="1996C34C" w14:textId="77777777" w:rsidTr="00221BF9">
        <w:tc>
          <w:tcPr>
            <w:tcW w:w="5098" w:type="dxa"/>
          </w:tcPr>
          <w:p w14:paraId="07B73E66" w14:textId="4D9316C9" w:rsidR="00226228" w:rsidRDefault="0094378A" w:rsidP="00D43CE7">
            <w:pPr>
              <w:jc w:val="both"/>
            </w:pPr>
            <w:r>
              <w:rPr>
                <w:noProof/>
                <w14:ligatures w14:val="standardContextual"/>
              </w:rPr>
              <w:drawing>
                <wp:anchor distT="0" distB="0" distL="114300" distR="114300" simplePos="0" relativeHeight="251640320" behindDoc="0" locked="0" layoutInCell="1" allowOverlap="1" wp14:anchorId="53955CBF" wp14:editId="05A0AFE8">
                  <wp:simplePos x="0" y="0"/>
                  <wp:positionH relativeFrom="column">
                    <wp:posOffset>-25742</wp:posOffset>
                  </wp:positionH>
                  <wp:positionV relativeFrom="paragraph">
                    <wp:posOffset>-15532</wp:posOffset>
                  </wp:positionV>
                  <wp:extent cx="3136701" cy="3816000"/>
                  <wp:effectExtent l="114300" t="76200" r="45085" b="70485"/>
                  <wp:wrapNone/>
                  <wp:docPr id="1154432778" name="Image 1" descr="Exemple d'une fiche de lecture. Il s'agit d'une synthèse d'un article portant sur le TD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32778" name="Image 1" descr="Exemple d'une fiche de lecture. Il s'agit d'une synthèse d'un article portant sur le TDAH."/>
                          <pic:cNvPicPr/>
                        </pic:nvPicPr>
                        <pic:blipFill>
                          <a:blip r:embed="rId20">
                            <a:extLst>
                              <a:ext uri="{28A0092B-C50C-407E-A947-70E740481C1C}">
                                <a14:useLocalDpi xmlns:a14="http://schemas.microsoft.com/office/drawing/2010/main" val="0"/>
                              </a:ext>
                            </a:extLst>
                          </a:blip>
                          <a:stretch>
                            <a:fillRect/>
                          </a:stretch>
                        </pic:blipFill>
                        <pic:spPr>
                          <a:xfrm>
                            <a:off x="0" y="0"/>
                            <a:ext cx="3136701" cy="3816000"/>
                          </a:xfrm>
                          <a:prstGeom prst="rect">
                            <a:avLst/>
                          </a:prstGeom>
                          <a:ln w="6350">
                            <a:solidFill>
                              <a:schemeClr val="tx1"/>
                            </a:solidFill>
                          </a:ln>
                          <a:effectLst>
                            <a:outerShdw blurRad="50800" dist="38100" dir="10800000" algn="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7DD501C" w14:textId="3FA8EA9E" w:rsidR="00277FCB" w:rsidRPr="00277FCB" w:rsidRDefault="00277FCB" w:rsidP="00277FCB"/>
          <w:p w14:paraId="686D35AD" w14:textId="2B8CD71A" w:rsidR="00277FCB" w:rsidRPr="00277FCB" w:rsidRDefault="00277FCB" w:rsidP="00277FCB"/>
          <w:p w14:paraId="62E837F4" w14:textId="54800029" w:rsidR="00277FCB" w:rsidRPr="00277FCB" w:rsidRDefault="00277FCB" w:rsidP="00277FCB"/>
          <w:p w14:paraId="746F2956" w14:textId="47103474" w:rsidR="00277FCB" w:rsidRPr="00277FCB" w:rsidRDefault="00277FCB" w:rsidP="00277FCB"/>
          <w:p w14:paraId="5AE6D293" w14:textId="7F6B783D" w:rsidR="00277FCB" w:rsidRPr="00277FCB" w:rsidRDefault="00277FCB" w:rsidP="00277FCB"/>
          <w:p w14:paraId="1E7A6C83" w14:textId="79478EBB" w:rsidR="00277FCB" w:rsidRPr="00277FCB" w:rsidRDefault="00277FCB" w:rsidP="00277FCB"/>
          <w:p w14:paraId="277A9D03" w14:textId="5870EEAC" w:rsidR="00277FCB" w:rsidRPr="00277FCB" w:rsidRDefault="00277FCB" w:rsidP="00277FCB"/>
          <w:p w14:paraId="0D92DEA2" w14:textId="2FFE9F8A" w:rsidR="00277FCB" w:rsidRPr="00277FCB" w:rsidRDefault="00277FCB" w:rsidP="00277FCB"/>
          <w:p w14:paraId="2BC3B4BC" w14:textId="0519B3B6" w:rsidR="00277FCB" w:rsidRPr="00277FCB" w:rsidRDefault="00277FCB" w:rsidP="00277FCB"/>
          <w:p w14:paraId="31029993" w14:textId="17332E80" w:rsidR="00277FCB" w:rsidRPr="00277FCB" w:rsidRDefault="00277FCB" w:rsidP="00277FCB"/>
          <w:p w14:paraId="2E7DB8D9" w14:textId="3F3F6CA3" w:rsidR="00277FCB" w:rsidRPr="00277FCB" w:rsidRDefault="00277FCB" w:rsidP="00277FCB"/>
          <w:p w14:paraId="4CF5BAC1" w14:textId="77777777" w:rsidR="00277FCB" w:rsidRDefault="00277FCB" w:rsidP="00277FCB"/>
          <w:p w14:paraId="4C190394" w14:textId="77777777" w:rsidR="00277FCB" w:rsidRPr="00277FCB" w:rsidRDefault="00277FCB" w:rsidP="00277FCB"/>
          <w:p w14:paraId="1B85EBB8" w14:textId="77777777" w:rsidR="00277FCB" w:rsidRPr="00277FCB" w:rsidRDefault="00277FCB" w:rsidP="00277FCB"/>
          <w:p w14:paraId="44DF7426" w14:textId="77777777" w:rsidR="00277FCB" w:rsidRPr="00277FCB" w:rsidRDefault="00277FCB" w:rsidP="00277FCB"/>
          <w:p w14:paraId="486F2C10" w14:textId="77777777" w:rsidR="00277FCB" w:rsidRDefault="00277FCB" w:rsidP="00277FCB"/>
          <w:p w14:paraId="7ABAFCBB" w14:textId="77777777" w:rsidR="00277FCB" w:rsidRPr="00277FCB" w:rsidRDefault="00277FCB" w:rsidP="00277FCB"/>
          <w:p w14:paraId="7DC18E8F" w14:textId="77777777" w:rsidR="00277FCB" w:rsidRDefault="00277FCB" w:rsidP="00277FCB"/>
          <w:p w14:paraId="29608AC7" w14:textId="77777777" w:rsidR="00277FCB" w:rsidRDefault="00277FCB" w:rsidP="00277FCB"/>
          <w:p w14:paraId="38ADAF98" w14:textId="77777777" w:rsidR="00C22757" w:rsidRDefault="00C22757" w:rsidP="00277FCB">
            <w:pPr>
              <w:jc w:val="center"/>
              <w:rPr>
                <w:sz w:val="22"/>
                <w:szCs w:val="20"/>
              </w:rPr>
            </w:pPr>
          </w:p>
          <w:p w14:paraId="2D706F4F" w14:textId="43CC6AFE" w:rsidR="00277FCB" w:rsidRPr="00277FCB" w:rsidRDefault="00277FCB" w:rsidP="00277FCB">
            <w:pPr>
              <w:jc w:val="center"/>
            </w:pPr>
            <w:r w:rsidRPr="00277FCB">
              <w:rPr>
                <w:sz w:val="22"/>
                <w:szCs w:val="20"/>
              </w:rPr>
              <w:t>Exemple d’une fiche de lecture</w:t>
            </w:r>
          </w:p>
        </w:tc>
        <w:tc>
          <w:tcPr>
            <w:tcW w:w="5692" w:type="dxa"/>
          </w:tcPr>
          <w:p w14:paraId="4910CDCC" w14:textId="77777777" w:rsidR="005E2136" w:rsidRPr="00D807FA" w:rsidRDefault="005E2136" w:rsidP="005E2136">
            <w:pPr>
              <w:pStyle w:val="Paragraphedeliste"/>
              <w:numPr>
                <w:ilvl w:val="0"/>
                <w:numId w:val="7"/>
              </w:numPr>
              <w:jc w:val="both"/>
              <w:rPr>
                <w:sz w:val="22"/>
                <w:szCs w:val="20"/>
              </w:rPr>
            </w:pPr>
            <w:r w:rsidRPr="00D807FA">
              <w:rPr>
                <w:sz w:val="22"/>
                <w:szCs w:val="20"/>
              </w:rPr>
              <w:t xml:space="preserve">Résumer les informations pertinentes amassées au cours de tes lectures. </w:t>
            </w:r>
          </w:p>
          <w:p w14:paraId="24B3F01D" w14:textId="77777777" w:rsidR="005E2136" w:rsidRPr="00D807FA" w:rsidRDefault="005E2136" w:rsidP="005E2136">
            <w:pPr>
              <w:pStyle w:val="Paragraphedeliste"/>
              <w:numPr>
                <w:ilvl w:val="0"/>
                <w:numId w:val="7"/>
              </w:numPr>
              <w:jc w:val="both"/>
              <w:rPr>
                <w:sz w:val="22"/>
                <w:szCs w:val="20"/>
              </w:rPr>
            </w:pPr>
            <w:r w:rsidRPr="00D807FA">
              <w:rPr>
                <w:sz w:val="22"/>
                <w:szCs w:val="20"/>
              </w:rPr>
              <w:t>Maintenir une certaine organisation de tes lectures.</w:t>
            </w:r>
          </w:p>
          <w:p w14:paraId="124865F7" w14:textId="77777777" w:rsidR="0094378A" w:rsidRDefault="005E2136" w:rsidP="0094378A">
            <w:pPr>
              <w:pStyle w:val="Paragraphedeliste"/>
              <w:numPr>
                <w:ilvl w:val="0"/>
                <w:numId w:val="7"/>
              </w:numPr>
              <w:jc w:val="both"/>
              <w:rPr>
                <w:sz w:val="22"/>
                <w:szCs w:val="20"/>
              </w:rPr>
            </w:pPr>
            <w:r w:rsidRPr="00D807FA">
              <w:rPr>
                <w:sz w:val="22"/>
                <w:szCs w:val="20"/>
              </w:rPr>
              <w:t>Servir de point de référence lors de la rédaction de ton travail.</w:t>
            </w:r>
          </w:p>
          <w:p w14:paraId="7772F44D" w14:textId="77777777" w:rsidR="006039B8" w:rsidRDefault="005E2136" w:rsidP="0094378A">
            <w:pPr>
              <w:pStyle w:val="Paragraphedeliste"/>
              <w:numPr>
                <w:ilvl w:val="0"/>
                <w:numId w:val="7"/>
              </w:numPr>
              <w:jc w:val="both"/>
              <w:rPr>
                <w:sz w:val="22"/>
                <w:szCs w:val="20"/>
              </w:rPr>
            </w:pPr>
            <w:r w:rsidRPr="0094378A">
              <w:rPr>
                <w:sz w:val="22"/>
                <w:szCs w:val="20"/>
              </w:rPr>
              <w:t>Tenir compte de tes références bibliographiques.</w:t>
            </w:r>
          </w:p>
          <w:p w14:paraId="4C3B2D73" w14:textId="77777777" w:rsidR="006039B8" w:rsidRDefault="006039B8" w:rsidP="006039B8">
            <w:pPr>
              <w:pStyle w:val="Paragraphedeliste"/>
              <w:jc w:val="both"/>
              <w:rPr>
                <w:sz w:val="22"/>
                <w:szCs w:val="20"/>
              </w:rPr>
            </w:pPr>
          </w:p>
          <w:p w14:paraId="7D57C01D" w14:textId="1DC1A86B" w:rsidR="00A67533" w:rsidRPr="006039B8" w:rsidRDefault="00A67533" w:rsidP="006039B8">
            <w:pPr>
              <w:jc w:val="both"/>
              <w:rPr>
                <w:sz w:val="22"/>
                <w:szCs w:val="20"/>
              </w:rPr>
            </w:pPr>
            <w:r w:rsidRPr="006039B8">
              <w:rPr>
                <w:sz w:val="22"/>
                <w:szCs w:val="20"/>
              </w:rPr>
              <w:t>Exemple d’information à inclure dans une fiche de lecture</w:t>
            </w:r>
            <w:r w:rsidR="008B4031">
              <w:rPr>
                <w:sz w:val="22"/>
                <w:szCs w:val="20"/>
              </w:rPr>
              <w:t> :</w:t>
            </w:r>
          </w:p>
          <w:p w14:paraId="2A722075" w14:textId="4575FD91" w:rsidR="00A67533" w:rsidRPr="00D807FA" w:rsidRDefault="00A67533" w:rsidP="00A67533">
            <w:pPr>
              <w:jc w:val="both"/>
              <w:rPr>
                <w:sz w:val="22"/>
                <w:szCs w:val="20"/>
              </w:rPr>
            </w:pPr>
          </w:p>
          <w:p w14:paraId="7753EF29" w14:textId="42BADB81" w:rsidR="00A67533" w:rsidRPr="00D807FA" w:rsidRDefault="00A67533" w:rsidP="00A67533">
            <w:pPr>
              <w:pStyle w:val="Paragraphedeliste"/>
              <w:numPr>
                <w:ilvl w:val="0"/>
                <w:numId w:val="8"/>
              </w:numPr>
              <w:jc w:val="both"/>
              <w:rPr>
                <w:sz w:val="22"/>
                <w:szCs w:val="20"/>
              </w:rPr>
            </w:pPr>
            <w:r w:rsidRPr="00D807FA">
              <w:rPr>
                <w:sz w:val="22"/>
                <w:szCs w:val="20"/>
              </w:rPr>
              <w:t>Thèmes</w:t>
            </w:r>
          </w:p>
          <w:p w14:paraId="6A0ADCBF" w14:textId="037A5DEE" w:rsidR="00A67533" w:rsidRPr="00D807FA" w:rsidRDefault="00A67533" w:rsidP="00A67533">
            <w:pPr>
              <w:pStyle w:val="Paragraphedeliste"/>
              <w:numPr>
                <w:ilvl w:val="0"/>
                <w:numId w:val="8"/>
              </w:numPr>
              <w:jc w:val="both"/>
              <w:rPr>
                <w:sz w:val="22"/>
                <w:szCs w:val="20"/>
              </w:rPr>
            </w:pPr>
            <w:r w:rsidRPr="00D807FA">
              <w:rPr>
                <w:sz w:val="22"/>
                <w:szCs w:val="20"/>
              </w:rPr>
              <w:t>Référence bibliographique</w:t>
            </w:r>
          </w:p>
          <w:p w14:paraId="3DC3781C" w14:textId="7B2B1052" w:rsidR="00A67533" w:rsidRPr="00D807FA" w:rsidRDefault="00787811" w:rsidP="00A67533">
            <w:pPr>
              <w:pStyle w:val="Paragraphedeliste"/>
              <w:numPr>
                <w:ilvl w:val="0"/>
                <w:numId w:val="8"/>
              </w:numPr>
              <w:jc w:val="both"/>
              <w:rPr>
                <w:sz w:val="22"/>
                <w:szCs w:val="20"/>
              </w:rPr>
            </w:pPr>
            <w:r>
              <w:rPr>
                <w:sz w:val="22"/>
                <w:szCs w:val="20"/>
              </w:rPr>
              <w:t>Mots clés</w:t>
            </w:r>
          </w:p>
          <w:p w14:paraId="0EE39328" w14:textId="1593AC05" w:rsidR="00A67533" w:rsidRPr="00D807FA" w:rsidRDefault="00A67533" w:rsidP="00A67533">
            <w:pPr>
              <w:pStyle w:val="Paragraphedeliste"/>
              <w:numPr>
                <w:ilvl w:val="0"/>
                <w:numId w:val="8"/>
              </w:numPr>
              <w:jc w:val="both"/>
              <w:rPr>
                <w:sz w:val="22"/>
                <w:szCs w:val="20"/>
              </w:rPr>
            </w:pPr>
            <w:r w:rsidRPr="00D807FA">
              <w:rPr>
                <w:sz w:val="22"/>
                <w:szCs w:val="20"/>
              </w:rPr>
              <w:t>Résumé du contenu</w:t>
            </w:r>
          </w:p>
          <w:p w14:paraId="4B9115DC" w14:textId="11C07A57" w:rsidR="00A67533" w:rsidRPr="00D807FA" w:rsidRDefault="00A67533" w:rsidP="00A67533">
            <w:pPr>
              <w:pStyle w:val="Paragraphedeliste"/>
              <w:numPr>
                <w:ilvl w:val="0"/>
                <w:numId w:val="8"/>
              </w:numPr>
              <w:jc w:val="both"/>
              <w:rPr>
                <w:sz w:val="22"/>
                <w:szCs w:val="20"/>
              </w:rPr>
            </w:pPr>
            <w:r w:rsidRPr="00D807FA">
              <w:rPr>
                <w:sz w:val="22"/>
                <w:szCs w:val="20"/>
              </w:rPr>
              <w:t>Citations</w:t>
            </w:r>
          </w:p>
          <w:p w14:paraId="180078D5" w14:textId="0C671AED" w:rsidR="00A67533" w:rsidRPr="00D807FA" w:rsidRDefault="00A67533" w:rsidP="00A67533">
            <w:pPr>
              <w:pStyle w:val="Paragraphedeliste"/>
              <w:numPr>
                <w:ilvl w:val="0"/>
                <w:numId w:val="8"/>
              </w:numPr>
              <w:jc w:val="both"/>
              <w:rPr>
                <w:sz w:val="22"/>
                <w:szCs w:val="20"/>
              </w:rPr>
            </w:pPr>
            <w:r w:rsidRPr="00D807FA">
              <w:rPr>
                <w:sz w:val="22"/>
                <w:szCs w:val="20"/>
              </w:rPr>
              <w:t>Définitions importantes</w:t>
            </w:r>
          </w:p>
          <w:p w14:paraId="65284A09" w14:textId="4E02A564" w:rsidR="00A67533" w:rsidRPr="00D807FA" w:rsidRDefault="00A67533" w:rsidP="00A67533">
            <w:pPr>
              <w:pStyle w:val="Paragraphedeliste"/>
              <w:numPr>
                <w:ilvl w:val="0"/>
                <w:numId w:val="8"/>
              </w:numPr>
              <w:jc w:val="both"/>
              <w:rPr>
                <w:sz w:val="22"/>
                <w:szCs w:val="20"/>
              </w:rPr>
            </w:pPr>
            <w:r w:rsidRPr="00D807FA">
              <w:rPr>
                <w:sz w:val="22"/>
                <w:szCs w:val="20"/>
              </w:rPr>
              <w:t>Commentaires ou notes personnelles</w:t>
            </w:r>
          </w:p>
          <w:p w14:paraId="0E555C4E" w14:textId="6B4A11AA" w:rsidR="00193B20" w:rsidRDefault="00193B20" w:rsidP="002C275C">
            <w:pPr>
              <w:jc w:val="both"/>
            </w:pPr>
          </w:p>
          <w:p w14:paraId="60BC2E3E" w14:textId="568FC751" w:rsidR="003C7A2B" w:rsidRDefault="00B271BA" w:rsidP="002C275C">
            <w:pPr>
              <w:jc w:val="both"/>
            </w:pPr>
            <w:r w:rsidRPr="00187F24">
              <w:rPr>
                <w:noProof/>
              </w:rPr>
              <w:drawing>
                <wp:anchor distT="0" distB="0" distL="114300" distR="114300" simplePos="0" relativeHeight="251607552" behindDoc="1" locked="0" layoutInCell="1" allowOverlap="1" wp14:anchorId="154F135C" wp14:editId="02C9573E">
                  <wp:simplePos x="0" y="0"/>
                  <wp:positionH relativeFrom="column">
                    <wp:posOffset>1246163</wp:posOffset>
                  </wp:positionH>
                  <wp:positionV relativeFrom="paragraph">
                    <wp:posOffset>113518</wp:posOffset>
                  </wp:positionV>
                  <wp:extent cx="2218690" cy="1187450"/>
                  <wp:effectExtent l="0" t="0" r="0" b="0"/>
                  <wp:wrapNone/>
                  <wp:docPr id="1921402767"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02767" name="Image 8">
                            <a:extLst>
                              <a:ext uri="{C183D7F6-B498-43B3-948B-1728B52AA6E4}">
                                <adec:decorative xmlns:adec="http://schemas.microsoft.com/office/drawing/2017/decorative" val="1"/>
                              </a:ext>
                            </a:extLst>
                          </pic:cNvPr>
                          <pic:cNvPicPr/>
                        </pic:nvPicPr>
                        <pic:blipFill rotWithShape="1">
                          <a:blip r:embed="rId21" cstate="print">
                            <a:extLst>
                              <a:ext uri="{BEBA8EAE-BF5A-486C-A8C5-ECC9F3942E4B}">
                                <a14:imgProps xmlns:a14="http://schemas.microsoft.com/office/drawing/2010/main">
                                  <a14:imgLayer r:embed="rId22">
                                    <a14:imgEffect>
                                      <a14:backgroundRemoval t="27743" b="79503" l="6623" r="89570">
                                        <a14:foregroundMark x1="41722" y1="53416" x2="21358" y2="53002"/>
                                        <a14:foregroundMark x1="21358" y1="53002" x2="12252" y2="73913"/>
                                        <a14:foregroundMark x1="12252" y1="73913" x2="51490" y2="81573"/>
                                        <a14:foregroundMark x1="51490" y1="81573" x2="91722" y2="78675"/>
                                        <a14:foregroundMark x1="91722" y1="78675" x2="85265" y2="31263"/>
                                        <a14:foregroundMark x1="85265" y1="31263" x2="66060" y2="28571"/>
                                        <a14:foregroundMark x1="66060" y1="28571" x2="45861" y2="32919"/>
                                        <a14:foregroundMark x1="45861" y1="32919" x2="39570" y2="54244"/>
                                        <a14:foregroundMark x1="39901" y1="54865" x2="15894" y2="54865"/>
                                        <a14:foregroundMark x1="15894" y1="54865" x2="41060" y2="59627"/>
                                        <a14:foregroundMark x1="41060" y1="59627" x2="40563" y2="56522"/>
                                        <a14:foregroundMark x1="20033" y1="55280" x2="19040" y2="56936"/>
                                        <a14:foregroundMark x1="23344" y1="56108" x2="18709" y2="54865"/>
                                        <a14:foregroundMark x1="17881" y1="69151" x2="41225" y2="78054"/>
                                        <a14:foregroundMark x1="41225" y1="78054" x2="18874" y2="70600"/>
                                        <a14:foregroundMark x1="18874" y1="70600" x2="18709" y2="70600"/>
                                        <a14:foregroundMark x1="41391" y1="58385" x2="39901" y2="58799"/>
                                        <a14:foregroundMark x1="40232" y1="56522" x2="40563" y2="58385"/>
                                        <a14:foregroundMark x1="66887" y1="70600" x2="89570" y2="79710"/>
                                        <a14:foregroundMark x1="89570" y1="79710" x2="70530" y2="69151"/>
                                        <a14:foregroundMark x1="70530" y1="69151" x2="65563" y2="69151"/>
                                        <a14:foregroundMark x1="28808" y1="51967" x2="6623" y2="59834"/>
                                        <a14:foregroundMark x1="6623" y1="59834" x2="35927" y2="63147"/>
                                        <a14:foregroundMark x1="35927" y1="63147" x2="26656" y2="52588"/>
                                      </a14:backgroundRemoval>
                                    </a14:imgEffect>
                                  </a14:imgLayer>
                                </a14:imgProps>
                              </a:ext>
                              <a:ext uri="{28A0092B-C50C-407E-A947-70E740481C1C}">
                                <a14:useLocalDpi xmlns:a14="http://schemas.microsoft.com/office/drawing/2010/main" val="0"/>
                              </a:ext>
                            </a:extLst>
                          </a:blip>
                          <a:srcRect l="8553" t="23652" r="8450" b="20781"/>
                          <a:stretch/>
                        </pic:blipFill>
                        <pic:spPr bwMode="auto">
                          <a:xfrm>
                            <a:off x="0" y="0"/>
                            <a:ext cx="2218690" cy="1187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19E549" w14:textId="36B8559A" w:rsidR="001B17E4" w:rsidRDefault="001B17E4" w:rsidP="002C275C">
            <w:pPr>
              <w:jc w:val="both"/>
            </w:pPr>
          </w:p>
          <w:p w14:paraId="6440F4DE" w14:textId="61B40947" w:rsidR="00F26195" w:rsidRDefault="00F26195" w:rsidP="002C275C">
            <w:pPr>
              <w:jc w:val="both"/>
            </w:pPr>
          </w:p>
          <w:p w14:paraId="0F436FDD" w14:textId="29A97970" w:rsidR="00F26195" w:rsidRDefault="006F5B24" w:rsidP="002C275C">
            <w:pPr>
              <w:jc w:val="both"/>
            </w:pPr>
            <w:r w:rsidRPr="00D807FA">
              <w:rPr>
                <w:noProof/>
                <w:sz w:val="20"/>
                <w:szCs w:val="18"/>
                <w14:ligatures w14:val="standardContextual"/>
              </w:rPr>
              <mc:AlternateContent>
                <mc:Choice Requires="wps">
                  <w:drawing>
                    <wp:anchor distT="0" distB="0" distL="114300" distR="114300" simplePos="0" relativeHeight="251619840" behindDoc="0" locked="0" layoutInCell="1" allowOverlap="1" wp14:anchorId="0A749924" wp14:editId="30C9A1AE">
                      <wp:simplePos x="0" y="0"/>
                      <wp:positionH relativeFrom="column">
                        <wp:posOffset>2894428</wp:posOffset>
                      </wp:positionH>
                      <wp:positionV relativeFrom="paragraph">
                        <wp:posOffset>118745</wp:posOffset>
                      </wp:positionV>
                      <wp:extent cx="1203293" cy="212128"/>
                      <wp:effectExtent l="0" t="0" r="0" b="0"/>
                      <wp:wrapNone/>
                      <wp:docPr id="605338053" name="Zone de texte 9"/>
                      <wp:cNvGraphicFramePr/>
                      <a:graphic xmlns:a="http://schemas.openxmlformats.org/drawingml/2006/main">
                        <a:graphicData uri="http://schemas.microsoft.com/office/word/2010/wordprocessingShape">
                          <wps:wsp>
                            <wps:cNvSpPr txBox="1"/>
                            <wps:spPr>
                              <a:xfrm rot="16200000">
                                <a:off x="0" y="0"/>
                                <a:ext cx="1203293" cy="212128"/>
                              </a:xfrm>
                              <a:prstGeom prst="rect">
                                <a:avLst/>
                              </a:prstGeom>
                              <a:noFill/>
                              <a:ln w="6350">
                                <a:noFill/>
                              </a:ln>
                            </wps:spPr>
                            <wps:txbx>
                              <w:txbxContent>
                                <w:p w14:paraId="7463D660" w14:textId="77777777" w:rsidR="00E81029" w:rsidRPr="006F5B24" w:rsidRDefault="00E81029" w:rsidP="006F5B24">
                                  <w:pPr>
                                    <w:rPr>
                                      <w:color w:val="BFBFBF" w:themeColor="background1" w:themeShade="BF"/>
                                      <w:sz w:val="12"/>
                                      <w:szCs w:val="10"/>
                                    </w:rPr>
                                  </w:pPr>
                                  <w:r w:rsidRPr="006F5B24">
                                    <w:rPr>
                                      <w:color w:val="BFBFBF" w:themeColor="background1" w:themeShade="BF"/>
                                      <w:sz w:val="12"/>
                                      <w:szCs w:val="10"/>
                                    </w:rPr>
                                    <w:t xml:space="preserve">Image par </w:t>
                                  </w:r>
                                  <w:proofErr w:type="spellStart"/>
                                  <w:r w:rsidRPr="006F5B24">
                                    <w:rPr>
                                      <w:color w:val="BFBFBF" w:themeColor="background1" w:themeShade="BF"/>
                                      <w:sz w:val="12"/>
                                      <w:szCs w:val="10"/>
                                    </w:rPr>
                                    <w:t>grmarc</w:t>
                                  </w:r>
                                  <w:proofErr w:type="spellEnd"/>
                                  <w:r w:rsidRPr="006F5B24">
                                    <w:rPr>
                                      <w:color w:val="BFBFBF" w:themeColor="background1" w:themeShade="BF"/>
                                      <w:sz w:val="12"/>
                                      <w:szCs w:val="10"/>
                                    </w:rPr>
                                    <w:t xml:space="preserve"> sur </w:t>
                                  </w:r>
                                  <w:proofErr w:type="spellStart"/>
                                  <w:r w:rsidRPr="006F5B24">
                                    <w:rPr>
                                      <w:color w:val="BFBFBF" w:themeColor="background1" w:themeShade="BF"/>
                                      <w:sz w:val="12"/>
                                      <w:szCs w:val="10"/>
                                    </w:rPr>
                                    <w:t>Freepik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49924" id="Zone de texte 9" o:spid="_x0000_s1029" type="#_x0000_t202" style="position:absolute;left:0;text-align:left;margin-left:227.9pt;margin-top:9.35pt;width:94.75pt;height:16.7pt;rotation:-90;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" filled="f" stroked="f" strokeweight=".5pt">
                      <v:textbox>
                        <w:txbxContent>
                          <w:p w14:paraId="7463D660" w14:textId="77777777" w:rsidR="00E81029" w:rsidRPr="006F5B24" w:rsidRDefault="00E81029" w:rsidP="006F5B24">
                            <w:pPr>
                              <w:rPr>
                                <w:color w:val="BFBFBF" w:themeColor="background1" w:themeShade="BF"/>
                                <w:sz w:val="12"/>
                                <w:szCs w:val="10"/>
                              </w:rPr>
                            </w:pPr>
                            <w:r w:rsidRPr="006F5B24">
                              <w:rPr>
                                <w:color w:val="BFBFBF" w:themeColor="background1" w:themeShade="BF"/>
                                <w:sz w:val="12"/>
                                <w:szCs w:val="10"/>
                              </w:rPr>
                              <w:t xml:space="preserve">Image par </w:t>
                            </w:r>
                            <w:proofErr w:type="spellStart"/>
                            <w:r w:rsidRPr="006F5B24">
                              <w:rPr>
                                <w:color w:val="BFBFBF" w:themeColor="background1" w:themeShade="BF"/>
                                <w:sz w:val="12"/>
                                <w:szCs w:val="10"/>
                              </w:rPr>
                              <w:t>grmarc</w:t>
                            </w:r>
                            <w:proofErr w:type="spellEnd"/>
                            <w:r w:rsidRPr="006F5B24">
                              <w:rPr>
                                <w:color w:val="BFBFBF" w:themeColor="background1" w:themeShade="BF"/>
                                <w:sz w:val="12"/>
                                <w:szCs w:val="10"/>
                              </w:rPr>
                              <w:t xml:space="preserve"> sur </w:t>
                            </w:r>
                            <w:proofErr w:type="spellStart"/>
                            <w:r w:rsidRPr="006F5B24">
                              <w:rPr>
                                <w:color w:val="BFBFBF" w:themeColor="background1" w:themeShade="BF"/>
                                <w:sz w:val="12"/>
                                <w:szCs w:val="10"/>
                              </w:rPr>
                              <w:t>Freepik</w:t>
                            </w:r>
                            <w:proofErr w:type="spellEnd"/>
                          </w:p>
                        </w:txbxContent>
                      </v:textbox>
                    </v:shape>
                  </w:pict>
                </mc:Fallback>
              </mc:AlternateContent>
            </w:r>
          </w:p>
          <w:p w14:paraId="43DBCB44" w14:textId="310F0E6F" w:rsidR="00D807FA" w:rsidRDefault="00D807FA" w:rsidP="002C275C">
            <w:pPr>
              <w:jc w:val="both"/>
            </w:pPr>
          </w:p>
          <w:p w14:paraId="4D6AE9C3" w14:textId="7E49D1C6" w:rsidR="00193B20" w:rsidRPr="006039B8" w:rsidRDefault="00193B20" w:rsidP="006039B8">
            <w:pPr>
              <w:jc w:val="both"/>
              <w:rPr>
                <w:sz w:val="18"/>
                <w:szCs w:val="16"/>
                <w:u w:val="single"/>
              </w:rPr>
            </w:pPr>
          </w:p>
        </w:tc>
      </w:tr>
    </w:tbl>
    <w:p w14:paraId="2CCC7FD5" w14:textId="559105AF" w:rsidR="008B4031" w:rsidRDefault="008B4031" w:rsidP="008B4031">
      <w:pPr>
        <w:rPr>
          <w:sz w:val="18"/>
          <w:szCs w:val="16"/>
          <w:u w:val="single"/>
        </w:rPr>
      </w:pPr>
      <w:r>
        <w:rPr>
          <w:noProof/>
          <w14:ligatures w14:val="standardContextual"/>
        </w:rPr>
        <mc:AlternateContent>
          <mc:Choice Requires="wps">
            <w:drawing>
              <wp:anchor distT="0" distB="0" distL="114300" distR="114300" simplePos="0" relativeHeight="251689472" behindDoc="0" locked="0" layoutInCell="1" allowOverlap="1" wp14:anchorId="1B9AB693" wp14:editId="260ECB8F">
                <wp:simplePos x="0" y="0"/>
                <wp:positionH relativeFrom="column">
                  <wp:posOffset>-34583</wp:posOffset>
                </wp:positionH>
                <wp:positionV relativeFrom="paragraph">
                  <wp:posOffset>231482</wp:posOffset>
                </wp:positionV>
                <wp:extent cx="6808470" cy="0"/>
                <wp:effectExtent l="0" t="0" r="0" b="0"/>
                <wp:wrapNone/>
                <wp:docPr id="1009116781" name="Connecteur droit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08470" cy="0"/>
                        </a:xfrm>
                        <a:prstGeom prst="line">
                          <a:avLst/>
                        </a:prstGeom>
                        <a:ln w="19050">
                          <a:solidFill>
                            <a:srgbClr val="CC00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A4F20" id="Connecteur droit 13" o:spid="_x0000_s1026" alt="&quot;&quot;"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8.25pt" to="533.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" strokecolor="#c06" strokeweight="1.5pt">
                <v:stroke joinstyle="miter"/>
              </v:line>
            </w:pict>
          </mc:Fallback>
        </mc:AlternateContent>
      </w:r>
    </w:p>
    <w:p w14:paraId="50ACBB58" w14:textId="5FA46BC7" w:rsidR="00880417" w:rsidRPr="008B4031" w:rsidRDefault="008B4031" w:rsidP="008B4031">
      <w:pPr>
        <w:rPr>
          <w:sz w:val="18"/>
          <w:szCs w:val="16"/>
          <w:u w:val="single"/>
        </w:rPr>
      </w:pPr>
      <w:r>
        <w:rPr>
          <w:noProof/>
          <w:sz w:val="20"/>
          <w:szCs w:val="18"/>
          <w14:ligatures w14:val="standardContextual"/>
        </w:rPr>
        <w:drawing>
          <wp:anchor distT="0" distB="0" distL="114300" distR="114300" simplePos="0" relativeHeight="251721216" behindDoc="1" locked="0" layoutInCell="1" allowOverlap="1" wp14:anchorId="0D103A2C" wp14:editId="592A6CFE">
            <wp:simplePos x="0" y="0"/>
            <wp:positionH relativeFrom="column">
              <wp:posOffset>4678436</wp:posOffset>
            </wp:positionH>
            <wp:positionV relativeFrom="paragraph">
              <wp:posOffset>900381</wp:posOffset>
            </wp:positionV>
            <wp:extent cx="1214755" cy="359410"/>
            <wp:effectExtent l="0" t="0" r="4445" b="2540"/>
            <wp:wrapNone/>
            <wp:docPr id="867335317" name="Image 7" descr="Logo, Université de Moncton, campus de Monc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35317" name="Image 7" descr="Logo, Université de Moncton, campus de Moncton "/>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14755" cy="359410"/>
                    </a:xfrm>
                    <a:prstGeom prst="rect">
                      <a:avLst/>
                    </a:prstGeom>
                  </pic:spPr>
                </pic:pic>
              </a:graphicData>
            </a:graphic>
            <wp14:sizeRelH relativeFrom="margin">
              <wp14:pctWidth>0</wp14:pctWidth>
            </wp14:sizeRelH>
            <wp14:sizeRelV relativeFrom="margin">
              <wp14:pctHeight>0</wp14:pctHeight>
            </wp14:sizeRelV>
          </wp:anchor>
        </w:drawing>
      </w:r>
      <w:r w:rsidR="006039B8" w:rsidRPr="00D44427">
        <w:rPr>
          <w:sz w:val="18"/>
          <w:szCs w:val="16"/>
          <w:u w:val="single"/>
        </w:rPr>
        <w:t>Sources</w:t>
      </w:r>
      <w:r>
        <w:rPr>
          <w:sz w:val="18"/>
          <w:szCs w:val="16"/>
          <w:u w:val="single"/>
        </w:rPr>
        <w:br/>
      </w:r>
      <w:r w:rsidR="006039B8" w:rsidRPr="00E0515E">
        <w:rPr>
          <w:sz w:val="18"/>
          <w:szCs w:val="16"/>
        </w:rPr>
        <w:t xml:space="preserve">Bégin, C. (2014). </w:t>
      </w:r>
      <w:r w:rsidR="006039B8" w:rsidRPr="00E0515E">
        <w:rPr>
          <w:i/>
          <w:iCs/>
          <w:sz w:val="18"/>
          <w:szCs w:val="16"/>
        </w:rPr>
        <w:t>Devenir efficace dans ses études</w:t>
      </w:r>
      <w:r w:rsidR="006039B8" w:rsidRPr="00E0515E">
        <w:rPr>
          <w:sz w:val="18"/>
          <w:szCs w:val="16"/>
        </w:rPr>
        <w:t>. Chronique sociale.</w:t>
      </w:r>
      <w:r w:rsidR="006039B8" w:rsidRPr="00E0515E">
        <w:rPr>
          <w:sz w:val="18"/>
          <w:szCs w:val="16"/>
        </w:rPr>
        <w:br/>
        <w:t xml:space="preserve">Dionne, B. (2018). </w:t>
      </w:r>
      <w:r w:rsidR="006039B8" w:rsidRPr="00E0515E">
        <w:rPr>
          <w:i/>
          <w:iCs/>
          <w:sz w:val="18"/>
          <w:szCs w:val="16"/>
        </w:rPr>
        <w:t>L'essentiel pour réussir ses études</w:t>
      </w:r>
      <w:r w:rsidR="006039B8" w:rsidRPr="00E0515E">
        <w:rPr>
          <w:sz w:val="18"/>
          <w:szCs w:val="16"/>
        </w:rPr>
        <w:t>. Chenelière éducation.</w:t>
      </w:r>
      <w:r w:rsidR="00880417">
        <w:rPr>
          <w:sz w:val="18"/>
          <w:szCs w:val="16"/>
        </w:rPr>
        <w:br/>
      </w:r>
      <w:r w:rsidR="006039B8" w:rsidRPr="00E0515E">
        <w:rPr>
          <w:sz w:val="18"/>
          <w:szCs w:val="16"/>
        </w:rPr>
        <w:t xml:space="preserve">Escudier, F. et Debas, K. (2020). </w:t>
      </w:r>
      <w:r w:rsidR="006039B8" w:rsidRPr="00E0515E">
        <w:rPr>
          <w:i/>
          <w:iCs/>
          <w:sz w:val="18"/>
          <w:szCs w:val="16"/>
        </w:rPr>
        <w:t>Savoir apprendre pour réussir: les meilleures stratégies d'études validées par la science</w:t>
      </w:r>
      <w:r w:rsidR="006039B8" w:rsidRPr="00E0515E">
        <w:rPr>
          <w:sz w:val="18"/>
          <w:szCs w:val="16"/>
        </w:rPr>
        <w:t xml:space="preserve">. </w:t>
      </w:r>
      <w:r w:rsidR="006039B8" w:rsidRPr="00E0515E">
        <w:rPr>
          <w:sz w:val="18"/>
          <w:szCs w:val="16"/>
          <w:lang w:val="en-US"/>
        </w:rPr>
        <w:t>Pearson/ERPI.</w:t>
      </w:r>
      <w:r w:rsidR="00880417">
        <w:rPr>
          <w:sz w:val="18"/>
          <w:szCs w:val="16"/>
        </w:rPr>
        <w:br/>
      </w:r>
      <w:r w:rsidR="006039B8" w:rsidRPr="00805AD4">
        <w:rPr>
          <w:sz w:val="18"/>
          <w:szCs w:val="16"/>
          <w:lang w:val="en-US"/>
        </w:rPr>
        <w:t xml:space="preserve">McGuire, S. et McGuire, S. (2015). </w:t>
      </w:r>
      <w:r w:rsidR="006039B8" w:rsidRPr="00E0515E">
        <w:rPr>
          <w:i/>
          <w:iCs/>
          <w:sz w:val="18"/>
          <w:szCs w:val="16"/>
          <w:lang w:val="en-US"/>
        </w:rPr>
        <w:t>Teach student</w:t>
      </w:r>
      <w:r w:rsidR="006039B8">
        <w:rPr>
          <w:i/>
          <w:iCs/>
          <w:sz w:val="18"/>
          <w:szCs w:val="16"/>
          <w:lang w:val="en-US"/>
        </w:rPr>
        <w:t>s</w:t>
      </w:r>
      <w:r w:rsidR="006039B8" w:rsidRPr="00E0515E">
        <w:rPr>
          <w:i/>
          <w:iCs/>
          <w:sz w:val="18"/>
          <w:szCs w:val="16"/>
          <w:lang w:val="en-US"/>
        </w:rPr>
        <w:t xml:space="preserve"> how to learn</w:t>
      </w:r>
      <w:r w:rsidR="006039B8" w:rsidRPr="00E0515E">
        <w:rPr>
          <w:sz w:val="18"/>
          <w:szCs w:val="16"/>
          <w:lang w:val="en-US"/>
        </w:rPr>
        <w:t xml:space="preserve">. </w:t>
      </w:r>
      <w:r w:rsidR="006039B8" w:rsidRPr="00805AD4">
        <w:rPr>
          <w:sz w:val="18"/>
          <w:szCs w:val="16"/>
        </w:rPr>
        <w:t xml:space="preserve">Stylus </w:t>
      </w:r>
      <w:proofErr w:type="spellStart"/>
      <w:r w:rsidR="006039B8" w:rsidRPr="00805AD4">
        <w:rPr>
          <w:sz w:val="18"/>
          <w:szCs w:val="16"/>
        </w:rPr>
        <w:t>publishing.</w:t>
      </w:r>
      <w:proofErr w:type="spellEnd"/>
      <w:r w:rsidR="00880417">
        <w:rPr>
          <w:sz w:val="18"/>
          <w:szCs w:val="16"/>
        </w:rPr>
        <w:br/>
      </w:r>
      <w:r w:rsidR="006039B8" w:rsidRPr="00805AD4">
        <w:rPr>
          <w:sz w:val="18"/>
          <w:szCs w:val="16"/>
        </w:rPr>
        <w:t xml:space="preserve">Tremblay, R. et Perrier, Y. (2006). </w:t>
      </w:r>
      <w:r w:rsidR="006039B8" w:rsidRPr="007B3331">
        <w:rPr>
          <w:i/>
          <w:iCs/>
          <w:sz w:val="18"/>
          <w:szCs w:val="16"/>
        </w:rPr>
        <w:t>Savoir plus: outils et méthodes de travail intellectuel</w:t>
      </w:r>
      <w:r w:rsidR="006039B8" w:rsidRPr="00E0515E">
        <w:rPr>
          <w:sz w:val="18"/>
          <w:szCs w:val="16"/>
        </w:rPr>
        <w:t xml:space="preserve"> (2</w:t>
      </w:r>
      <w:r w:rsidR="006039B8" w:rsidRPr="007B3331">
        <w:rPr>
          <w:sz w:val="18"/>
          <w:szCs w:val="16"/>
          <w:vertAlign w:val="superscript"/>
        </w:rPr>
        <w:t>e</w:t>
      </w:r>
      <w:r w:rsidR="006039B8" w:rsidRPr="00E0515E">
        <w:rPr>
          <w:sz w:val="18"/>
          <w:szCs w:val="16"/>
        </w:rPr>
        <w:t xml:space="preserve"> éd.). Chenelière Éducation</w:t>
      </w:r>
      <w:r w:rsidR="003D137C">
        <w:rPr>
          <w:sz w:val="22"/>
          <w:szCs w:val="20"/>
        </w:rPr>
        <w:tab/>
      </w:r>
    </w:p>
    <w:p w14:paraId="5EEA2354" w14:textId="44A06A9A" w:rsidR="0064293E" w:rsidRPr="00880417" w:rsidRDefault="003D137C" w:rsidP="00880417">
      <w:pPr>
        <w:spacing w:line="276" w:lineRule="auto"/>
        <w:jc w:val="right"/>
        <w:rPr>
          <w:sz w:val="22"/>
          <w:szCs w:val="20"/>
        </w:rPr>
      </w:pPr>
      <w:r>
        <w:rPr>
          <w:sz w:val="22"/>
          <w:szCs w:val="20"/>
        </w:rPr>
        <w:t>décembre 2023</w:t>
      </w:r>
    </w:p>
    <w:sectPr w:rsidR="0064293E" w:rsidRPr="00880417" w:rsidSect="0075557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B418" w14:textId="77777777" w:rsidR="006D3B1C" w:rsidRDefault="006D3B1C" w:rsidP="004F40BB">
      <w:pPr>
        <w:spacing w:after="0" w:line="240" w:lineRule="auto"/>
      </w:pPr>
      <w:r>
        <w:separator/>
      </w:r>
    </w:p>
  </w:endnote>
  <w:endnote w:type="continuationSeparator" w:id="0">
    <w:p w14:paraId="38362819" w14:textId="77777777" w:rsidR="006D3B1C" w:rsidRDefault="006D3B1C" w:rsidP="004F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09D2" w14:textId="77777777" w:rsidR="006D3B1C" w:rsidRDefault="006D3B1C" w:rsidP="004F40BB">
      <w:pPr>
        <w:spacing w:after="0" w:line="240" w:lineRule="auto"/>
      </w:pPr>
      <w:r>
        <w:separator/>
      </w:r>
    </w:p>
  </w:footnote>
  <w:footnote w:type="continuationSeparator" w:id="0">
    <w:p w14:paraId="7F430DA4" w14:textId="77777777" w:rsidR="006D3B1C" w:rsidRDefault="006D3B1C" w:rsidP="004F4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23333"/>
    <w:multiLevelType w:val="hybridMultilevel"/>
    <w:tmpl w:val="D54681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667A2B"/>
    <w:multiLevelType w:val="hybridMultilevel"/>
    <w:tmpl w:val="2A905C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42B4299"/>
    <w:multiLevelType w:val="hybridMultilevel"/>
    <w:tmpl w:val="795420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2DE276C"/>
    <w:multiLevelType w:val="hybridMultilevel"/>
    <w:tmpl w:val="368626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DDB3FE0"/>
    <w:multiLevelType w:val="hybridMultilevel"/>
    <w:tmpl w:val="5B3678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CCC568C"/>
    <w:multiLevelType w:val="hybridMultilevel"/>
    <w:tmpl w:val="103A00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A50408B"/>
    <w:multiLevelType w:val="hybridMultilevel"/>
    <w:tmpl w:val="B55AD0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A543F60"/>
    <w:multiLevelType w:val="hybridMultilevel"/>
    <w:tmpl w:val="1652A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76243373">
    <w:abstractNumId w:val="4"/>
  </w:num>
  <w:num w:numId="2" w16cid:durableId="605045211">
    <w:abstractNumId w:val="1"/>
  </w:num>
  <w:num w:numId="3" w16cid:durableId="225379847">
    <w:abstractNumId w:val="5"/>
  </w:num>
  <w:num w:numId="4" w16cid:durableId="977762149">
    <w:abstractNumId w:val="3"/>
  </w:num>
  <w:num w:numId="5" w16cid:durableId="1725444829">
    <w:abstractNumId w:val="7"/>
  </w:num>
  <w:num w:numId="6" w16cid:durableId="636761672">
    <w:abstractNumId w:val="2"/>
  </w:num>
  <w:num w:numId="7" w16cid:durableId="1730229044">
    <w:abstractNumId w:val="0"/>
  </w:num>
  <w:num w:numId="8" w16cid:durableId="759183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n0Gv2GRu5iOS9Ij+aC2Ud8VcM2AhpeW6PGe13NUKQ+O2fY9fq4EnwKDSOA/O2wVUW5qyIi1y8psJK8SsXfg0wQ==" w:salt="7D038id5pQSYKo3Vka91uw=="/>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76"/>
    <w:rsid w:val="000020E3"/>
    <w:rsid w:val="00015FBA"/>
    <w:rsid w:val="00017120"/>
    <w:rsid w:val="00043B8B"/>
    <w:rsid w:val="00057432"/>
    <w:rsid w:val="00085BA5"/>
    <w:rsid w:val="000B2823"/>
    <w:rsid w:val="00114D43"/>
    <w:rsid w:val="00115E72"/>
    <w:rsid w:val="00131539"/>
    <w:rsid w:val="00152993"/>
    <w:rsid w:val="00156A9D"/>
    <w:rsid w:val="00173C8A"/>
    <w:rsid w:val="00187F24"/>
    <w:rsid w:val="00193B20"/>
    <w:rsid w:val="00194412"/>
    <w:rsid w:val="00194FBA"/>
    <w:rsid w:val="001A2561"/>
    <w:rsid w:val="001B17E4"/>
    <w:rsid w:val="001B773E"/>
    <w:rsid w:val="001D2454"/>
    <w:rsid w:val="001D3888"/>
    <w:rsid w:val="001E0F30"/>
    <w:rsid w:val="001E6E4C"/>
    <w:rsid w:val="001F1F43"/>
    <w:rsid w:val="001F6577"/>
    <w:rsid w:val="002126FB"/>
    <w:rsid w:val="00221BF9"/>
    <w:rsid w:val="00226228"/>
    <w:rsid w:val="00242255"/>
    <w:rsid w:val="00245CD6"/>
    <w:rsid w:val="0024720D"/>
    <w:rsid w:val="00253133"/>
    <w:rsid w:val="00256591"/>
    <w:rsid w:val="002604F6"/>
    <w:rsid w:val="002633AA"/>
    <w:rsid w:val="002664D1"/>
    <w:rsid w:val="00274726"/>
    <w:rsid w:val="00277FCB"/>
    <w:rsid w:val="00280595"/>
    <w:rsid w:val="00287165"/>
    <w:rsid w:val="002A20AA"/>
    <w:rsid w:val="002B0210"/>
    <w:rsid w:val="002B354D"/>
    <w:rsid w:val="002C275C"/>
    <w:rsid w:val="002D72A9"/>
    <w:rsid w:val="002E03CA"/>
    <w:rsid w:val="0031328A"/>
    <w:rsid w:val="00346963"/>
    <w:rsid w:val="003641F3"/>
    <w:rsid w:val="0038491E"/>
    <w:rsid w:val="00385D46"/>
    <w:rsid w:val="00387F05"/>
    <w:rsid w:val="00392F71"/>
    <w:rsid w:val="00395297"/>
    <w:rsid w:val="00396808"/>
    <w:rsid w:val="003C6318"/>
    <w:rsid w:val="003C7A2B"/>
    <w:rsid w:val="003D137C"/>
    <w:rsid w:val="003D1820"/>
    <w:rsid w:val="003E19C7"/>
    <w:rsid w:val="00441937"/>
    <w:rsid w:val="0045163E"/>
    <w:rsid w:val="00480658"/>
    <w:rsid w:val="00484ADE"/>
    <w:rsid w:val="004852A9"/>
    <w:rsid w:val="004F223C"/>
    <w:rsid w:val="004F40BB"/>
    <w:rsid w:val="004F72D4"/>
    <w:rsid w:val="005362ED"/>
    <w:rsid w:val="00572CAE"/>
    <w:rsid w:val="00592CFD"/>
    <w:rsid w:val="005E2136"/>
    <w:rsid w:val="006039B8"/>
    <w:rsid w:val="00616D48"/>
    <w:rsid w:val="0062009F"/>
    <w:rsid w:val="00636004"/>
    <w:rsid w:val="00640C9A"/>
    <w:rsid w:val="0064293E"/>
    <w:rsid w:val="0064674C"/>
    <w:rsid w:val="006556FC"/>
    <w:rsid w:val="00666C74"/>
    <w:rsid w:val="006C2567"/>
    <w:rsid w:val="006C40D2"/>
    <w:rsid w:val="006D3B1C"/>
    <w:rsid w:val="006E14B7"/>
    <w:rsid w:val="006F298E"/>
    <w:rsid w:val="006F5B24"/>
    <w:rsid w:val="00715A14"/>
    <w:rsid w:val="007238EB"/>
    <w:rsid w:val="00740195"/>
    <w:rsid w:val="0074336E"/>
    <w:rsid w:val="00751689"/>
    <w:rsid w:val="00755576"/>
    <w:rsid w:val="00767479"/>
    <w:rsid w:val="00770630"/>
    <w:rsid w:val="00776319"/>
    <w:rsid w:val="00780BAA"/>
    <w:rsid w:val="00787811"/>
    <w:rsid w:val="007916E5"/>
    <w:rsid w:val="007977EF"/>
    <w:rsid w:val="007C4B4B"/>
    <w:rsid w:val="007E7104"/>
    <w:rsid w:val="00880417"/>
    <w:rsid w:val="008822F8"/>
    <w:rsid w:val="00882494"/>
    <w:rsid w:val="008878B2"/>
    <w:rsid w:val="00890A49"/>
    <w:rsid w:val="008B24FC"/>
    <w:rsid w:val="008B4031"/>
    <w:rsid w:val="008C5B34"/>
    <w:rsid w:val="008C611D"/>
    <w:rsid w:val="008E286A"/>
    <w:rsid w:val="008E56CE"/>
    <w:rsid w:val="008F4ECE"/>
    <w:rsid w:val="0094378A"/>
    <w:rsid w:val="0095116F"/>
    <w:rsid w:val="00952052"/>
    <w:rsid w:val="00956D27"/>
    <w:rsid w:val="00971793"/>
    <w:rsid w:val="0099389E"/>
    <w:rsid w:val="00995C9E"/>
    <w:rsid w:val="009C5D76"/>
    <w:rsid w:val="009C5E64"/>
    <w:rsid w:val="009D03F7"/>
    <w:rsid w:val="009D6B45"/>
    <w:rsid w:val="009E51A5"/>
    <w:rsid w:val="009E6B94"/>
    <w:rsid w:val="009F17C9"/>
    <w:rsid w:val="00A003B1"/>
    <w:rsid w:val="00A3702B"/>
    <w:rsid w:val="00A4445D"/>
    <w:rsid w:val="00A53A40"/>
    <w:rsid w:val="00A53B4D"/>
    <w:rsid w:val="00A67533"/>
    <w:rsid w:val="00A82D4D"/>
    <w:rsid w:val="00A838F5"/>
    <w:rsid w:val="00AA20C2"/>
    <w:rsid w:val="00AF0135"/>
    <w:rsid w:val="00B06535"/>
    <w:rsid w:val="00B252CC"/>
    <w:rsid w:val="00B27037"/>
    <w:rsid w:val="00B271BA"/>
    <w:rsid w:val="00B352E8"/>
    <w:rsid w:val="00B836FF"/>
    <w:rsid w:val="00B9493D"/>
    <w:rsid w:val="00BB6C37"/>
    <w:rsid w:val="00BF1228"/>
    <w:rsid w:val="00BF23B5"/>
    <w:rsid w:val="00C01497"/>
    <w:rsid w:val="00C22757"/>
    <w:rsid w:val="00C473D4"/>
    <w:rsid w:val="00C734A3"/>
    <w:rsid w:val="00C742D4"/>
    <w:rsid w:val="00CB192D"/>
    <w:rsid w:val="00CC134A"/>
    <w:rsid w:val="00CE4C1F"/>
    <w:rsid w:val="00CE6B7F"/>
    <w:rsid w:val="00D22CBA"/>
    <w:rsid w:val="00D43CE7"/>
    <w:rsid w:val="00D457C3"/>
    <w:rsid w:val="00D546D6"/>
    <w:rsid w:val="00D807FA"/>
    <w:rsid w:val="00D8741E"/>
    <w:rsid w:val="00DA6379"/>
    <w:rsid w:val="00DC577F"/>
    <w:rsid w:val="00DC59E3"/>
    <w:rsid w:val="00E50EB3"/>
    <w:rsid w:val="00E76D48"/>
    <w:rsid w:val="00E81029"/>
    <w:rsid w:val="00EA2E61"/>
    <w:rsid w:val="00EB0776"/>
    <w:rsid w:val="00EB4C1C"/>
    <w:rsid w:val="00EE4157"/>
    <w:rsid w:val="00EF14D8"/>
    <w:rsid w:val="00EF215A"/>
    <w:rsid w:val="00F075D7"/>
    <w:rsid w:val="00F26195"/>
    <w:rsid w:val="00F332B3"/>
    <w:rsid w:val="00F4467D"/>
    <w:rsid w:val="00F80F5D"/>
    <w:rsid w:val="00F853DB"/>
    <w:rsid w:val="00F945C6"/>
    <w:rsid w:val="00FD3346"/>
    <w:rsid w:val="00FD4768"/>
    <w:rsid w:val="00FE52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E94F"/>
  <w15:chartTrackingRefBased/>
  <w15:docId w15:val="{ED87CDFA-6D8E-4DE7-9E02-4E5B74C5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8A"/>
    <w:rPr>
      <w:rFonts w:ascii="Calibri" w:hAnsi="Calibri"/>
      <w:kern w:val="0"/>
      <w:sz w:val="24"/>
      <w14:ligatures w14:val="none"/>
    </w:rPr>
  </w:style>
  <w:style w:type="paragraph" w:styleId="Titre1">
    <w:name w:val="heading 1"/>
    <w:basedOn w:val="Normal"/>
    <w:next w:val="Normal"/>
    <w:link w:val="Titre1Car"/>
    <w:uiPriority w:val="9"/>
    <w:qFormat/>
    <w:rsid w:val="007555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E527F"/>
    <w:pPr>
      <w:keepNext/>
      <w:keepLines/>
      <w:spacing w:before="40" w:after="0"/>
      <w:jc w:val="center"/>
      <w:outlineLvl w:val="1"/>
    </w:pPr>
    <w:rPr>
      <w:rFonts w:asciiTheme="minorHAnsi" w:eastAsiaTheme="majorEastAsia" w:hAnsiTheme="minorHAnsi"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5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55576"/>
    <w:rPr>
      <w:rFonts w:asciiTheme="majorHAnsi" w:eastAsiaTheme="majorEastAsia" w:hAnsiTheme="majorHAnsi" w:cstheme="majorBidi"/>
      <w:color w:val="2F5496" w:themeColor="accent1" w:themeShade="BF"/>
      <w:kern w:val="0"/>
      <w:sz w:val="32"/>
      <w:szCs w:val="32"/>
      <w14:ligatures w14:val="none"/>
    </w:rPr>
  </w:style>
  <w:style w:type="character" w:customStyle="1" w:styleId="Titre2Car">
    <w:name w:val="Titre 2 Car"/>
    <w:basedOn w:val="Policepardfaut"/>
    <w:link w:val="Titre2"/>
    <w:uiPriority w:val="9"/>
    <w:rsid w:val="00FE527F"/>
    <w:rPr>
      <w:rFonts w:eastAsiaTheme="majorEastAsia" w:cstheme="majorBidi"/>
      <w:b/>
      <w:kern w:val="0"/>
      <w:sz w:val="24"/>
      <w:szCs w:val="26"/>
      <w14:ligatures w14:val="none"/>
    </w:rPr>
  </w:style>
  <w:style w:type="paragraph" w:styleId="Paragraphedeliste">
    <w:name w:val="List Paragraph"/>
    <w:basedOn w:val="Normal"/>
    <w:uiPriority w:val="34"/>
    <w:qFormat/>
    <w:rsid w:val="00AA20C2"/>
    <w:pPr>
      <w:ind w:left="720"/>
      <w:contextualSpacing/>
    </w:pPr>
  </w:style>
  <w:style w:type="character" w:styleId="Lienhypertexte">
    <w:name w:val="Hyperlink"/>
    <w:basedOn w:val="Policepardfaut"/>
    <w:uiPriority w:val="99"/>
    <w:unhideWhenUsed/>
    <w:rsid w:val="00156A9D"/>
    <w:rPr>
      <w:color w:val="0563C1" w:themeColor="hyperlink"/>
      <w:u w:val="single"/>
    </w:rPr>
  </w:style>
  <w:style w:type="character" w:styleId="Mentionnonrsolue">
    <w:name w:val="Unresolved Mention"/>
    <w:basedOn w:val="Policepardfaut"/>
    <w:uiPriority w:val="99"/>
    <w:semiHidden/>
    <w:unhideWhenUsed/>
    <w:rsid w:val="00156A9D"/>
    <w:rPr>
      <w:color w:val="605E5C"/>
      <w:shd w:val="clear" w:color="auto" w:fill="E1DFDD"/>
    </w:rPr>
  </w:style>
  <w:style w:type="paragraph" w:styleId="En-tte">
    <w:name w:val="header"/>
    <w:basedOn w:val="Normal"/>
    <w:link w:val="En-tteCar"/>
    <w:uiPriority w:val="99"/>
    <w:unhideWhenUsed/>
    <w:rsid w:val="004F40BB"/>
    <w:pPr>
      <w:tabs>
        <w:tab w:val="center" w:pos="4320"/>
        <w:tab w:val="right" w:pos="8640"/>
      </w:tabs>
      <w:spacing w:after="0" w:line="240" w:lineRule="auto"/>
    </w:pPr>
  </w:style>
  <w:style w:type="character" w:customStyle="1" w:styleId="En-tteCar">
    <w:name w:val="En-tête Car"/>
    <w:basedOn w:val="Policepardfaut"/>
    <w:link w:val="En-tte"/>
    <w:uiPriority w:val="99"/>
    <w:rsid w:val="004F40BB"/>
    <w:rPr>
      <w:rFonts w:ascii="Calibri" w:hAnsi="Calibri"/>
      <w:kern w:val="0"/>
      <w:sz w:val="24"/>
      <w14:ligatures w14:val="none"/>
    </w:rPr>
  </w:style>
  <w:style w:type="paragraph" w:styleId="Pieddepage">
    <w:name w:val="footer"/>
    <w:basedOn w:val="Normal"/>
    <w:link w:val="PieddepageCar"/>
    <w:uiPriority w:val="99"/>
    <w:unhideWhenUsed/>
    <w:rsid w:val="004F40B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F40BB"/>
    <w:rPr>
      <w:rFonts w:ascii="Calibri" w:hAnsi="Calibr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7.sv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moncton.ca/umcm-appuisoutien/programme-appui" TargetMode="External"/><Relationship Id="rId23" Type="http://schemas.openxmlformats.org/officeDocument/2006/relationships/image" Target="media/image11.jpeg"/><Relationship Id="rId10" Type="http://schemas.openxmlformats.org/officeDocument/2006/relationships/image" Target="media/image2.png"/><Relationship Id="rId19" Type="http://schemas.openxmlformats.org/officeDocument/2006/relationships/image" Target="media/image8.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coach@umoncton.ca" TargetMode="External"/><Relationship Id="rId22" Type="http://schemas.microsoft.com/office/2007/relationships/hdphoto" Target="media/hdphoto3.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3E02F-19AE-4743-B40A-4BD692CD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1182</Words>
  <Characters>6507</Characters>
  <Application>Microsoft Office Word</Application>
  <DocSecurity>8</DocSecurity>
  <Lines>54</Lines>
  <Paragraphs>15</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/Déterminer son objectif de lecture </vt:lpstr>
      <vt:lpstr>    Les étapes de la lecture active</vt:lpstr>
      <vt:lpstr>    /Défis et pistes de solutions </vt:lpstr>
      <vt:lpstr>    </vt:lpstr>
      <vt:lpstr>    Fiches de lecture</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Goguen</dc:creator>
  <cp:keywords/>
  <dc:description/>
  <cp:lastModifiedBy>Amélie Goguen</cp:lastModifiedBy>
  <cp:revision>3</cp:revision>
  <dcterms:created xsi:type="dcterms:W3CDTF">2024-02-01T15:57:00Z</dcterms:created>
  <dcterms:modified xsi:type="dcterms:W3CDTF">2024-02-01T15:58:00Z</dcterms:modified>
</cp:coreProperties>
</file>