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3A" w:rsidRPr="00844E3A" w:rsidRDefault="00844E3A" w:rsidP="00844E3A">
      <w:pPr>
        <w:pStyle w:val="Titre1"/>
      </w:pPr>
      <w:r>
        <w:rPr>
          <w:rStyle w:val="lev"/>
          <w:rFonts w:ascii="Segoe UI" w:hAnsi="Segoe UI" w:cs="Segoe UI"/>
        </w:rPr>
        <w:t>C</w:t>
      </w:r>
      <w:r w:rsidRPr="00844E3A">
        <w:rPr>
          <w:rStyle w:val="lev"/>
          <w:rFonts w:ascii="Segoe UI" w:hAnsi="Segoe UI" w:cs="Segoe UI"/>
        </w:rPr>
        <w:t xml:space="preserve">onseils </w:t>
      </w:r>
      <w:r w:rsidR="001E3266">
        <w:rPr>
          <w:rStyle w:val="lev"/>
          <w:rFonts w:ascii="Segoe UI" w:hAnsi="Segoe UI" w:cs="Segoe UI"/>
        </w:rPr>
        <w:t>pour</w:t>
      </w:r>
      <w:r w:rsidRPr="00844E3A">
        <w:rPr>
          <w:rStyle w:val="lev"/>
          <w:rFonts w:ascii="Segoe UI" w:hAnsi="Segoe UI" w:cs="Segoe UI"/>
        </w:rPr>
        <w:t xml:space="preserve"> contrer la procrastination</w:t>
      </w:r>
    </w:p>
    <w:p w:rsidR="00844E3A" w:rsidRDefault="00844E3A" w:rsidP="00844E3A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844E3A">
        <w:rPr>
          <w:rStyle w:val="lev"/>
          <w:rFonts w:ascii="Segoe UI" w:hAnsi="Segoe UI" w:cs="Segoe UI"/>
        </w:rPr>
        <w:t xml:space="preserve">Décomposer chaque tâche en sous-tâches </w:t>
      </w:r>
      <w:r w:rsidRPr="00844E3A">
        <w:rPr>
          <w:rFonts w:ascii="Segoe UI" w:hAnsi="Segoe UI" w:cs="Segoe UI"/>
        </w:rPr>
        <w:t>et se faire une</w:t>
      </w:r>
      <w:r w:rsidRPr="00844E3A">
        <w:rPr>
          <w:rStyle w:val="lev"/>
          <w:rFonts w:ascii="Segoe UI" w:hAnsi="Segoe UI" w:cs="Segoe UI"/>
        </w:rPr>
        <w:t xml:space="preserve"> liste à cocher </w:t>
      </w:r>
      <w:r w:rsidRPr="00844E3A">
        <w:rPr>
          <w:rFonts w:ascii="Segoe UI" w:hAnsi="Segoe UI" w:cs="Segoe UI"/>
        </w:rPr>
        <w:t>plus précise. Cela permet de voir plus clairement ses progrès.</w:t>
      </w:r>
    </w:p>
    <w:p w:rsidR="00844E3A" w:rsidRPr="00844E3A" w:rsidRDefault="00844E3A" w:rsidP="00844E3A">
      <w:pPr>
        <w:pStyle w:val="rteindent2"/>
        <w:rPr>
          <w:rFonts w:ascii="Segoe UI" w:hAnsi="Segoe UI" w:cs="Segoe UI"/>
          <w:sz w:val="4"/>
        </w:rPr>
      </w:pPr>
    </w:p>
    <w:p w:rsidR="00844E3A" w:rsidRDefault="00844E3A" w:rsidP="00844E3A">
      <w:pPr>
        <w:pStyle w:val="rteindent2"/>
        <w:numPr>
          <w:ilvl w:val="0"/>
          <w:numId w:val="1"/>
        </w:numPr>
        <w:rPr>
          <w:rStyle w:val="Accentuation"/>
          <w:rFonts w:ascii="Segoe UI" w:hAnsi="Segoe UI" w:cs="Segoe UI"/>
          <w:i w:val="0"/>
          <w:iCs w:val="0"/>
        </w:rPr>
      </w:pPr>
      <w:r w:rsidRPr="00844E3A">
        <w:rPr>
          <w:rStyle w:val="lev"/>
          <w:rFonts w:ascii="Segoe UI" w:hAnsi="Segoe UI" w:cs="Segoe UI"/>
        </w:rPr>
        <w:t>Établir la priorité</w:t>
      </w:r>
      <w:r w:rsidRPr="00844E3A">
        <w:rPr>
          <w:rFonts w:ascii="Segoe UI" w:hAnsi="Segoe UI" w:cs="Segoe UI"/>
        </w:rPr>
        <w:t xml:space="preserve"> </w:t>
      </w:r>
      <w:r w:rsidRPr="00844E3A">
        <w:rPr>
          <w:rStyle w:val="lev"/>
          <w:rFonts w:ascii="Segoe UI" w:hAnsi="Segoe UI" w:cs="Segoe UI"/>
        </w:rPr>
        <w:t xml:space="preserve">des sous-tâches </w:t>
      </w:r>
      <w:r w:rsidRPr="00844E3A">
        <w:rPr>
          <w:rFonts w:ascii="Segoe UI" w:hAnsi="Segoe UI" w:cs="Segoe UI"/>
        </w:rPr>
        <w:t xml:space="preserve">: Mettre les plus critiques ou les plus urgentes en premier sur la liste. </w:t>
      </w:r>
      <w:r w:rsidRPr="00844E3A">
        <w:rPr>
          <w:rStyle w:val="Accentuation"/>
          <w:rFonts w:ascii="Segoe UI" w:hAnsi="Segoe UI" w:cs="Segoe UI"/>
        </w:rPr>
        <w:t>Si une tâche urgente est relativement simple à terminer, on peut la faire en premier pour avoir un sentiment d’accomplissement. </w:t>
      </w:r>
    </w:p>
    <w:p w:rsidR="00844E3A" w:rsidRPr="00844E3A" w:rsidRDefault="00844E3A" w:rsidP="00844E3A">
      <w:pPr>
        <w:pStyle w:val="Paragraphedeliste"/>
        <w:rPr>
          <w:rFonts w:ascii="Segoe UI" w:hAnsi="Segoe UI" w:cs="Segoe UI"/>
          <w:sz w:val="4"/>
        </w:rPr>
      </w:pPr>
    </w:p>
    <w:p w:rsidR="00844E3A" w:rsidRDefault="00844E3A" w:rsidP="00844E3A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844E3A">
        <w:rPr>
          <w:rStyle w:val="lev"/>
          <w:rFonts w:ascii="Segoe UI" w:hAnsi="Segoe UI" w:cs="Segoe UI"/>
        </w:rPr>
        <w:t xml:space="preserve">Déterminer quand </w:t>
      </w:r>
      <w:r w:rsidRPr="00844E3A">
        <w:rPr>
          <w:rFonts w:ascii="Segoe UI" w:hAnsi="Segoe UI" w:cs="Segoe UI"/>
        </w:rPr>
        <w:t>chaque tâche sera réalisée (</w:t>
      </w:r>
      <w:r w:rsidRPr="00844E3A">
        <w:rPr>
          <w:rStyle w:val="Accentuation"/>
          <w:rFonts w:ascii="Segoe UI" w:hAnsi="Segoe UI" w:cs="Segoe UI"/>
        </w:rPr>
        <w:t>jour et moment de la journée</w:t>
      </w:r>
      <w:r w:rsidRPr="00844E3A">
        <w:rPr>
          <w:rFonts w:ascii="Segoe UI" w:hAnsi="Segoe UI" w:cs="Segoe UI"/>
        </w:rPr>
        <w:t>).</w:t>
      </w:r>
    </w:p>
    <w:p w:rsidR="00844E3A" w:rsidRPr="00844E3A" w:rsidRDefault="00844E3A" w:rsidP="00844E3A">
      <w:pPr>
        <w:pStyle w:val="Paragraphedeliste"/>
        <w:rPr>
          <w:rFonts w:ascii="Segoe UI" w:hAnsi="Segoe UI" w:cs="Segoe UI"/>
          <w:sz w:val="4"/>
        </w:rPr>
      </w:pPr>
    </w:p>
    <w:p w:rsidR="00844E3A" w:rsidRDefault="00844E3A" w:rsidP="00844E3A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844E3A">
        <w:rPr>
          <w:rStyle w:val="lev"/>
          <w:rFonts w:ascii="Segoe UI" w:hAnsi="Segoe UI" w:cs="Segoe UI"/>
        </w:rPr>
        <w:t>Utiliser une minuterie</w:t>
      </w:r>
      <w:r w:rsidRPr="00844E3A">
        <w:rPr>
          <w:rFonts w:ascii="Segoe UI" w:hAnsi="Segoe UI" w:cs="Segoe UI"/>
        </w:rPr>
        <w:t xml:space="preserve"> pour gérer les pauses.</w:t>
      </w:r>
    </w:p>
    <w:p w:rsidR="00844E3A" w:rsidRPr="00844E3A" w:rsidRDefault="00844E3A" w:rsidP="00844E3A">
      <w:pPr>
        <w:pStyle w:val="Paragraphedeliste"/>
        <w:rPr>
          <w:rFonts w:ascii="Segoe UI" w:hAnsi="Segoe UI" w:cs="Segoe UI"/>
          <w:sz w:val="4"/>
        </w:rPr>
      </w:pPr>
    </w:p>
    <w:p w:rsidR="00844E3A" w:rsidRPr="00844E3A" w:rsidRDefault="00844E3A" w:rsidP="00844E3A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844E3A">
        <w:rPr>
          <w:rStyle w:val="lev"/>
          <w:rFonts w:ascii="Segoe UI" w:hAnsi="Segoe UI" w:cs="Segoe UI"/>
        </w:rPr>
        <w:t>Maximiser le temps</w:t>
      </w:r>
      <w:r w:rsidRPr="00844E3A">
        <w:rPr>
          <w:rFonts w:ascii="Segoe UI" w:hAnsi="Segoe UI" w:cs="Segoe UI"/>
        </w:rPr>
        <w:t xml:space="preserve"> entre les cours en choisissant un objectif d’étude qui peut être fait en quelques minutes</w:t>
      </w:r>
      <w:r w:rsidR="009B1D1A">
        <w:rPr>
          <w:rFonts w:ascii="Segoe UI" w:hAnsi="Segoe UI" w:cs="Segoe UI"/>
        </w:rPr>
        <w:t>. En voici quelques exemples</w:t>
      </w:r>
      <w:r w:rsidRPr="00844E3A">
        <w:rPr>
          <w:rFonts w:ascii="Segoe UI" w:hAnsi="Segoe UI" w:cs="Segoe UI"/>
        </w:rPr>
        <w:t>:</w:t>
      </w:r>
    </w:p>
    <w:p w:rsidR="00844E3A" w:rsidRPr="00844E3A" w:rsidRDefault="009B1D1A" w:rsidP="009B1D1A">
      <w:pPr>
        <w:pStyle w:val="rteindent3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É</w:t>
      </w:r>
      <w:r w:rsidR="00844E3A" w:rsidRPr="00844E3A">
        <w:rPr>
          <w:rFonts w:ascii="Segoe UI" w:hAnsi="Segoe UI" w:cs="Segoe UI"/>
        </w:rPr>
        <w:t>tudier un graphique ou un diagramme</w:t>
      </w:r>
    </w:p>
    <w:p w:rsidR="00844E3A" w:rsidRPr="00844E3A" w:rsidRDefault="009B1D1A" w:rsidP="009B1D1A">
      <w:pPr>
        <w:pStyle w:val="rteindent3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</w:t>
      </w:r>
      <w:r w:rsidR="00844E3A" w:rsidRPr="00844E3A">
        <w:rPr>
          <w:rFonts w:ascii="Segoe UI" w:hAnsi="Segoe UI" w:cs="Segoe UI"/>
        </w:rPr>
        <w:t>émoriser quelques mots de vocabulaire</w:t>
      </w:r>
    </w:p>
    <w:p w:rsidR="00844E3A" w:rsidRPr="00844E3A" w:rsidRDefault="009B1D1A" w:rsidP="009B1D1A">
      <w:pPr>
        <w:pStyle w:val="rteindent3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</w:t>
      </w:r>
      <w:r w:rsidR="00844E3A" w:rsidRPr="00844E3A">
        <w:rPr>
          <w:rFonts w:ascii="Segoe UI" w:hAnsi="Segoe UI" w:cs="Segoe UI"/>
        </w:rPr>
        <w:t>érifier une définition</w:t>
      </w:r>
    </w:p>
    <w:p w:rsidR="00844E3A" w:rsidRDefault="009B1D1A" w:rsidP="009B1D1A">
      <w:pPr>
        <w:pStyle w:val="rteindent3"/>
        <w:numPr>
          <w:ilvl w:val="1"/>
          <w:numId w:val="4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F</w:t>
      </w:r>
      <w:r w:rsidR="00844E3A" w:rsidRPr="00844E3A">
        <w:rPr>
          <w:rFonts w:ascii="Segoe UI" w:hAnsi="Segoe UI" w:cs="Segoe UI"/>
        </w:rPr>
        <w:t>ormuler une question.</w:t>
      </w:r>
    </w:p>
    <w:p w:rsidR="00844E3A" w:rsidRPr="00844E3A" w:rsidRDefault="00844E3A" w:rsidP="00844E3A">
      <w:pPr>
        <w:pStyle w:val="rteindent3"/>
        <w:ind w:left="1440"/>
        <w:rPr>
          <w:rFonts w:ascii="Segoe UI" w:hAnsi="Segoe UI" w:cs="Segoe UI"/>
          <w:sz w:val="4"/>
        </w:rPr>
      </w:pPr>
    </w:p>
    <w:p w:rsidR="00844E3A" w:rsidRDefault="00844E3A" w:rsidP="00844E3A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844E3A">
        <w:rPr>
          <w:rStyle w:val="lev"/>
          <w:rFonts w:ascii="Segoe UI" w:hAnsi="Segoe UI" w:cs="Segoe UI"/>
        </w:rPr>
        <w:t>Éliminer les distractions</w:t>
      </w:r>
      <w:r w:rsidRPr="00844E3A">
        <w:rPr>
          <w:rFonts w:ascii="Segoe UI" w:hAnsi="Segoe UI" w:cs="Segoe UI"/>
        </w:rPr>
        <w:t xml:space="preserve"> lors de périodes de travail en réduisant son téléphone au silence ou en utilisant sa fonction « Ne pas déranger »</w:t>
      </w:r>
      <w:r w:rsidR="00961D00">
        <w:rPr>
          <w:rFonts w:ascii="Segoe UI" w:hAnsi="Segoe UI" w:cs="Segoe UI"/>
        </w:rPr>
        <w:t xml:space="preserve"> ou « Concentration » sur l’iPhone.</w:t>
      </w:r>
    </w:p>
    <w:p w:rsidR="00844E3A" w:rsidRPr="00844E3A" w:rsidRDefault="00844E3A" w:rsidP="00844E3A">
      <w:pPr>
        <w:pStyle w:val="rteindent2"/>
        <w:rPr>
          <w:rFonts w:ascii="Segoe UI" w:hAnsi="Segoe UI" w:cs="Segoe UI"/>
          <w:sz w:val="4"/>
        </w:rPr>
      </w:pPr>
    </w:p>
    <w:p w:rsidR="00844E3A" w:rsidRDefault="00844E3A" w:rsidP="00844E3A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844E3A">
        <w:rPr>
          <w:rStyle w:val="lev"/>
          <w:rFonts w:ascii="Segoe UI" w:hAnsi="Segoe UI" w:cs="Segoe UI"/>
        </w:rPr>
        <w:t>Utiliser</w:t>
      </w:r>
      <w:r w:rsidRPr="00844E3A">
        <w:rPr>
          <w:rFonts w:ascii="Segoe UI" w:hAnsi="Segoe UI" w:cs="Segoe UI"/>
        </w:rPr>
        <w:t xml:space="preserve"> un bruit de fond apaisant comme ceux disponibles sur l'iPhone </w:t>
      </w:r>
      <w:r>
        <w:rPr>
          <w:rFonts w:ascii="Segoe UI" w:hAnsi="Segoe UI" w:cs="Segoe UI"/>
        </w:rPr>
        <w:t>(</w:t>
      </w:r>
      <w:r w:rsidRPr="006464E3">
        <w:rPr>
          <w:rFonts w:ascii="Segoe UI" w:hAnsi="Segoe UI" w:cs="Segoe UI"/>
          <w:i/>
        </w:rPr>
        <w:t>Accessibilité &gt; Audio/visuel&gt; Sons en arrière-plan</w:t>
      </w:r>
      <w:r w:rsidRPr="00844E3A">
        <w:rPr>
          <w:rFonts w:ascii="Segoe UI" w:hAnsi="Segoe UI" w:cs="Segoe UI"/>
        </w:rPr>
        <w:t xml:space="preserve">) ou </w:t>
      </w:r>
      <w:hyperlink r:id="rId5" w:tgtFrame="_blank" w:history="1">
        <w:r w:rsidRPr="00844E3A">
          <w:rPr>
            <w:rStyle w:val="Lienhypertexte"/>
            <w:rFonts w:ascii="Segoe UI" w:eastAsiaTheme="majorEastAsia" w:hAnsi="Segoe UI" w:cs="Segoe UI"/>
          </w:rPr>
          <w:t>la pluie</w:t>
        </w:r>
      </w:hyperlink>
      <w:r w:rsidRPr="00844E3A">
        <w:rPr>
          <w:rFonts w:ascii="Segoe UI" w:hAnsi="Segoe UI" w:cs="Segoe UI"/>
        </w:rPr>
        <w:t xml:space="preserve"> sur son ordinateur. On peut aussi employer des bouchons d'oreille ou des écouteurs antibruit si on est facilement distrait.</w:t>
      </w:r>
    </w:p>
    <w:p w:rsidR="00844E3A" w:rsidRPr="00844E3A" w:rsidRDefault="00844E3A" w:rsidP="00844E3A">
      <w:pPr>
        <w:pStyle w:val="Paragraphedeliste"/>
        <w:rPr>
          <w:rFonts w:ascii="Segoe UI" w:hAnsi="Segoe UI" w:cs="Segoe UI"/>
          <w:sz w:val="4"/>
        </w:rPr>
      </w:pPr>
    </w:p>
    <w:p w:rsidR="00AD4C84" w:rsidRPr="007B2A7D" w:rsidRDefault="00844E3A" w:rsidP="001E1F63">
      <w:pPr>
        <w:pStyle w:val="rteindent2"/>
        <w:numPr>
          <w:ilvl w:val="0"/>
          <w:numId w:val="1"/>
        </w:numPr>
        <w:rPr>
          <w:rFonts w:ascii="Segoe UI" w:hAnsi="Segoe UI" w:cs="Segoe UI"/>
        </w:rPr>
      </w:pPr>
      <w:r w:rsidRPr="007B2A7D">
        <w:rPr>
          <w:rStyle w:val="lev"/>
          <w:rFonts w:ascii="Segoe UI" w:hAnsi="Segoe UI" w:cs="Segoe UI"/>
        </w:rPr>
        <w:t xml:space="preserve">Prévoir une </w:t>
      </w:r>
      <w:r w:rsidRPr="007B2A7D">
        <w:rPr>
          <w:rFonts w:ascii="Segoe UI" w:hAnsi="Segoe UI" w:cs="Segoe UI"/>
        </w:rPr>
        <w:t xml:space="preserve">activité agréable comme </w:t>
      </w:r>
      <w:r w:rsidRPr="007B2A7D">
        <w:rPr>
          <w:rStyle w:val="lev"/>
          <w:rFonts w:ascii="Segoe UI" w:hAnsi="Segoe UI" w:cs="Segoe UI"/>
        </w:rPr>
        <w:t>récompense</w:t>
      </w:r>
      <w:r w:rsidRPr="007B2A7D">
        <w:rPr>
          <w:rFonts w:ascii="Segoe UI" w:hAnsi="Segoe UI" w:cs="Segoe UI"/>
        </w:rPr>
        <w:t xml:space="preserve"> après la réalisation d'un certain nombre de tâches.</w:t>
      </w:r>
      <w:bookmarkStart w:id="0" w:name="_GoBack"/>
      <w:bookmarkEnd w:id="0"/>
    </w:p>
    <w:sectPr w:rsidR="00AD4C84" w:rsidRPr="007B2A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B0556"/>
    <w:multiLevelType w:val="hybridMultilevel"/>
    <w:tmpl w:val="AB8CAEC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3959"/>
    <w:multiLevelType w:val="hybridMultilevel"/>
    <w:tmpl w:val="9934EB20"/>
    <w:lvl w:ilvl="0" w:tplc="4C20D422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31980"/>
    <w:multiLevelType w:val="hybridMultilevel"/>
    <w:tmpl w:val="F1FAC8A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4DDEC5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34B1A"/>
    <w:multiLevelType w:val="hybridMultilevel"/>
    <w:tmpl w:val="C246857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4C20D422">
      <w:start w:val="1"/>
      <w:numFmt w:val="bullet"/>
      <w:lvlText w:val="-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A"/>
    <w:rsid w:val="001E3266"/>
    <w:rsid w:val="006464E3"/>
    <w:rsid w:val="007B2A7D"/>
    <w:rsid w:val="00844E3A"/>
    <w:rsid w:val="00961D00"/>
    <w:rsid w:val="009B1D1A"/>
    <w:rsid w:val="009F5B61"/>
    <w:rsid w:val="00AD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C51A"/>
  <w15:chartTrackingRefBased/>
  <w15:docId w15:val="{C2161398-0D14-4DEC-9671-56627985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44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teindent1">
    <w:name w:val="rteindent1"/>
    <w:basedOn w:val="Normal"/>
    <w:rsid w:val="0084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844E3A"/>
    <w:rPr>
      <w:b/>
      <w:bCs/>
    </w:rPr>
  </w:style>
  <w:style w:type="paragraph" w:customStyle="1" w:styleId="rteindent2">
    <w:name w:val="rteindent2"/>
    <w:basedOn w:val="Normal"/>
    <w:rsid w:val="0084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Accentuation">
    <w:name w:val="Emphasis"/>
    <w:basedOn w:val="Policepardfaut"/>
    <w:uiPriority w:val="20"/>
    <w:qFormat/>
    <w:rsid w:val="00844E3A"/>
    <w:rPr>
      <w:i/>
      <w:iCs/>
    </w:rPr>
  </w:style>
  <w:style w:type="paragraph" w:customStyle="1" w:styleId="rteindent3">
    <w:name w:val="rteindent3"/>
    <w:basedOn w:val="Normal"/>
    <w:rsid w:val="0084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844E3A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44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44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ainymoo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Gisèle Desjardins</dc:creator>
  <cp:keywords/>
  <dc:description/>
  <cp:lastModifiedBy>Gisèle Desjardins</cp:lastModifiedBy>
  <cp:revision>6</cp:revision>
  <dcterms:created xsi:type="dcterms:W3CDTF">2022-04-14T12:55:00Z</dcterms:created>
  <dcterms:modified xsi:type="dcterms:W3CDTF">2022-04-14T13:08:00Z</dcterms:modified>
</cp:coreProperties>
</file>