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4CEF" w14:textId="5BAF0AC5" w:rsidR="00CA0A5F" w:rsidRPr="00CA0A5F" w:rsidRDefault="00A36D15" w:rsidP="00CA0A5F">
      <w:pPr>
        <w:pStyle w:val="Titre1"/>
        <w:spacing w:before="0"/>
        <w:jc w:val="center"/>
        <w:rPr>
          <w:color w:val="auto"/>
        </w:rPr>
      </w:pPr>
      <w:r>
        <w:rPr>
          <w:i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653D02D4" wp14:editId="3A30CEC5">
            <wp:simplePos x="0" y="0"/>
            <wp:positionH relativeFrom="column">
              <wp:posOffset>0</wp:posOffset>
            </wp:positionH>
            <wp:positionV relativeFrom="paragraph">
              <wp:posOffset>-163196</wp:posOffset>
            </wp:positionV>
            <wp:extent cx="1428309" cy="891251"/>
            <wp:effectExtent l="0" t="0" r="635" b="4445"/>
            <wp:wrapNone/>
            <wp:docPr id="1010132896" name="Image 2" descr="Image d'une liste qui est cochée à l'aide d'un surligneur ro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32896" name="Image 2" descr="Image d'une liste qui est cochée à l'aide d'un surligneur rose 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1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0FB" w:rsidRPr="004D60FB">
        <w:rPr>
          <w:iCs/>
          <w:color w:val="auto"/>
        </w:rPr>
        <w:t>Planification du temps pour une tâche</w:t>
      </w:r>
      <w:r w:rsidR="004D60FB">
        <w:rPr>
          <w:i/>
          <w:color w:val="auto"/>
        </w:rPr>
        <w:t> </w:t>
      </w:r>
      <w:r w:rsidR="004D60FB">
        <w:rPr>
          <w:color w:val="auto"/>
        </w:rPr>
        <w:t>:</w:t>
      </w:r>
    </w:p>
    <w:p w14:paraId="5E8A4CF0" w14:textId="7879B6D6" w:rsidR="00C2467A" w:rsidRDefault="004D36FB" w:rsidP="00CA0A5F">
      <w:pPr>
        <w:pStyle w:val="Titre1"/>
        <w:spacing w:before="0"/>
        <w:jc w:val="center"/>
        <w:rPr>
          <w:i/>
          <w:color w:val="auto"/>
        </w:rPr>
      </w:pPr>
      <w:r w:rsidRPr="00CA0A5F">
        <w:rPr>
          <w:i/>
          <w:color w:val="auto"/>
        </w:rPr>
        <w:t>travaux académiques ou examens</w:t>
      </w:r>
    </w:p>
    <w:p w14:paraId="153A209F" w14:textId="77777777" w:rsidR="008242B7" w:rsidRPr="008242B7" w:rsidRDefault="008242B7" w:rsidP="008242B7"/>
    <w:tbl>
      <w:tblPr>
        <w:tblStyle w:val="Grilledutableau"/>
        <w:tblpPr w:leftFromText="141" w:rightFromText="141" w:vertAnchor="text" w:horzAnchor="margin" w:tblpY="250"/>
        <w:tblW w:w="11031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701"/>
        <w:gridCol w:w="1275"/>
        <w:gridCol w:w="1418"/>
        <w:gridCol w:w="2667"/>
      </w:tblGrid>
      <w:tr w:rsidR="00751011" w14:paraId="024D9A4D" w14:textId="77777777" w:rsidTr="00751011">
        <w:trPr>
          <w:trHeight w:val="1611"/>
        </w:trPr>
        <w:tc>
          <w:tcPr>
            <w:tcW w:w="1276" w:type="dxa"/>
            <w:shd w:val="clear" w:color="auto" w:fill="DBE5F1" w:themeFill="accent1" w:themeFillTint="33"/>
          </w:tcPr>
          <w:p w14:paraId="2E1254EC" w14:textId="77777777" w:rsidR="00751011" w:rsidRPr="00E524AB" w:rsidRDefault="00751011" w:rsidP="00751011">
            <w:pPr>
              <w:jc w:val="center"/>
              <w:rPr>
                <w:b/>
              </w:rPr>
            </w:pPr>
            <w:r w:rsidRPr="00E524AB">
              <w:rPr>
                <w:b/>
              </w:rPr>
              <w:t>Cours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1050AED7" w14:textId="77777777" w:rsidR="00751011" w:rsidRDefault="00751011" w:rsidP="00751011">
            <w:pPr>
              <w:jc w:val="center"/>
            </w:pPr>
            <w:r w:rsidRPr="00E524AB">
              <w:rPr>
                <w:b/>
              </w:rPr>
              <w:t xml:space="preserve">Travaux académiques ou examens : </w:t>
            </w:r>
            <w:r>
              <w:br/>
              <w:t>Liste de choses à faire ou à étudier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2501E10" w14:textId="77777777" w:rsidR="00751011" w:rsidRPr="00E524AB" w:rsidRDefault="00751011" w:rsidP="00751011">
            <w:pPr>
              <w:jc w:val="center"/>
              <w:rPr>
                <w:b/>
              </w:rPr>
            </w:pPr>
            <w:r w:rsidRPr="00E524AB">
              <w:rPr>
                <w:b/>
              </w:rPr>
              <w:t>Temps requis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569E08E1" w14:textId="77777777" w:rsidR="00751011" w:rsidRDefault="00751011" w:rsidP="00751011">
            <w:pPr>
              <w:jc w:val="center"/>
            </w:pPr>
            <w:r w:rsidRPr="00E524AB">
              <w:rPr>
                <w:b/>
              </w:rPr>
              <w:t>Date de début</w:t>
            </w:r>
            <w: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7C77B02" w14:textId="77777777" w:rsidR="00751011" w:rsidRDefault="00751011" w:rsidP="00751011">
            <w:pPr>
              <w:jc w:val="center"/>
            </w:pPr>
            <w:r w:rsidRPr="00E524AB">
              <w:rPr>
                <w:b/>
              </w:rPr>
              <w:t>Date de fin</w:t>
            </w:r>
            <w:r>
              <w:t xml:space="preserve"> (échéances)</w:t>
            </w:r>
          </w:p>
        </w:tc>
        <w:tc>
          <w:tcPr>
            <w:tcW w:w="2667" w:type="dxa"/>
            <w:shd w:val="clear" w:color="auto" w:fill="DBE5F1" w:themeFill="accent1" w:themeFillTint="33"/>
          </w:tcPr>
          <w:p w14:paraId="0AC6A8FD" w14:textId="77777777" w:rsidR="00751011" w:rsidRPr="00FC6A31" w:rsidRDefault="00751011" w:rsidP="00751011">
            <w:pPr>
              <w:jc w:val="center"/>
              <w:rPr>
                <w:b/>
              </w:rPr>
            </w:pPr>
            <w:r w:rsidRPr="00FC6A31">
              <w:rPr>
                <w:b/>
              </w:rPr>
              <w:t>Notes supplémentaires ou commentaires personnels</w:t>
            </w:r>
          </w:p>
        </w:tc>
      </w:tr>
      <w:tr w:rsidR="00751011" w14:paraId="0C8C6D61" w14:textId="77777777" w:rsidTr="00751011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76252BC6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>
              <w:rPr>
                <w:rStyle w:val="Accentuationlgre"/>
                <w:color w:val="auto"/>
                <w:sz w:val="20"/>
                <w:szCs w:val="20"/>
              </w:rPr>
              <w:t>Exemple </w:t>
            </w:r>
            <w:r w:rsidRPr="00BB39D0">
              <w:rPr>
                <w:rStyle w:val="Accentuationlgre"/>
                <w:color w:val="auto"/>
                <w:sz w:val="20"/>
                <w:szCs w:val="20"/>
              </w:rPr>
              <w:t xml:space="preserve">1 : </w:t>
            </w:r>
          </w:p>
          <w:p w14:paraId="0B0D46CB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SOCIO1010</w:t>
            </w:r>
          </w:p>
        </w:tc>
        <w:tc>
          <w:tcPr>
            <w:tcW w:w="2694" w:type="dxa"/>
            <w:shd w:val="clear" w:color="auto" w:fill="FFFFFF" w:themeFill="background1"/>
          </w:tcPr>
          <w:p w14:paraId="17618788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Examen : chapitres 1 à 4</w:t>
            </w:r>
          </w:p>
        </w:tc>
        <w:tc>
          <w:tcPr>
            <w:tcW w:w="1701" w:type="dxa"/>
            <w:shd w:val="clear" w:color="auto" w:fill="FFFFFF" w:themeFill="background1"/>
          </w:tcPr>
          <w:p w14:paraId="13991F36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i/>
                <w:iCs/>
                <w:sz w:val="20"/>
                <w:szCs w:val="20"/>
              </w:rPr>
              <w:t>60 min</w:t>
            </w:r>
            <w:r>
              <w:rPr>
                <w:i/>
                <w:iCs/>
                <w:sz w:val="20"/>
                <w:szCs w:val="20"/>
              </w:rPr>
              <w:t xml:space="preserve">utes par chapitre </w:t>
            </w:r>
            <w:r w:rsidRPr="00BB39D0">
              <w:rPr>
                <w:i/>
                <w:iCs/>
                <w:sz w:val="20"/>
                <w:szCs w:val="20"/>
              </w:rPr>
              <w:t xml:space="preserve"> = 240 </w:t>
            </w:r>
            <w:r>
              <w:rPr>
                <w:i/>
                <w:iCs/>
                <w:sz w:val="20"/>
                <w:szCs w:val="20"/>
              </w:rPr>
              <w:t>minutes</w:t>
            </w:r>
          </w:p>
        </w:tc>
        <w:tc>
          <w:tcPr>
            <w:tcW w:w="1275" w:type="dxa"/>
            <w:shd w:val="clear" w:color="auto" w:fill="FFFFFF" w:themeFill="background1"/>
          </w:tcPr>
          <w:p w14:paraId="744F13EF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Débuter le 3 octobre</w:t>
            </w:r>
          </w:p>
        </w:tc>
        <w:tc>
          <w:tcPr>
            <w:tcW w:w="1418" w:type="dxa"/>
            <w:shd w:val="clear" w:color="auto" w:fill="FFFFFF" w:themeFill="background1"/>
          </w:tcPr>
          <w:p w14:paraId="18BCB64E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Dû le 11 octobre</w:t>
            </w:r>
          </w:p>
        </w:tc>
        <w:tc>
          <w:tcPr>
            <w:tcW w:w="2667" w:type="dxa"/>
            <w:shd w:val="clear" w:color="auto" w:fill="FFFFFF" w:themeFill="background1"/>
          </w:tcPr>
          <w:p w14:paraId="1AAA9931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 xml:space="preserve">Diviser </w:t>
            </w:r>
            <w:r>
              <w:rPr>
                <w:rStyle w:val="Accentuationlgre"/>
                <w:color w:val="auto"/>
                <w:sz w:val="20"/>
                <w:szCs w:val="20"/>
              </w:rPr>
              <w:t>l’étude</w:t>
            </w:r>
            <w:r w:rsidRPr="00BB39D0">
              <w:rPr>
                <w:rStyle w:val="Accentuationlgre"/>
                <w:color w:val="auto"/>
                <w:sz w:val="20"/>
                <w:szCs w:val="20"/>
              </w:rPr>
              <w:t xml:space="preserve"> en 8 périodes de 30 minutes.</w:t>
            </w:r>
          </w:p>
          <w:p w14:paraId="1DC3B1E3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10 % de la note finale.</w:t>
            </w:r>
          </w:p>
          <w:p w14:paraId="778C1712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Questions à choix multiples.</w:t>
            </w:r>
          </w:p>
          <w:p w14:paraId="545E03ED" w14:textId="77777777" w:rsidR="00751011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 w:rsidRPr="00BB39D0">
              <w:rPr>
                <w:rStyle w:val="Accentuationlgre"/>
                <w:color w:val="auto"/>
                <w:sz w:val="20"/>
                <w:szCs w:val="20"/>
              </w:rPr>
              <w:t>Réviser la veille de l’examen.</w:t>
            </w:r>
          </w:p>
          <w:p w14:paraId="35C974A3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>
              <w:rPr>
                <w:rStyle w:val="Accentuationlgre"/>
                <w:color w:val="auto"/>
                <w:sz w:val="20"/>
                <w:szCs w:val="20"/>
              </w:rPr>
              <w:t>Voir le professeur pendant ses heures de consultation.</w:t>
            </w:r>
          </w:p>
        </w:tc>
      </w:tr>
      <w:tr w:rsidR="00751011" w:rsidRPr="00BB39D0" w14:paraId="3B646E9A" w14:textId="77777777" w:rsidTr="00751011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024CE5C1" w14:textId="77777777" w:rsidR="00751011" w:rsidRPr="00BB39D0" w:rsidRDefault="00751011" w:rsidP="007510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Exemple </w:t>
            </w:r>
            <w:r w:rsidRPr="00BB39D0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 </w:t>
            </w:r>
            <w:r w:rsidRPr="00BB39D0">
              <w:rPr>
                <w:i/>
                <w:sz w:val="20"/>
                <w:szCs w:val="20"/>
              </w:rPr>
              <w:t xml:space="preserve">: </w:t>
            </w:r>
          </w:p>
          <w:p w14:paraId="5B16C37A" w14:textId="77777777" w:rsidR="00751011" w:rsidRPr="00BB39D0" w:rsidRDefault="00751011" w:rsidP="00751011">
            <w:pPr>
              <w:rPr>
                <w:i/>
                <w:sz w:val="20"/>
                <w:szCs w:val="20"/>
              </w:rPr>
            </w:pPr>
            <w:r w:rsidRPr="00BB39D0">
              <w:rPr>
                <w:i/>
                <w:sz w:val="20"/>
                <w:szCs w:val="20"/>
              </w:rPr>
              <w:t>MATH1113</w:t>
            </w:r>
          </w:p>
        </w:tc>
        <w:tc>
          <w:tcPr>
            <w:tcW w:w="2694" w:type="dxa"/>
            <w:shd w:val="clear" w:color="auto" w:fill="FFFFFF" w:themeFill="background1"/>
          </w:tcPr>
          <w:p w14:paraId="1355F92A" w14:textId="77777777" w:rsidR="00751011" w:rsidRPr="00BB39D0" w:rsidRDefault="00751011" w:rsidP="00751011">
            <w:pPr>
              <w:rPr>
                <w:i/>
                <w:sz w:val="20"/>
                <w:szCs w:val="20"/>
              </w:rPr>
            </w:pPr>
            <w:r w:rsidRPr="00BB39D0">
              <w:rPr>
                <w:i/>
                <w:sz w:val="20"/>
                <w:szCs w:val="20"/>
              </w:rPr>
              <w:t>Examen</w:t>
            </w:r>
            <w:r>
              <w:rPr>
                <w:i/>
                <w:sz w:val="20"/>
                <w:szCs w:val="20"/>
              </w:rPr>
              <w:t> </w:t>
            </w:r>
            <w:r w:rsidRPr="00BB39D0">
              <w:rPr>
                <w:i/>
                <w:sz w:val="20"/>
                <w:szCs w:val="20"/>
              </w:rPr>
              <w:t>: Modules 3 à 6</w:t>
            </w:r>
          </w:p>
        </w:tc>
        <w:tc>
          <w:tcPr>
            <w:tcW w:w="1701" w:type="dxa"/>
            <w:shd w:val="clear" w:color="auto" w:fill="FFFFFF" w:themeFill="background1"/>
          </w:tcPr>
          <w:p w14:paraId="64448291" w14:textId="77777777" w:rsidR="00751011" w:rsidRPr="00BB39D0" w:rsidRDefault="00751011" w:rsidP="00751011">
            <w:pPr>
              <w:rPr>
                <w:rStyle w:val="Accentuationlgre"/>
                <w:color w:val="auto"/>
                <w:sz w:val="20"/>
                <w:szCs w:val="20"/>
              </w:rPr>
            </w:pPr>
            <w:r>
              <w:rPr>
                <w:rStyle w:val="Accentuationlgre"/>
                <w:color w:val="auto"/>
                <w:sz w:val="20"/>
                <w:szCs w:val="20"/>
              </w:rPr>
              <w:t xml:space="preserve">90 minutes par </w:t>
            </w:r>
            <w:r w:rsidRPr="00BB39D0">
              <w:rPr>
                <w:rStyle w:val="Accentuationlgre"/>
                <w:color w:val="auto"/>
                <w:sz w:val="20"/>
                <w:szCs w:val="20"/>
              </w:rPr>
              <w:t>modules = 360 minutes</w:t>
            </w:r>
          </w:p>
        </w:tc>
        <w:tc>
          <w:tcPr>
            <w:tcW w:w="1275" w:type="dxa"/>
            <w:shd w:val="clear" w:color="auto" w:fill="FFFFFF" w:themeFill="background1"/>
          </w:tcPr>
          <w:p w14:paraId="3351EB5D" w14:textId="77777777" w:rsidR="00751011" w:rsidRPr="00BB39D0" w:rsidRDefault="00751011" w:rsidP="007510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Débuter le 9 octobre</w:t>
            </w:r>
          </w:p>
        </w:tc>
        <w:tc>
          <w:tcPr>
            <w:tcW w:w="1418" w:type="dxa"/>
            <w:shd w:val="clear" w:color="auto" w:fill="FFFFFF" w:themeFill="background1"/>
          </w:tcPr>
          <w:p w14:paraId="68BF1DD5" w14:textId="77777777" w:rsidR="00751011" w:rsidRPr="00BB39D0" w:rsidRDefault="00751011" w:rsidP="007510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Dû le 16 octobre</w:t>
            </w:r>
          </w:p>
        </w:tc>
        <w:tc>
          <w:tcPr>
            <w:tcW w:w="2667" w:type="dxa"/>
            <w:shd w:val="clear" w:color="auto" w:fill="FFFFFF" w:themeFill="background1"/>
          </w:tcPr>
          <w:p w14:paraId="06E8666C" w14:textId="77777777" w:rsidR="00751011" w:rsidRDefault="00751011" w:rsidP="007510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Diviser l’étude en 6 périodes de 60 minutes.</w:t>
            </w:r>
          </w:p>
          <w:p w14:paraId="1CAE023F" w14:textId="77777777" w:rsidR="00751011" w:rsidRDefault="00751011" w:rsidP="007510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</w:t>
            </w:r>
            <w:r w:rsidRPr="00BB39D0">
              <w:rPr>
                <w:i/>
                <w:sz w:val="20"/>
                <w:szCs w:val="20"/>
              </w:rPr>
              <w:t>%</w:t>
            </w:r>
            <w:r>
              <w:rPr>
                <w:i/>
                <w:sz w:val="20"/>
                <w:szCs w:val="20"/>
              </w:rPr>
              <w:t xml:space="preserve"> de la note finale.</w:t>
            </w:r>
          </w:p>
          <w:p w14:paraId="5A98E987" w14:textId="77777777" w:rsidR="00751011" w:rsidRDefault="00751011" w:rsidP="007510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Résolutions de problèmes.</w:t>
            </w:r>
          </w:p>
          <w:p w14:paraId="3743B430" w14:textId="77777777" w:rsidR="00751011" w:rsidRPr="00BB39D0" w:rsidRDefault="00751011" w:rsidP="007510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Assister aux sessions de tutorat.</w:t>
            </w:r>
          </w:p>
        </w:tc>
      </w:tr>
      <w:tr w:rsidR="00751011" w14:paraId="167A02CC" w14:textId="77777777" w:rsidTr="00751011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16F3E9A2" w14:textId="77777777" w:rsidR="00751011" w:rsidRDefault="00751011" w:rsidP="00751011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26569D9B" w14:textId="77777777" w:rsidR="00751011" w:rsidRDefault="00751011" w:rsidP="00751011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63E90E29" w14:textId="77777777" w:rsidR="00751011" w:rsidRDefault="00751011" w:rsidP="00751011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7ED12657" w14:textId="77777777" w:rsidR="00751011" w:rsidRDefault="00751011" w:rsidP="00751011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38B8C394" w14:textId="77777777" w:rsidR="00751011" w:rsidRDefault="00751011" w:rsidP="00751011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14:paraId="2333D4DE" w14:textId="77777777" w:rsidR="00751011" w:rsidRDefault="00751011" w:rsidP="00751011">
            <w:pPr>
              <w:jc w:val="center"/>
            </w:pPr>
          </w:p>
        </w:tc>
      </w:tr>
      <w:tr w:rsidR="00751011" w14:paraId="1F35BA0F" w14:textId="77777777" w:rsidTr="00751011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61C9FDC9" w14:textId="77777777" w:rsidR="00751011" w:rsidRDefault="00751011" w:rsidP="00751011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1D19F245" w14:textId="77777777" w:rsidR="00751011" w:rsidRDefault="00751011" w:rsidP="00751011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07700A46" w14:textId="77777777" w:rsidR="00751011" w:rsidRDefault="00751011" w:rsidP="00751011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7046E4A9" w14:textId="77777777" w:rsidR="00751011" w:rsidRDefault="00751011" w:rsidP="00751011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6ABF214D" w14:textId="77777777" w:rsidR="00751011" w:rsidRDefault="00751011" w:rsidP="00751011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14:paraId="416D7531" w14:textId="77777777" w:rsidR="00751011" w:rsidRDefault="00751011" w:rsidP="00751011">
            <w:pPr>
              <w:jc w:val="center"/>
            </w:pPr>
          </w:p>
        </w:tc>
      </w:tr>
      <w:tr w:rsidR="00751011" w14:paraId="18885040" w14:textId="77777777" w:rsidTr="00751011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6B2FA272" w14:textId="77777777" w:rsidR="00751011" w:rsidRDefault="00751011" w:rsidP="00751011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1D77D6D1" w14:textId="77777777" w:rsidR="00751011" w:rsidRDefault="00751011" w:rsidP="00751011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1978DCE1" w14:textId="77777777" w:rsidR="00751011" w:rsidRDefault="00751011" w:rsidP="00751011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4CBE6C1E" w14:textId="77777777" w:rsidR="00751011" w:rsidRDefault="00751011" w:rsidP="00751011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4046A692" w14:textId="77777777" w:rsidR="00751011" w:rsidRDefault="00751011" w:rsidP="00751011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14:paraId="7171098D" w14:textId="77777777" w:rsidR="00751011" w:rsidRDefault="00751011" w:rsidP="00751011">
            <w:pPr>
              <w:jc w:val="center"/>
            </w:pPr>
          </w:p>
        </w:tc>
      </w:tr>
      <w:tr w:rsidR="00751011" w14:paraId="51310643" w14:textId="77777777" w:rsidTr="00751011">
        <w:trPr>
          <w:trHeight w:val="1611"/>
        </w:trPr>
        <w:tc>
          <w:tcPr>
            <w:tcW w:w="1276" w:type="dxa"/>
            <w:shd w:val="clear" w:color="auto" w:fill="FFFFFF" w:themeFill="background1"/>
          </w:tcPr>
          <w:p w14:paraId="407B5BA0" w14:textId="77777777" w:rsidR="00751011" w:rsidRDefault="00751011" w:rsidP="00751011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</w:tcPr>
          <w:p w14:paraId="5776E1B0" w14:textId="77777777" w:rsidR="00751011" w:rsidRDefault="00751011" w:rsidP="00751011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06BD119B" w14:textId="77777777" w:rsidR="00751011" w:rsidRDefault="00751011" w:rsidP="00751011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1E5913AB" w14:textId="77777777" w:rsidR="00751011" w:rsidRDefault="00751011" w:rsidP="00751011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5A544EFA" w14:textId="77777777" w:rsidR="00751011" w:rsidRDefault="00751011" w:rsidP="00751011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14:paraId="6F66AE13" w14:textId="77777777" w:rsidR="00751011" w:rsidRDefault="00751011" w:rsidP="00751011">
            <w:pPr>
              <w:jc w:val="center"/>
            </w:pPr>
          </w:p>
        </w:tc>
      </w:tr>
    </w:tbl>
    <w:p w14:paraId="5E8A4CF1" w14:textId="26C4F255" w:rsidR="004D36FB" w:rsidRPr="00CA0A5F" w:rsidRDefault="004D36FB" w:rsidP="00CA0A5F">
      <w:pPr>
        <w:spacing w:after="0"/>
      </w:pPr>
    </w:p>
    <w:p w14:paraId="5E8A4D2C" w14:textId="6C915DE0" w:rsidR="004D36FB" w:rsidRPr="004D36FB" w:rsidRDefault="00AC1463" w:rsidP="004D36FB">
      <w:r>
        <w:rPr>
          <w:noProof/>
        </w:rPr>
        <w:drawing>
          <wp:anchor distT="0" distB="0" distL="114300" distR="114300" simplePos="0" relativeHeight="251659264" behindDoc="0" locked="0" layoutInCell="1" allowOverlap="1" wp14:anchorId="6704DE66" wp14:editId="272387F6">
            <wp:simplePos x="0" y="0"/>
            <wp:positionH relativeFrom="column">
              <wp:posOffset>1270</wp:posOffset>
            </wp:positionH>
            <wp:positionV relativeFrom="paragraph">
              <wp:posOffset>330111</wp:posOffset>
            </wp:positionV>
            <wp:extent cx="1215285" cy="360000"/>
            <wp:effectExtent l="0" t="0" r="4445" b="2540"/>
            <wp:wrapNone/>
            <wp:docPr id="477318897" name="Image 3" descr="Logo. Université de Moncton, campus de Monc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18897" name="Image 3" descr="Logo. Université de Moncton, campus de Moncto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28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36FB" w:rsidRPr="004D36FB" w:rsidSect="00751011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4D31" w14:textId="77777777" w:rsidR="00CA0A5F" w:rsidRDefault="00CA0A5F" w:rsidP="00CA0A5F">
      <w:pPr>
        <w:spacing w:after="0" w:line="240" w:lineRule="auto"/>
      </w:pPr>
      <w:r>
        <w:separator/>
      </w:r>
    </w:p>
  </w:endnote>
  <w:endnote w:type="continuationSeparator" w:id="0">
    <w:p w14:paraId="5E8A4D32" w14:textId="77777777" w:rsidR="00CA0A5F" w:rsidRDefault="00CA0A5F" w:rsidP="00CA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4D37" w14:textId="7F35974A" w:rsidR="00CA0A5F" w:rsidRDefault="004767F2" w:rsidP="00840FA1">
    <w:pPr>
      <w:pStyle w:val="Pieddepage"/>
      <w:ind w:left="1416"/>
      <w:jc w:val="right"/>
      <w:rPr>
        <w:sz w:val="16"/>
        <w:szCs w:val="16"/>
      </w:rPr>
    </w:pPr>
    <w:r>
      <w:rPr>
        <w:sz w:val="16"/>
        <w:szCs w:val="16"/>
      </w:rPr>
      <w:t>Coach à l’apprentissage</w:t>
    </w:r>
  </w:p>
  <w:p w14:paraId="1DB28B3B" w14:textId="4DD55662" w:rsidR="004767F2" w:rsidRDefault="004767F2" w:rsidP="00840FA1">
    <w:pPr>
      <w:pStyle w:val="Pieddepage"/>
      <w:ind w:left="1416"/>
      <w:jc w:val="right"/>
      <w:rPr>
        <w:sz w:val="16"/>
        <w:szCs w:val="16"/>
      </w:rPr>
    </w:pPr>
    <w:hyperlink r:id="rId1" w:history="1">
      <w:r w:rsidRPr="0047427C">
        <w:rPr>
          <w:rStyle w:val="Lienhypertexte"/>
          <w:sz w:val="16"/>
          <w:szCs w:val="16"/>
        </w:rPr>
        <w:t>coach@umoncton.ca</w:t>
      </w:r>
    </w:hyperlink>
  </w:p>
  <w:p w14:paraId="607673DB" w14:textId="7D14EAD8" w:rsidR="004767F2" w:rsidRPr="00CA0A5F" w:rsidRDefault="004767F2" w:rsidP="00840FA1">
    <w:pPr>
      <w:pStyle w:val="Pieddepage"/>
      <w:ind w:left="1416"/>
      <w:jc w:val="right"/>
      <w:rPr>
        <w:sz w:val="16"/>
        <w:szCs w:val="16"/>
      </w:rPr>
    </w:pPr>
    <w:r>
      <w:rPr>
        <w:sz w:val="16"/>
        <w:szCs w:val="16"/>
      </w:rPr>
      <w:t>Août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4D2F" w14:textId="77777777" w:rsidR="00CA0A5F" w:rsidRDefault="00CA0A5F" w:rsidP="00CA0A5F">
      <w:pPr>
        <w:spacing w:after="0" w:line="240" w:lineRule="auto"/>
      </w:pPr>
      <w:r>
        <w:separator/>
      </w:r>
    </w:p>
  </w:footnote>
  <w:footnote w:type="continuationSeparator" w:id="0">
    <w:p w14:paraId="5E8A4D30" w14:textId="77777777" w:rsidR="00CA0A5F" w:rsidRDefault="00CA0A5F" w:rsidP="00CA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FB"/>
    <w:rsid w:val="00090FC7"/>
    <w:rsid w:val="000F1B91"/>
    <w:rsid w:val="00214E2E"/>
    <w:rsid w:val="004767F2"/>
    <w:rsid w:val="004D36FB"/>
    <w:rsid w:val="004D60FB"/>
    <w:rsid w:val="0055074C"/>
    <w:rsid w:val="00731010"/>
    <w:rsid w:val="00751011"/>
    <w:rsid w:val="007F35F0"/>
    <w:rsid w:val="008242B7"/>
    <w:rsid w:val="00840FA1"/>
    <w:rsid w:val="008639D0"/>
    <w:rsid w:val="009C497A"/>
    <w:rsid w:val="009F03BD"/>
    <w:rsid w:val="009F468E"/>
    <w:rsid w:val="00A36D15"/>
    <w:rsid w:val="00A423A5"/>
    <w:rsid w:val="00AC1463"/>
    <w:rsid w:val="00B142AF"/>
    <w:rsid w:val="00BB39D0"/>
    <w:rsid w:val="00C2467A"/>
    <w:rsid w:val="00CA0A5F"/>
    <w:rsid w:val="00D173AE"/>
    <w:rsid w:val="00E524AB"/>
    <w:rsid w:val="00E62346"/>
    <w:rsid w:val="00E71516"/>
    <w:rsid w:val="00F31410"/>
    <w:rsid w:val="00F64D33"/>
    <w:rsid w:val="00F97F58"/>
    <w:rsid w:val="00FA0E66"/>
    <w:rsid w:val="00FB7792"/>
    <w:rsid w:val="00F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A4CEF"/>
  <w15:docId w15:val="{83822661-8438-41EF-87A7-275F5007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3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3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D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4D36FB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CA0A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A5F"/>
  </w:style>
  <w:style w:type="paragraph" w:styleId="Pieddepage">
    <w:name w:val="footer"/>
    <w:basedOn w:val="Normal"/>
    <w:link w:val="PieddepageCar"/>
    <w:uiPriority w:val="99"/>
    <w:unhideWhenUsed/>
    <w:rsid w:val="00CA0A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A5F"/>
  </w:style>
  <w:style w:type="paragraph" w:styleId="Titre">
    <w:name w:val="Title"/>
    <w:basedOn w:val="Normal"/>
    <w:next w:val="Normal"/>
    <w:link w:val="TitreCar"/>
    <w:uiPriority w:val="10"/>
    <w:qFormat/>
    <w:rsid w:val="00CA0A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A0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CA0A5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9D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B779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ach@umonct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938BD9C93574CACDD6F05DF65761F" ma:contentTypeVersion="8" ma:contentTypeDescription="Create a new document." ma:contentTypeScope="" ma:versionID="64c1ca892c33af1cdffc0528c1ebf64d">
  <xsd:schema xmlns:xsd="http://www.w3.org/2001/XMLSchema" xmlns:xs="http://www.w3.org/2001/XMLSchema" xmlns:p="http://schemas.microsoft.com/office/2006/metadata/properties" xmlns:ns2="9499ab53-3636-4434-900c-6f49c44e77ab" xmlns:ns3="fe734b9d-7ee2-4dff-89a9-df7ec5dd691f" targetNamespace="http://schemas.microsoft.com/office/2006/metadata/properties" ma:root="true" ma:fieldsID="b41fc9619546c9decb137bb251e1a302" ns2:_="" ns3:_="">
    <xsd:import namespace="9499ab53-3636-4434-900c-6f49c44e77ab"/>
    <xsd:import namespace="fe734b9d-7ee2-4dff-89a9-df7ec5dd6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9ab53-3636-4434-900c-6f49c44e7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4b9d-7ee2-4dff-89a9-df7ec5dd69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e74232-1908-4ac4-b53a-32e25eb25d8d}" ma:internalName="TaxCatchAll" ma:showField="CatchAllData" ma:web="fe734b9d-7ee2-4dff-89a9-df7ec5dd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9ab53-3636-4434-900c-6f49c44e77ab">
      <Terms xmlns="http://schemas.microsoft.com/office/infopath/2007/PartnerControls"/>
    </lcf76f155ced4ddcb4097134ff3c332f>
    <TaxCatchAll xmlns="fe734b9d-7ee2-4dff-89a9-df7ec5dd691f" xsi:nil="true"/>
  </documentManagement>
</p:properties>
</file>

<file path=customXml/itemProps1.xml><?xml version="1.0" encoding="utf-8"?>
<ds:datastoreItem xmlns:ds="http://schemas.openxmlformats.org/officeDocument/2006/customXml" ds:itemID="{DBA44F16-928C-49F1-8A99-3E45BB930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9ab53-3636-4434-900c-6f49c44e77ab"/>
    <ds:schemaRef ds:uri="fe734b9d-7ee2-4dff-89a9-df7ec5dd6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6D7F2-9548-463D-8C30-FA759495B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129C9-7431-4FE2-86B4-5CECE021D890}">
  <ds:schemaRefs>
    <ds:schemaRef ds:uri="http://purl.org/dc/terms/"/>
    <ds:schemaRef ds:uri="9499ab53-3636-4434-900c-6f49c44e77a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e734b9d-7ee2-4dff-89a9-df7ec5dd69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Bérubé</dc:creator>
  <cp:lastModifiedBy>Amélie Goguen</cp:lastModifiedBy>
  <cp:revision>13</cp:revision>
  <cp:lastPrinted>2013-11-26T18:39:00Z</cp:lastPrinted>
  <dcterms:created xsi:type="dcterms:W3CDTF">2022-08-30T18:51:00Z</dcterms:created>
  <dcterms:modified xsi:type="dcterms:W3CDTF">2025-08-08T12:25:00Z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0x010100924938BD9C93574CACDD6F05DF65761F</vt:lpwstr>
  </property>
  <property fmtid="{D5CDD505-2E9C-101B-9397-08002B2CF9AE}" pid="3" name="MSIP_Label_d0689301-32b1-463b-ba86-10202492460a_Enabled">
    <vt:lpwstr>true</vt:lpwstr>
  </property>
  <property fmtid="{D5CDD505-2E9C-101B-9397-08002B2CF9AE}" pid="4" name="MSIP_Label_d0689301-32b1-463b-ba86-10202492460a_SetDate">
    <vt:lpwstr>2025-08-08T12:19:04Z</vt:lpwstr>
  </property>
  <property fmtid="{D5CDD505-2E9C-101B-9397-08002B2CF9AE}" pid="5" name="MSIP_Label_d0689301-32b1-463b-ba86-10202492460a_Method">
    <vt:lpwstr>Standard</vt:lpwstr>
  </property>
  <property fmtid="{D5CDD505-2E9C-101B-9397-08002B2CF9AE}" pid="6" name="MSIP_Label_d0689301-32b1-463b-ba86-10202492460a_Name">
    <vt:lpwstr>defa4170-0d19-0005-0003-bc88714345d2</vt:lpwstr>
  </property>
  <property fmtid="{D5CDD505-2E9C-101B-9397-08002B2CF9AE}" pid="7" name="MSIP_Label_d0689301-32b1-463b-ba86-10202492460a_SiteId">
    <vt:lpwstr>810c295f-e817-4c4e-8996-9b66369b8012</vt:lpwstr>
  </property>
  <property fmtid="{D5CDD505-2E9C-101B-9397-08002B2CF9AE}" pid="8" name="MSIP_Label_d0689301-32b1-463b-ba86-10202492460a_ActionId">
    <vt:lpwstr>5358f43c-6e97-409b-9f4a-3927c4d952ff</vt:lpwstr>
  </property>
  <property fmtid="{D5CDD505-2E9C-101B-9397-08002B2CF9AE}" pid="9" name="MSIP_Label_d0689301-32b1-463b-ba86-10202492460a_ContentBits">
    <vt:lpwstr>0</vt:lpwstr>
  </property>
  <property fmtid="{D5CDD505-2E9C-101B-9397-08002B2CF9AE}" pid="10" name="MSIP_Label_d0689301-32b1-463b-ba86-10202492460a_Tag">
    <vt:lpwstr>10, 3, 0, 1</vt:lpwstr>
  </property>
</Properties>
</file>