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F697" w14:textId="77777777" w:rsidR="0000126F" w:rsidRDefault="0000126F" w:rsidP="0000126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DAF0BF2" w14:textId="715E3F33" w:rsidR="0000126F" w:rsidRPr="00BF1BD7" w:rsidRDefault="00DA041A" w:rsidP="0000126F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4E2C5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250BE7B8" w14:textId="77777777" w:rsidR="0000126F" w:rsidRDefault="0000126F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6DC1DBD5" w14:textId="2EC1B8F3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6DC1DBD6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4A1384">
        <w:rPr>
          <w:rFonts w:cs="Arial"/>
          <w:szCs w:val="24"/>
        </w:rPr>
        <w:t xml:space="preserve">(dans le domaine de la traduction)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4A1384">
        <w:rPr>
          <w:rFonts w:cs="Arial"/>
          <w:szCs w:val="24"/>
        </w:rPr>
        <w:t>Vox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172E73">
        <w:rPr>
          <w:rFonts w:cs="Arial"/>
          <w:szCs w:val="24"/>
        </w:rPr>
        <w:t>que traductrice</w:t>
      </w:r>
      <w:r w:rsidR="00671745">
        <w:rPr>
          <w:rFonts w:cs="Arial"/>
          <w:szCs w:val="24"/>
        </w:rPr>
        <w:t>.</w:t>
      </w:r>
    </w:p>
    <w:p w14:paraId="6DC1DBD7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6DC1DBD8" w14:textId="7FE8185D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4A138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6DC1DBD9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172E73">
        <w:rPr>
          <w:rFonts w:cs="Arial"/>
          <w:szCs w:val="24"/>
        </w:rPr>
        <w:t>traduction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6DC1DBD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172E73">
        <w:rPr>
          <w:rFonts w:cs="Arial"/>
          <w:szCs w:val="24"/>
        </w:rPr>
        <w:t xml:space="preserve"> de traductions</w:t>
      </w:r>
      <w:r w:rsidR="00604D80" w:rsidRPr="00847A59">
        <w:rPr>
          <w:rFonts w:cs="Arial"/>
          <w:szCs w:val="24"/>
        </w:rPr>
        <w:t>;</w:t>
      </w:r>
    </w:p>
    <w:p w14:paraId="6DC1DBD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172E73">
        <w:rPr>
          <w:rFonts w:cs="Arial"/>
          <w:szCs w:val="24"/>
        </w:rPr>
        <w:t>ve et attentionnée aux détails</w:t>
      </w:r>
      <w:r w:rsidR="00604D80" w:rsidRPr="00847A59">
        <w:rPr>
          <w:rFonts w:cs="Arial"/>
          <w:szCs w:val="24"/>
        </w:rPr>
        <w:t>;</w:t>
      </w:r>
    </w:p>
    <w:p w14:paraId="6DC1DBD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6DC1DBD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6DC1DBDE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6DC1DBDF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6DC1DBE0" w14:textId="6EDA9663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4A1384">
        <w:rPr>
          <w:rFonts w:cs="Arial"/>
          <w:i/>
          <w:sz w:val="18"/>
          <w:szCs w:val="18"/>
          <w:highlight w:val="yellow"/>
        </w:rPr>
        <w:t>s’il y a</w:t>
      </w:r>
      <w:r w:rsidRPr="004A1384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4A1384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4A1384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6DC1DBE1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6DC1DBE3" w14:textId="59268B37" w:rsidR="006243EC" w:rsidRDefault="00172E73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Analyse/Recherche</w:t>
      </w:r>
      <w:bookmarkStart w:id="0" w:name="_Hlk514415012"/>
      <w:r w:rsidR="0000126F" w:rsidRPr="0000126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00126F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00126F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6DC1DBE4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6DC1DBE5" w14:textId="77777777" w:rsidR="008B09B4" w:rsidRPr="008B09B4" w:rsidRDefault="00172E73" w:rsidP="004A138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color w:val="000000"/>
        </w:rPr>
        <w:t>Traduire divers documents écrits, tels que lettres, rapports, documents juridiques, devis descriptifs et manuels d'une langue à une autre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6DC1DBE6" w14:textId="77777777" w:rsidR="00453944" w:rsidRPr="00847A59" w:rsidRDefault="00172E73" w:rsidP="004A138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color w:val="000000"/>
        </w:rPr>
        <w:t>Réviser et corriger de manière efficace les textes traduits</w:t>
      </w:r>
      <w:r>
        <w:rPr>
          <w:rFonts w:cs="Arial"/>
          <w:i/>
          <w:sz w:val="18"/>
          <w:szCs w:val="18"/>
          <w:highlight w:val="yellow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6DC1DBE7" w14:textId="77777777" w:rsidR="008B09B4" w:rsidRDefault="00172E73" w:rsidP="004A138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color w:val="000000"/>
        </w:rPr>
        <w:t>Transmettre le plus fidèlement possible le contenu, le contexte et le style du texte de départ</w:t>
      </w:r>
      <w:r w:rsidR="008B09B4">
        <w:rPr>
          <w:rFonts w:cs="Arial"/>
          <w:szCs w:val="24"/>
        </w:rPr>
        <w:t>;</w:t>
      </w:r>
    </w:p>
    <w:p w14:paraId="6DC1DBE8" w14:textId="77777777" w:rsidR="008B09B4" w:rsidRDefault="00172E73" w:rsidP="004A138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Lire les textes avant la publication pour relever les erreurs grammaticales, typographiques ou de composition, en respectant des échéances serrées;</w:t>
      </w:r>
    </w:p>
    <w:p w14:paraId="6DC1DBE9" w14:textId="77777777" w:rsidR="00172E73" w:rsidRPr="00172E73" w:rsidRDefault="00172E73" w:rsidP="004A1384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Localiser</w:t>
      </w:r>
      <w:r w:rsidRPr="00335B3D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et utiliser </w:t>
      </w:r>
      <w:r w:rsidRPr="00335B3D">
        <w:rPr>
          <w:rFonts w:ascii="Arial" w:hAnsi="Arial" w:cs="Arial"/>
          <w:color w:val="000000"/>
          <w:sz w:val="24"/>
          <w:szCs w:val="24"/>
          <w:lang w:val="fr-CA"/>
        </w:rPr>
        <w:t>de</w:t>
      </w:r>
      <w:r>
        <w:rPr>
          <w:rFonts w:ascii="Arial" w:hAnsi="Arial" w:cs="Arial"/>
          <w:color w:val="000000"/>
          <w:sz w:val="24"/>
          <w:szCs w:val="24"/>
          <w:lang w:val="fr-CA"/>
        </w:rPr>
        <w:t>s</w:t>
      </w:r>
      <w:r w:rsidRPr="00335B3D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bases de données terminologiques, ouvrages lexicographiques et documents spécialisés qui aideront à adapter le texte de départ à une autre langue et à une autre culture. </w:t>
      </w:r>
    </w:p>
    <w:p w14:paraId="6DC1DBEA" w14:textId="77777777" w:rsidR="00453944" w:rsidRPr="00847A59" w:rsidRDefault="00453944" w:rsidP="004A1384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</w:p>
    <w:p w14:paraId="6DC1DBEB" w14:textId="77777777" w:rsidR="00453944" w:rsidRPr="00847A59" w:rsidRDefault="00172E73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Conception/Formation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6DC1DBEC" w14:textId="77777777" w:rsidR="00453944" w:rsidRPr="00847A59" w:rsidRDefault="00172E73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color w:val="000000"/>
        </w:rPr>
        <w:t xml:space="preserve">Effectuer des recherches afin de recueillir des détails authentiques et tout autre renseignement nécessaire; </w:t>
      </w:r>
    </w:p>
    <w:p w14:paraId="6DC1DBED" w14:textId="77777777" w:rsidR="00604D80" w:rsidRPr="004A1384" w:rsidRDefault="00172E73" w:rsidP="004A1384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color w:val="000000"/>
        </w:rPr>
        <w:t>Aider à la préparation de 2 périodiques, de 3 annonces publicitaires et d'autre matériel destiné à la publication</w:t>
      </w:r>
      <w:r>
        <w:rPr>
          <w:rFonts w:cs="Arial"/>
          <w:sz w:val="20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(p. ex : les </w:t>
      </w:r>
      <w:r w:rsidR="007240F1">
        <w:rPr>
          <w:rFonts w:cs="Arial"/>
          <w:i/>
          <w:sz w:val="18"/>
          <w:szCs w:val="18"/>
          <w:highlight w:val="yellow"/>
        </w:rPr>
        <w:t>chiffres </w:t>
      </w:r>
      <w:r>
        <w:rPr>
          <w:rFonts w:cs="Arial"/>
          <w:i/>
          <w:sz w:val="18"/>
          <w:szCs w:val="18"/>
          <w:highlight w:val="yellow"/>
        </w:rPr>
        <w:t>2 et 3 quantifient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4A1384">
        <w:rPr>
          <w:color w:val="000000"/>
        </w:rPr>
        <w:t>.</w:t>
      </w:r>
    </w:p>
    <w:p w14:paraId="6DC1DBEE" w14:textId="77777777" w:rsidR="00172E73" w:rsidRPr="00172E73" w:rsidRDefault="00172E73" w:rsidP="00172E73">
      <w:pPr>
        <w:ind w:left="340"/>
        <w:rPr>
          <w:color w:val="000000"/>
        </w:rPr>
      </w:pPr>
    </w:p>
    <w:p w14:paraId="6DC1DBEF" w14:textId="77777777" w:rsidR="00604D80" w:rsidRPr="00CF0FDE" w:rsidRDefault="00827F47" w:rsidP="00604D80">
      <w:pPr>
        <w:ind w:right="-24"/>
        <w:jc w:val="both"/>
        <w:rPr>
          <w:rFonts w:cs="Arial"/>
          <w:b/>
          <w:i/>
          <w:szCs w:val="24"/>
        </w:rPr>
      </w:pPr>
      <w:r w:rsidRPr="00CF0FDE">
        <w:rPr>
          <w:rFonts w:cs="Arial"/>
          <w:b/>
          <w:i/>
          <w:szCs w:val="24"/>
        </w:rPr>
        <w:t>Service à la clientèle</w:t>
      </w:r>
    </w:p>
    <w:p w14:paraId="6DC1DBF0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CF0FDE">
        <w:rPr>
          <w:rFonts w:cs="Arial"/>
          <w:szCs w:val="24"/>
        </w:rPr>
        <w:t>;</w:t>
      </w:r>
    </w:p>
    <w:p w14:paraId="6DC1DBF1" w14:textId="77777777" w:rsidR="00172E73" w:rsidRDefault="00827F47" w:rsidP="00172E73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6DC1DBF2" w14:textId="77777777" w:rsidR="004A1384" w:rsidRDefault="004A1384" w:rsidP="00172E73">
      <w:pPr>
        <w:tabs>
          <w:tab w:val="left" w:pos="360"/>
        </w:tabs>
        <w:ind w:left="-20"/>
        <w:rPr>
          <w:sz w:val="18"/>
          <w:szCs w:val="18"/>
          <w:highlight w:val="yellow"/>
        </w:rPr>
      </w:pPr>
    </w:p>
    <w:p w14:paraId="6DC1DBF3" w14:textId="77777777" w:rsidR="00527BE6" w:rsidRPr="00172E73" w:rsidRDefault="00527BE6" w:rsidP="00172E73">
      <w:pPr>
        <w:tabs>
          <w:tab w:val="left" w:pos="360"/>
        </w:tabs>
        <w:ind w:left="-20"/>
        <w:rPr>
          <w:rFonts w:cs="Arial"/>
          <w:szCs w:val="24"/>
        </w:rPr>
      </w:pPr>
      <w:r w:rsidRPr="00172E73">
        <w:rPr>
          <w:sz w:val="18"/>
          <w:szCs w:val="18"/>
          <w:highlight w:val="yellow"/>
        </w:rPr>
        <w:t xml:space="preserve">Dans Word, allez à </w:t>
      </w:r>
      <w:r w:rsidR="003C2496" w:rsidRPr="00172E73">
        <w:rPr>
          <w:sz w:val="18"/>
          <w:szCs w:val="18"/>
          <w:highlight w:val="yellow"/>
        </w:rPr>
        <w:t>mise en page/</w:t>
      </w:r>
      <w:r w:rsidR="00DA7295" w:rsidRPr="00172E73">
        <w:rPr>
          <w:sz w:val="18"/>
          <w:szCs w:val="18"/>
          <w:highlight w:val="yellow"/>
        </w:rPr>
        <w:t xml:space="preserve">saut de </w:t>
      </w:r>
      <w:r w:rsidRPr="00172E73">
        <w:rPr>
          <w:sz w:val="18"/>
          <w:szCs w:val="18"/>
          <w:highlight w:val="yellow"/>
        </w:rPr>
        <w:t>page</w:t>
      </w:r>
      <w:r w:rsidR="00165D5E" w:rsidRPr="00172E73">
        <w:rPr>
          <w:sz w:val="18"/>
          <w:szCs w:val="18"/>
          <w:highlight w:val="yellow"/>
        </w:rPr>
        <w:t>/</w:t>
      </w:r>
      <w:r w:rsidRPr="00172E73">
        <w:rPr>
          <w:sz w:val="18"/>
          <w:szCs w:val="18"/>
          <w:highlight w:val="yellow"/>
        </w:rPr>
        <w:t xml:space="preserve">saut de </w:t>
      </w:r>
      <w:r w:rsidR="00DA7295" w:rsidRPr="00172E73">
        <w:rPr>
          <w:sz w:val="18"/>
          <w:szCs w:val="18"/>
          <w:highlight w:val="yellow"/>
        </w:rPr>
        <w:t>section/page suivant</w:t>
      </w:r>
      <w:r w:rsidR="003C2496" w:rsidRPr="00172E73">
        <w:rPr>
          <w:sz w:val="18"/>
          <w:szCs w:val="18"/>
          <w:highlight w:val="yellow"/>
        </w:rPr>
        <w:t>e</w:t>
      </w:r>
      <w:r w:rsidRPr="00172E73">
        <w:rPr>
          <w:i/>
          <w:sz w:val="18"/>
          <w:szCs w:val="18"/>
          <w:highlight w:val="yellow"/>
        </w:rPr>
        <w:t xml:space="preserve"> </w:t>
      </w:r>
      <w:r w:rsidR="00165D5E" w:rsidRPr="00172E73">
        <w:rPr>
          <w:i/>
          <w:sz w:val="18"/>
          <w:szCs w:val="18"/>
          <w:highlight w:val="yellow"/>
        </w:rPr>
        <w:t xml:space="preserve">pour </w:t>
      </w:r>
      <w:r w:rsidRPr="00172E73">
        <w:rPr>
          <w:i/>
          <w:sz w:val="18"/>
          <w:szCs w:val="18"/>
          <w:highlight w:val="yellow"/>
        </w:rPr>
        <w:t>ne pas répéter l’en-tête de la page précédente</w:t>
      </w:r>
      <w:r w:rsidR="001E6F80" w:rsidRPr="00172E73">
        <w:rPr>
          <w:i/>
          <w:sz w:val="18"/>
          <w:szCs w:val="18"/>
        </w:rPr>
        <w:t>.</w:t>
      </w:r>
    </w:p>
    <w:p w14:paraId="6DC1DBF4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6DC1DBF5" w14:textId="2C1A105C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00126F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00126F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6DC1DBF6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00126F">
          <w:headerReference w:type="default" r:id="rId12"/>
          <w:footerReference w:type="default" r:id="rId13"/>
          <w:pgSz w:w="12240" w:h="15840"/>
          <w:pgMar w:top="993" w:right="1800" w:bottom="1260" w:left="1800" w:header="426" w:footer="708" w:gutter="0"/>
          <w:cols w:space="708"/>
          <w:docGrid w:linePitch="360"/>
        </w:sectPr>
      </w:pPr>
    </w:p>
    <w:p w14:paraId="6DC1DBF7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6DC1DBF8" w14:textId="77777777" w:rsidR="00A04C20" w:rsidRDefault="007240F1" w:rsidP="00A04C20">
      <w:pPr>
        <w:numPr>
          <w:ilvl w:val="0"/>
          <w:numId w:val="12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Termium</w:t>
      </w:r>
      <w:proofErr w:type="spellEnd"/>
    </w:p>
    <w:p w14:paraId="6DC1DBF9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6DC1DBFA" w14:textId="77777777" w:rsidR="00A04C20" w:rsidRPr="002D0806" w:rsidRDefault="007240F1" w:rsidP="00A04C20">
      <w:pPr>
        <w:numPr>
          <w:ilvl w:val="0"/>
          <w:numId w:val="12"/>
        </w:numPr>
        <w:rPr>
          <w:rFonts w:cs="Arial"/>
          <w:b/>
          <w:szCs w:val="24"/>
        </w:rPr>
      </w:pPr>
      <w:proofErr w:type="spellStart"/>
      <w:r>
        <w:rPr>
          <w:rFonts w:cs="Arial"/>
          <w:szCs w:val="24"/>
        </w:rPr>
        <w:t>Systran</w:t>
      </w:r>
      <w:proofErr w:type="spellEnd"/>
    </w:p>
    <w:p w14:paraId="6DC1DBFB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7240F1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776" w:space="384"/>
            <w:col w:w="1620" w:space="720"/>
            <w:col w:w="1620"/>
          </w:cols>
          <w:docGrid w:linePitch="360"/>
        </w:sectPr>
      </w:pPr>
    </w:p>
    <w:p w14:paraId="6DC1DBFC" w14:textId="77777777" w:rsidR="00A04C20" w:rsidRDefault="00A04C20" w:rsidP="0000126F">
      <w:pPr>
        <w:ind w:right="-24"/>
        <w:rPr>
          <w:rFonts w:cs="Arial"/>
          <w:b/>
          <w:szCs w:val="24"/>
        </w:rPr>
      </w:pPr>
    </w:p>
    <w:p w14:paraId="6DC1DBFD" w14:textId="77777777" w:rsidR="00C51409" w:rsidRPr="00C51409" w:rsidRDefault="00C51409" w:rsidP="0000126F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9B337AD" w14:textId="77777777" w:rsidR="0000126F" w:rsidRDefault="00A04C20" w:rsidP="0000126F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00126F" w:rsidRPr="00EE41C6">
        <w:rPr>
          <w:rFonts w:cs="Arial"/>
          <w:sz w:val="18"/>
          <w:szCs w:val="18"/>
          <w:highlight w:val="yellow"/>
        </w:rPr>
        <w:t>(p</w:t>
      </w:r>
      <w:r w:rsidR="0000126F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00126F">
        <w:rPr>
          <w:rFonts w:cs="Arial"/>
          <w:sz w:val="18"/>
          <w:szCs w:val="18"/>
          <w:highlight w:val="yellow"/>
        </w:rPr>
        <w:t xml:space="preserve">«Historique </w:t>
      </w:r>
      <w:r w:rsidR="0000126F" w:rsidRPr="00892DDA">
        <w:rPr>
          <w:rFonts w:cs="Arial"/>
          <w:sz w:val="18"/>
          <w:szCs w:val="18"/>
          <w:highlight w:val="yellow"/>
        </w:rPr>
        <w:t>professionnel</w:t>
      </w:r>
      <w:r w:rsidR="0000126F">
        <w:rPr>
          <w:rFonts w:cs="Arial"/>
          <w:sz w:val="18"/>
          <w:szCs w:val="18"/>
          <w:highlight w:val="yellow"/>
        </w:rPr>
        <w:t>»</w:t>
      </w:r>
    </w:p>
    <w:p w14:paraId="6DC1DBFE" w14:textId="2B6BC55D" w:rsidR="00453944" w:rsidRPr="00864DBA" w:rsidRDefault="0000126F" w:rsidP="0000126F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9279" w:type="dxa"/>
        <w:tblLayout w:type="fixed"/>
        <w:tblLook w:val="01E0" w:firstRow="1" w:lastRow="1" w:firstColumn="1" w:lastColumn="1" w:noHBand="0" w:noVBand="0"/>
      </w:tblPr>
      <w:tblGrid>
        <w:gridCol w:w="2448"/>
        <w:gridCol w:w="2763"/>
        <w:gridCol w:w="1980"/>
        <w:gridCol w:w="2088"/>
      </w:tblGrid>
      <w:tr w:rsidR="00B91748" w:rsidRPr="00DA3C4B" w14:paraId="6DC1DC03" w14:textId="77777777" w:rsidTr="007240F1">
        <w:tc>
          <w:tcPr>
            <w:tcW w:w="2448" w:type="dxa"/>
          </w:tcPr>
          <w:p w14:paraId="6DC1DBFF" w14:textId="77777777" w:rsidR="00B91748" w:rsidRPr="00DA3C4B" w:rsidRDefault="00BD2828" w:rsidP="007240F1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7240F1">
              <w:rPr>
                <w:rFonts w:cs="Arial"/>
                <w:b/>
                <w:szCs w:val="24"/>
              </w:rPr>
              <w:t>de recherche</w:t>
            </w:r>
          </w:p>
        </w:tc>
        <w:tc>
          <w:tcPr>
            <w:tcW w:w="2763" w:type="dxa"/>
          </w:tcPr>
          <w:p w14:paraId="6DC1DC00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6DC1DC01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C1DC0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6DC1DC08" w14:textId="77777777" w:rsidTr="007240F1">
        <w:tc>
          <w:tcPr>
            <w:tcW w:w="2448" w:type="dxa"/>
          </w:tcPr>
          <w:p w14:paraId="6DC1DC04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 d’accueil</w:t>
            </w:r>
          </w:p>
        </w:tc>
        <w:tc>
          <w:tcPr>
            <w:tcW w:w="2763" w:type="dxa"/>
          </w:tcPr>
          <w:p w14:paraId="6DC1DC05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Bibliothèque Champlain, Université de Moncton</w:t>
            </w:r>
          </w:p>
        </w:tc>
        <w:tc>
          <w:tcPr>
            <w:tcW w:w="1980" w:type="dxa"/>
          </w:tcPr>
          <w:p w14:paraId="6DC1DC06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C1DC07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6DC1DC0D" w14:textId="77777777" w:rsidTr="007240F1">
        <w:tc>
          <w:tcPr>
            <w:tcW w:w="2448" w:type="dxa"/>
          </w:tcPr>
          <w:p w14:paraId="6DC1DC09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Service de tutorat</w:t>
            </w:r>
          </w:p>
        </w:tc>
        <w:tc>
          <w:tcPr>
            <w:tcW w:w="2763" w:type="dxa"/>
          </w:tcPr>
          <w:p w14:paraId="6DC1DC0A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Département des langues, Université de Moncton</w:t>
            </w:r>
          </w:p>
        </w:tc>
        <w:tc>
          <w:tcPr>
            <w:tcW w:w="1980" w:type="dxa"/>
          </w:tcPr>
          <w:p w14:paraId="6DC1DC0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6DC1DC0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6DC1DC12" w14:textId="77777777" w:rsidTr="007240F1">
        <w:trPr>
          <w:trHeight w:val="590"/>
        </w:trPr>
        <w:tc>
          <w:tcPr>
            <w:tcW w:w="2448" w:type="dxa"/>
          </w:tcPr>
          <w:p w14:paraId="6DC1DC0E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Correctrice d’épreuves</w:t>
            </w:r>
          </w:p>
        </w:tc>
        <w:tc>
          <w:tcPr>
            <w:tcW w:w="2763" w:type="dxa"/>
          </w:tcPr>
          <w:p w14:paraId="6DC1DC0F" w14:textId="77777777" w:rsidR="00B91748" w:rsidRPr="00DA3C4B" w:rsidRDefault="007240F1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Journal d’Acadie</w:t>
            </w:r>
          </w:p>
        </w:tc>
        <w:tc>
          <w:tcPr>
            <w:tcW w:w="1980" w:type="dxa"/>
          </w:tcPr>
          <w:p w14:paraId="6DC1DC1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6DC1DC1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6DC1DC13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6DC1DC14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2725"/>
        <w:gridCol w:w="1843"/>
        <w:gridCol w:w="1843"/>
      </w:tblGrid>
      <w:tr w:rsidR="002578AF" w:rsidRPr="00DA3C4B" w14:paraId="6DC1DC1A" w14:textId="77777777" w:rsidTr="007240F1">
        <w:tc>
          <w:tcPr>
            <w:tcW w:w="2628" w:type="dxa"/>
          </w:tcPr>
          <w:p w14:paraId="6DC1DC1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7240F1">
              <w:rPr>
                <w:rFonts w:cs="Arial"/>
                <w:b/>
                <w:szCs w:val="24"/>
              </w:rPr>
              <w:t>en traduction</w:t>
            </w:r>
          </w:p>
          <w:p w14:paraId="6DC1DC16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725" w:type="dxa"/>
          </w:tcPr>
          <w:p w14:paraId="6DC1DC17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6DC1DC1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43" w:type="dxa"/>
          </w:tcPr>
          <w:p w14:paraId="6DC1DC19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6DC1DC1B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6DC1DC1C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6DC1DC1E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6DC1DC1F" w14:textId="77777777" w:rsidR="00D8171E" w:rsidRPr="007240F1" w:rsidRDefault="003C2496" w:rsidP="007240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6DC1DC24" w14:textId="77777777" w:rsidTr="00DA3C4B">
        <w:tc>
          <w:tcPr>
            <w:tcW w:w="2450" w:type="dxa"/>
          </w:tcPr>
          <w:p w14:paraId="6DC1DC20" w14:textId="77777777" w:rsidR="00BD2828" w:rsidRPr="00DA3C4B" w:rsidRDefault="00BD2828" w:rsidP="007240F1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</w:t>
            </w:r>
            <w:r w:rsidR="007240F1">
              <w:rPr>
                <w:rFonts w:cs="Arial"/>
                <w:b/>
                <w:szCs w:val="24"/>
              </w:rPr>
              <w:t>de la CTINB</w:t>
            </w:r>
          </w:p>
        </w:tc>
        <w:tc>
          <w:tcPr>
            <w:tcW w:w="3474" w:type="dxa"/>
          </w:tcPr>
          <w:p w14:paraId="6DC1DC21" w14:textId="77777777" w:rsidR="00BD2828" w:rsidRPr="00DA3C4B" w:rsidRDefault="007240F1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Ateliers de préparation offerts par la CTINB</w:t>
            </w:r>
          </w:p>
        </w:tc>
        <w:tc>
          <w:tcPr>
            <w:tcW w:w="1800" w:type="dxa"/>
          </w:tcPr>
          <w:p w14:paraId="6DC1DC22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6DC1DC23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6DC1DC25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6DC1DC26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6DC1DC27" w14:textId="77777777" w:rsidR="0098786D" w:rsidRPr="000C7FB5" w:rsidRDefault="007240F1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>Participante</w:t>
      </w:r>
      <w:r w:rsidR="0098786D" w:rsidRPr="000C7FB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aux jeux de la traduction</w:t>
      </w:r>
      <w:r w:rsidR="0098786D">
        <w:rPr>
          <w:rFonts w:cs="Arial"/>
          <w:szCs w:val="24"/>
        </w:rPr>
        <w:t>;</w:t>
      </w:r>
    </w:p>
    <w:p w14:paraId="6DC1DC2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6DC1DC2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00126F">
          <w:type w:val="continuous"/>
          <w:pgSz w:w="12240" w:h="15840"/>
          <w:pgMar w:top="1276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6DC1DC2B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6DC1DC2C" w14:textId="77777777" w:rsidR="009E4303" w:rsidRDefault="007240F1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Écriture</w:t>
      </w:r>
    </w:p>
    <w:p w14:paraId="6DC1DC2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DC1DC2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469A0B6D" w14:textId="77777777" w:rsidR="0000126F" w:rsidRPr="00893F3E" w:rsidRDefault="0000126F" w:rsidP="0000126F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EB52EF7" w14:textId="77777777" w:rsidR="0000126F" w:rsidRPr="00847A59" w:rsidRDefault="0000126F" w:rsidP="0000126F">
      <w:pPr>
        <w:ind w:right="-24"/>
        <w:rPr>
          <w:rFonts w:cs="Arial"/>
          <w:b/>
          <w:szCs w:val="24"/>
        </w:rPr>
      </w:pPr>
    </w:p>
    <w:p w14:paraId="6DC1DC32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6DC1DC33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6DC1DC34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</w:t>
      </w:r>
      <w:r w:rsidR="007240F1">
        <w:rPr>
          <w:rFonts w:ascii="Arial" w:hAnsi="Arial" w:cs="Arial"/>
          <w:szCs w:val="24"/>
        </w:rPr>
        <w:t>rédactrice en chef</w:t>
      </w:r>
      <w:r w:rsidRPr="00847A59">
        <w:rPr>
          <w:rFonts w:ascii="Arial" w:hAnsi="Arial" w:cs="Arial"/>
          <w:szCs w:val="24"/>
        </w:rPr>
        <w:t xml:space="preserve">, </w:t>
      </w:r>
      <w:r w:rsidR="007240F1">
        <w:rPr>
          <w:rFonts w:ascii="Arial" w:hAnsi="Arial" w:cs="Arial"/>
          <w:szCs w:val="24"/>
        </w:rPr>
        <w:t>journal d’Acadie</w:t>
      </w:r>
    </w:p>
    <w:p w14:paraId="6DC1DC35" w14:textId="77777777" w:rsidR="00453944" w:rsidRPr="00213B1F" w:rsidRDefault="00453944" w:rsidP="00453944">
      <w:pPr>
        <w:rPr>
          <w:rFonts w:cs="Arial"/>
          <w:szCs w:val="24"/>
        </w:rPr>
      </w:pPr>
    </w:p>
    <w:p w14:paraId="6DC1DC36" w14:textId="4C542BB8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F00D244" w14:textId="77777777" w:rsidR="0000126F" w:rsidRDefault="0000126F" w:rsidP="0000126F">
      <w:pPr>
        <w:jc w:val="center"/>
        <w:rPr>
          <w:rFonts w:cs="Arial"/>
          <w:b/>
          <w:szCs w:val="24"/>
        </w:rPr>
      </w:pPr>
      <w:bookmarkStart w:id="3" w:name="_Hlk514415205"/>
    </w:p>
    <w:p w14:paraId="7D8F470D" w14:textId="77777777" w:rsidR="0000126F" w:rsidRDefault="0000126F" w:rsidP="0000126F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41E0709" w14:textId="385C276D" w:rsidR="0000126F" w:rsidRPr="00847A59" w:rsidRDefault="00DA041A" w:rsidP="0000126F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4E2C5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3"/>
    </w:p>
    <w:sectPr w:rsidR="0000126F" w:rsidRPr="00847A59" w:rsidSect="0000126F">
      <w:type w:val="continuous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4F35" w14:textId="77777777" w:rsidR="00647112" w:rsidRDefault="00647112">
      <w:r>
        <w:separator/>
      </w:r>
    </w:p>
  </w:endnote>
  <w:endnote w:type="continuationSeparator" w:id="0">
    <w:p w14:paraId="00B52A30" w14:textId="77777777" w:rsidR="00647112" w:rsidRDefault="0064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C42" w14:textId="706EC087" w:rsidR="001E6F80" w:rsidRPr="0000126F" w:rsidRDefault="0000126F" w:rsidP="0000126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C47" w14:textId="21FE7033" w:rsidR="003C2496" w:rsidRPr="0000126F" w:rsidRDefault="0000126F" w:rsidP="0000126F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3D56" w14:textId="77777777" w:rsidR="00647112" w:rsidRDefault="00647112">
      <w:r>
        <w:separator/>
      </w:r>
    </w:p>
  </w:footnote>
  <w:footnote w:type="continuationSeparator" w:id="0">
    <w:p w14:paraId="1C2262EF" w14:textId="77777777" w:rsidR="00647112" w:rsidRDefault="0064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B15" w14:textId="77777777" w:rsidR="0000126F" w:rsidRDefault="0000126F" w:rsidP="0000126F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9F2B032" w14:textId="77777777" w:rsidR="0000126F" w:rsidRPr="002348E9" w:rsidRDefault="0000126F" w:rsidP="0000126F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B831D9" wp14:editId="125CF93F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D617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6DC1DC3F" w14:textId="45B54517" w:rsidR="003C2496" w:rsidRPr="00990282" w:rsidRDefault="0000126F" w:rsidP="00990282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DC45" w14:textId="3FB23BD6" w:rsidR="003C2496" w:rsidRPr="0000126F" w:rsidRDefault="0000126F" w:rsidP="0000126F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2DB"/>
    <w:multiLevelType w:val="hybridMultilevel"/>
    <w:tmpl w:val="6ED42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600884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529223151">
    <w:abstractNumId w:val="1"/>
  </w:num>
  <w:num w:numId="3" w16cid:durableId="1890452999">
    <w:abstractNumId w:val="8"/>
  </w:num>
  <w:num w:numId="4" w16cid:durableId="1412200048">
    <w:abstractNumId w:val="11"/>
  </w:num>
  <w:num w:numId="5" w16cid:durableId="846333350">
    <w:abstractNumId w:val="14"/>
  </w:num>
  <w:num w:numId="6" w16cid:durableId="1124695607">
    <w:abstractNumId w:val="2"/>
  </w:num>
  <w:num w:numId="7" w16cid:durableId="975835774">
    <w:abstractNumId w:val="10"/>
  </w:num>
  <w:num w:numId="8" w16cid:durableId="1348019841">
    <w:abstractNumId w:val="15"/>
  </w:num>
  <w:num w:numId="9" w16cid:durableId="1566991545">
    <w:abstractNumId w:val="13"/>
  </w:num>
  <w:num w:numId="10" w16cid:durableId="439033484">
    <w:abstractNumId w:val="6"/>
  </w:num>
  <w:num w:numId="11" w16cid:durableId="522087819">
    <w:abstractNumId w:val="4"/>
  </w:num>
  <w:num w:numId="12" w16cid:durableId="185481962">
    <w:abstractNumId w:val="9"/>
  </w:num>
  <w:num w:numId="13" w16cid:durableId="196623194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623686954">
    <w:abstractNumId w:val="7"/>
  </w:num>
  <w:num w:numId="15" w16cid:durableId="1159930595">
    <w:abstractNumId w:val="5"/>
  </w:num>
  <w:num w:numId="16" w16cid:durableId="1353796144">
    <w:abstractNumId w:val="12"/>
  </w:num>
  <w:num w:numId="17" w16cid:durableId="87720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126F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2E73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5173"/>
    <w:rsid w:val="0044200B"/>
    <w:rsid w:val="00453944"/>
    <w:rsid w:val="00454D5C"/>
    <w:rsid w:val="00454EB0"/>
    <w:rsid w:val="0046548E"/>
    <w:rsid w:val="00470521"/>
    <w:rsid w:val="00484329"/>
    <w:rsid w:val="00492DD2"/>
    <w:rsid w:val="004A1384"/>
    <w:rsid w:val="004A3E3E"/>
    <w:rsid w:val="004E2C5A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47112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240F1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0282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17CF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041A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725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1DBD0"/>
  <w15:docId w15:val="{B97DE382-A665-4BA7-86AF-CD2E439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2E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0126F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4816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2022-05-13T19:12:00Z</dcterms:created>
  <dcterms:modified xsi:type="dcterms:W3CDTF">2022-07-14T17:32:00Z</dcterms:modified>
</cp:coreProperties>
</file>