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D104" w14:textId="77777777" w:rsidR="0026772A" w:rsidRDefault="0026772A" w:rsidP="0026772A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6173FB5D" w14:textId="77777777" w:rsidR="00817D49" w:rsidRDefault="00817D49" w:rsidP="00817D49">
      <w:pPr>
        <w:ind w:left="284" w:hanging="284"/>
        <w:jc w:val="center"/>
        <w:rPr>
          <w:rFonts w:cs="Arial"/>
          <w:b/>
          <w:szCs w:val="24"/>
        </w:rPr>
      </w:pPr>
      <w:hyperlink r:id="rId7" w:history="1">
        <w:r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0F50D105" w14:textId="04D29828" w:rsidR="0026772A" w:rsidRPr="00817D49" w:rsidRDefault="0026772A" w:rsidP="0026772A">
      <w:pPr>
        <w:jc w:val="center"/>
        <w:rPr>
          <w:rStyle w:val="Lienhypertexte"/>
          <w:rFonts w:cs="Arial"/>
          <w:b/>
          <w:i/>
          <w:sz w:val="18"/>
          <w:szCs w:val="18"/>
        </w:rPr>
      </w:pPr>
    </w:p>
    <w:p w14:paraId="0F50D106" w14:textId="56977312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0F50D107" w14:textId="77777777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  <w:r w:rsidR="006D5C0F">
        <w:rPr>
          <w:rFonts w:cs="Arial"/>
          <w:b/>
          <w:szCs w:val="24"/>
        </w:rPr>
        <w:t xml:space="preserve"> </w:t>
      </w:r>
    </w:p>
    <w:p w14:paraId="0F50D108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de l’administration)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proofErr w:type="spellStart"/>
      <w:r w:rsidR="002578AF">
        <w:rPr>
          <w:rFonts w:cs="Arial"/>
          <w:szCs w:val="24"/>
        </w:rPr>
        <w:t>Teletech</w:t>
      </w:r>
      <w:proofErr w:type="spellEnd"/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 xml:space="preserve">tant </w:t>
      </w:r>
      <w:r w:rsidR="00A20050" w:rsidRPr="00A20050">
        <w:rPr>
          <w:rFonts w:cs="Arial"/>
          <w:szCs w:val="24"/>
        </w:rPr>
        <w:t>que consultant</w:t>
      </w:r>
      <w:r w:rsidR="00A20050">
        <w:rPr>
          <w:rFonts w:cs="Arial"/>
          <w:szCs w:val="24"/>
        </w:rPr>
        <w:t>e</w:t>
      </w:r>
      <w:r w:rsidR="00A20050" w:rsidRPr="00A20050">
        <w:rPr>
          <w:rFonts w:cs="Arial"/>
          <w:szCs w:val="24"/>
        </w:rPr>
        <w:t xml:space="preserve"> principal</w:t>
      </w:r>
      <w:r w:rsidR="00A20050">
        <w:rPr>
          <w:rFonts w:cs="Arial"/>
          <w:szCs w:val="24"/>
        </w:rPr>
        <w:t>e</w:t>
      </w:r>
      <w:r w:rsidR="00A20050" w:rsidRPr="00A20050">
        <w:rPr>
          <w:rFonts w:cs="Arial"/>
          <w:szCs w:val="24"/>
        </w:rPr>
        <w:t xml:space="preserve"> en gestion des opérations</w:t>
      </w:r>
      <w:r w:rsidR="00671745">
        <w:rPr>
          <w:rFonts w:cs="Arial"/>
          <w:szCs w:val="24"/>
        </w:rPr>
        <w:t>.</w:t>
      </w:r>
    </w:p>
    <w:p w14:paraId="0F50D109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0F50D10A" w14:textId="77777777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Tenter d’arrimer avec l’offre d’emploi</w:t>
      </w:r>
    </w:p>
    <w:p w14:paraId="0F50D10B" w14:textId="77777777" w:rsidR="00453944" w:rsidRPr="00847A59" w:rsidRDefault="00CF0FDE" w:rsidP="00A20050">
      <w:pPr>
        <w:numPr>
          <w:ilvl w:val="0"/>
          <w:numId w:val="1"/>
        </w:numPr>
        <w:tabs>
          <w:tab w:val="left" w:pos="360"/>
        </w:tabs>
        <w:ind w:left="426" w:right="-24" w:hanging="426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</w:t>
      </w:r>
      <w:r w:rsidR="00A730CB">
        <w:rPr>
          <w:rFonts w:cs="Arial"/>
          <w:szCs w:val="24"/>
        </w:rPr>
        <w:t>administration des affaires</w:t>
      </w:r>
      <w:r w:rsidR="00FE439C">
        <w:rPr>
          <w:rFonts w:cs="Arial"/>
          <w:szCs w:val="24"/>
        </w:rPr>
        <w:t>,</w:t>
      </w:r>
      <w:r w:rsidR="00A20050">
        <w:rPr>
          <w:rFonts w:cs="Arial"/>
          <w:szCs w:val="24"/>
        </w:rPr>
        <w:t xml:space="preserve"> spécialisation en gestion des opérations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0F50D10C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0F50D10D" w14:textId="77777777" w:rsidR="00453944" w:rsidRPr="00847A59" w:rsidRDefault="00A20050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</w:t>
      </w:r>
      <w:r w:rsidR="00604D80" w:rsidRPr="00847A59">
        <w:rPr>
          <w:rFonts w:cs="Arial"/>
          <w:szCs w:val="24"/>
        </w:rPr>
        <w:t>;</w:t>
      </w:r>
    </w:p>
    <w:p w14:paraId="0F50D10E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0F50D10F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0F50D110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0F50D111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0F50D112" w14:textId="1C4AC4DB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0C622E">
        <w:rPr>
          <w:rFonts w:cs="Arial"/>
          <w:b/>
          <w:i/>
          <w:sz w:val="18"/>
          <w:szCs w:val="18"/>
          <w:highlight w:val="yellow"/>
        </w:rPr>
        <w:t>s’il y a</w:t>
      </w:r>
      <w:r w:rsidRPr="000C622E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0C622E">
        <w:rPr>
          <w:rFonts w:cs="Arial"/>
          <w:b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Tenter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0F50D113" w14:textId="77777777" w:rsidR="00736BF0" w:rsidRDefault="00736BF0" w:rsidP="00736BF0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</w:p>
    <w:p w14:paraId="0F50D114" w14:textId="77777777" w:rsidR="00736BF0" w:rsidRPr="0016511F" w:rsidRDefault="00A20050" w:rsidP="00736BF0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Gestion des opérations</w:t>
      </w:r>
      <w:r w:rsidR="00736BF0" w:rsidRPr="00736BF0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736BF0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736BF0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</w:p>
    <w:p w14:paraId="0F50D115" w14:textId="77777777" w:rsidR="00736BF0" w:rsidRPr="00E17F39" w:rsidRDefault="00736BF0" w:rsidP="00736BF0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 xml:space="preserve">Fournir </w:t>
      </w:r>
      <w:r w:rsidRPr="003C2496">
        <w:rPr>
          <w:rFonts w:cs="Arial"/>
          <w:i/>
          <w:sz w:val="18"/>
          <w:szCs w:val="18"/>
          <w:highlight w:val="yellow"/>
        </w:rPr>
        <w:t>4-6 ha</w:t>
      </w:r>
      <w:r>
        <w:rPr>
          <w:rFonts w:cs="Arial"/>
          <w:i/>
          <w:sz w:val="18"/>
          <w:szCs w:val="18"/>
          <w:highlight w:val="yellow"/>
        </w:rPr>
        <w:t>biletés par champ de compétence, s</w:t>
      </w:r>
      <w:r w:rsidRPr="000C622E">
        <w:rPr>
          <w:rFonts w:cs="Arial"/>
          <w:i/>
          <w:sz w:val="18"/>
          <w:szCs w:val="18"/>
          <w:highlight w:val="yellow"/>
        </w:rPr>
        <w:t>i possible, quantifier ou qualifier vos habiletés</w:t>
      </w:r>
    </w:p>
    <w:p w14:paraId="0F50D116" w14:textId="77777777" w:rsidR="008B09B4" w:rsidRPr="00A20050" w:rsidRDefault="008B09B4" w:rsidP="00A20050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Planifier, organiser et diriger </w:t>
      </w:r>
      <w:r w:rsidR="00A20050">
        <w:rPr>
          <w:rFonts w:cs="Arial"/>
          <w:szCs w:val="24"/>
        </w:rPr>
        <w:t xml:space="preserve">de manière efficace </w:t>
      </w:r>
      <w:r w:rsidRPr="008B09B4">
        <w:rPr>
          <w:rFonts w:cs="Arial"/>
          <w:szCs w:val="24"/>
        </w:rPr>
        <w:t>les opérations d’un organisme</w:t>
      </w:r>
      <w:r w:rsidR="00A20050">
        <w:rPr>
          <w:rFonts w:cs="Arial"/>
          <w:szCs w:val="24"/>
        </w:rPr>
        <w:t xml:space="preserve"> </w:t>
      </w:r>
      <w:r w:rsidR="00A20050">
        <w:rPr>
          <w:rFonts w:cs="Arial"/>
          <w:i/>
          <w:sz w:val="18"/>
          <w:szCs w:val="18"/>
          <w:highlight w:val="yellow"/>
        </w:rPr>
        <w:t xml:space="preserve">(p. ex : </w:t>
      </w:r>
      <w:r w:rsidR="00A20050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A20050">
        <w:rPr>
          <w:rFonts w:cs="Arial"/>
          <w:i/>
          <w:sz w:val="18"/>
          <w:szCs w:val="18"/>
          <w:highlight w:val="yellow"/>
        </w:rPr>
        <w:t>« </w:t>
      </w:r>
      <w:r w:rsidR="00A20050" w:rsidRPr="003C2496">
        <w:rPr>
          <w:rFonts w:cs="Arial"/>
          <w:i/>
          <w:sz w:val="18"/>
          <w:szCs w:val="18"/>
          <w:highlight w:val="yellow"/>
        </w:rPr>
        <w:t>efficace</w:t>
      </w:r>
      <w:r w:rsidR="00A20050">
        <w:rPr>
          <w:rFonts w:cs="Arial"/>
          <w:i/>
          <w:sz w:val="18"/>
          <w:szCs w:val="18"/>
          <w:highlight w:val="yellow"/>
        </w:rPr>
        <w:t> »</w:t>
      </w:r>
      <w:r w:rsidR="00A20050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Pr="00A20050">
        <w:rPr>
          <w:rFonts w:cs="Arial"/>
          <w:szCs w:val="24"/>
        </w:rPr>
        <w:t xml:space="preserve">; </w:t>
      </w:r>
    </w:p>
    <w:p w14:paraId="0F50D117" w14:textId="77777777" w:rsidR="00A20050" w:rsidRPr="008364AC" w:rsidRDefault="00A20050" w:rsidP="00A20050">
      <w:pPr>
        <w:numPr>
          <w:ilvl w:val="0"/>
          <w:numId w:val="3"/>
        </w:numPr>
        <w:rPr>
          <w:rFonts w:cs="Arial"/>
          <w:color w:val="000000"/>
          <w:szCs w:val="24"/>
        </w:rPr>
      </w:pPr>
      <w:r>
        <w:rPr>
          <w:rFonts w:cs="Arial"/>
          <w:szCs w:val="24"/>
        </w:rPr>
        <w:t>Vérifier</w:t>
      </w:r>
      <w:r w:rsidRPr="008364AC">
        <w:rPr>
          <w:rFonts w:cs="Arial"/>
          <w:szCs w:val="24"/>
        </w:rPr>
        <w:t xml:space="preserve"> et élaborer des normes de gestion et </w:t>
      </w:r>
      <w:r>
        <w:rPr>
          <w:rFonts w:cs="Arial"/>
          <w:szCs w:val="24"/>
        </w:rPr>
        <w:t>de c</w:t>
      </w:r>
      <w:r w:rsidRPr="008364AC">
        <w:rPr>
          <w:rFonts w:cs="Arial"/>
          <w:szCs w:val="24"/>
        </w:rPr>
        <w:t>ontrôle de la qualité aux fins d'inscription;</w:t>
      </w:r>
    </w:p>
    <w:p w14:paraId="0F50D118" w14:textId="77777777" w:rsidR="00A20050" w:rsidRPr="008364AC" w:rsidRDefault="00A20050" w:rsidP="00A20050">
      <w:pPr>
        <w:numPr>
          <w:ilvl w:val="0"/>
          <w:numId w:val="3"/>
        </w:numPr>
        <w:rPr>
          <w:rFonts w:cs="Arial"/>
          <w:color w:val="000000"/>
          <w:szCs w:val="24"/>
        </w:rPr>
      </w:pPr>
      <w:r>
        <w:rPr>
          <w:rFonts w:cs="Arial"/>
          <w:szCs w:val="24"/>
        </w:rPr>
        <w:t>E</w:t>
      </w:r>
      <w:r w:rsidRPr="008364AC">
        <w:rPr>
          <w:rFonts w:cs="Arial"/>
          <w:szCs w:val="24"/>
        </w:rPr>
        <w:t>ffectuer des études afin d'évaluer l'efficience et l'efficacité des politiques et des programmes de gestion;</w:t>
      </w:r>
    </w:p>
    <w:p w14:paraId="0F50D119" w14:textId="77777777" w:rsidR="00A20050" w:rsidRPr="008364AC" w:rsidRDefault="00A20050" w:rsidP="00A20050">
      <w:pPr>
        <w:numPr>
          <w:ilvl w:val="0"/>
          <w:numId w:val="3"/>
        </w:numPr>
        <w:rPr>
          <w:rFonts w:cs="Arial"/>
          <w:color w:val="000000"/>
          <w:szCs w:val="24"/>
        </w:rPr>
      </w:pPr>
      <w:r>
        <w:rPr>
          <w:rFonts w:cs="Arial"/>
          <w:szCs w:val="24"/>
        </w:rPr>
        <w:t>Évaluer</w:t>
      </w:r>
      <w:r w:rsidRPr="008364AC">
        <w:rPr>
          <w:rFonts w:cs="Arial"/>
          <w:szCs w:val="24"/>
        </w:rPr>
        <w:t xml:space="preserve"> et proposer</w:t>
      </w:r>
      <w:r>
        <w:rPr>
          <w:rFonts w:cs="Arial"/>
          <w:szCs w:val="24"/>
        </w:rPr>
        <w:t>, planifier et mettre en œuvre des améliorations</w:t>
      </w:r>
      <w:r w:rsidRPr="008364AC">
        <w:rPr>
          <w:rFonts w:cs="Arial"/>
          <w:szCs w:val="24"/>
        </w:rPr>
        <w:t xml:space="preserve"> aux méthodes, aux systèmes et aux procédures dans des domaines</w:t>
      </w:r>
      <w:r w:rsidRPr="008364AC">
        <w:rPr>
          <w:rFonts w:cs="Arial"/>
          <w:color w:val="000000"/>
          <w:szCs w:val="24"/>
        </w:rPr>
        <w:t>;</w:t>
      </w:r>
    </w:p>
    <w:p w14:paraId="0F50D11A" w14:textId="77777777" w:rsidR="00A20050" w:rsidRPr="008364AC" w:rsidRDefault="00A20050" w:rsidP="00A20050">
      <w:pPr>
        <w:numPr>
          <w:ilvl w:val="0"/>
          <w:numId w:val="3"/>
        </w:numPr>
        <w:rPr>
          <w:rFonts w:cs="Arial"/>
          <w:color w:val="000000"/>
          <w:szCs w:val="24"/>
        </w:rPr>
      </w:pPr>
      <w:r>
        <w:rPr>
          <w:rFonts w:cs="Arial"/>
          <w:bCs/>
          <w:szCs w:val="24"/>
        </w:rPr>
        <w:t>C</w:t>
      </w:r>
      <w:r w:rsidRPr="008364AC">
        <w:rPr>
          <w:rFonts w:cs="Arial"/>
          <w:bCs/>
          <w:szCs w:val="24"/>
        </w:rPr>
        <w:t>onsulter</w:t>
      </w:r>
      <w:r w:rsidR="00341388">
        <w:rPr>
          <w:rFonts w:cs="Arial"/>
          <w:szCs w:val="24"/>
        </w:rPr>
        <w:t xml:space="preserve"> les cadres supérieurs et offrir des conseils </w:t>
      </w:r>
      <w:r w:rsidRPr="008364AC">
        <w:rPr>
          <w:rFonts w:cs="Arial"/>
          <w:szCs w:val="24"/>
        </w:rPr>
        <w:t>sur les méthodes de gestion et l'organisation des organismes des secteurs public et privé.</w:t>
      </w:r>
    </w:p>
    <w:p w14:paraId="0F50D11B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0F50D11C" w14:textId="77777777" w:rsidR="00453944" w:rsidRPr="00847A59" w:rsidRDefault="00A20050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Gestion internationale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0F50D11D" w14:textId="77777777" w:rsidR="00453944" w:rsidRPr="00847A59" w:rsidRDefault="0099269D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Développer </w:t>
      </w:r>
      <w:r w:rsidR="00A20050">
        <w:rPr>
          <w:rFonts w:cs="Arial"/>
          <w:szCs w:val="24"/>
        </w:rPr>
        <w:t>et réussi 6</w:t>
      </w:r>
      <w:r w:rsidRPr="008B09B4">
        <w:rPr>
          <w:rFonts w:cs="Arial"/>
          <w:szCs w:val="24"/>
        </w:rPr>
        <w:t xml:space="preserve"> </w:t>
      </w:r>
      <w:r w:rsidR="00A20050">
        <w:rPr>
          <w:rFonts w:cs="Arial"/>
          <w:szCs w:val="24"/>
        </w:rPr>
        <w:t>activités commerciales à l’étranger</w:t>
      </w:r>
      <w:r w:rsidR="006243EC">
        <w:rPr>
          <w:rFonts w:cs="Arial"/>
          <w:i/>
          <w:sz w:val="18"/>
          <w:szCs w:val="18"/>
          <w:highlight w:val="yellow"/>
        </w:rPr>
        <w:t xml:space="preserve"> (</w:t>
      </w:r>
      <w:r w:rsidR="00165D5E">
        <w:rPr>
          <w:rFonts w:cs="Arial"/>
          <w:i/>
          <w:sz w:val="18"/>
          <w:szCs w:val="18"/>
          <w:highlight w:val="yellow"/>
        </w:rPr>
        <w:t>p. ex : l</w:t>
      </w:r>
      <w:r w:rsidR="00013C22">
        <w:rPr>
          <w:rFonts w:cs="Arial"/>
          <w:i/>
          <w:sz w:val="18"/>
          <w:szCs w:val="18"/>
          <w:highlight w:val="yellow"/>
        </w:rPr>
        <w:t>e chiffre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A20050">
        <w:rPr>
          <w:rFonts w:cs="Arial"/>
          <w:i/>
          <w:sz w:val="18"/>
          <w:szCs w:val="18"/>
          <w:highlight w:val="yellow"/>
        </w:rPr>
        <w:t xml:space="preserve">6 </w:t>
      </w:r>
      <w:r w:rsidR="006243EC">
        <w:rPr>
          <w:rFonts w:cs="Arial"/>
          <w:i/>
          <w:sz w:val="18"/>
          <w:szCs w:val="18"/>
          <w:highlight w:val="yellow"/>
        </w:rPr>
        <w:t>quantifie</w:t>
      </w:r>
      <w:r w:rsidR="006243EC" w:rsidRPr="003C2496">
        <w:rPr>
          <w:rFonts w:cs="Arial"/>
          <w:i/>
          <w:sz w:val="18"/>
          <w:szCs w:val="18"/>
          <w:highlight w:val="yellow"/>
        </w:rPr>
        <w:t>)</w:t>
      </w:r>
      <w:r w:rsidR="003A68BB" w:rsidRPr="00847A59">
        <w:rPr>
          <w:rFonts w:cs="Arial"/>
          <w:szCs w:val="24"/>
        </w:rPr>
        <w:t>;</w:t>
      </w:r>
    </w:p>
    <w:p w14:paraId="0F50D11E" w14:textId="77777777" w:rsidR="0099269D" w:rsidRDefault="00341388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À l’aise</w:t>
      </w:r>
      <w:r w:rsidR="00A20050">
        <w:rPr>
          <w:rFonts w:cs="Arial"/>
          <w:szCs w:val="24"/>
        </w:rPr>
        <w:t xml:space="preserve"> avec l’environnement international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0F50D11F" w14:textId="77777777" w:rsidR="00A20050" w:rsidRPr="00FF1F47" w:rsidRDefault="00A20050" w:rsidP="00A20050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szCs w:val="24"/>
        </w:rPr>
        <w:t>P</w:t>
      </w:r>
      <w:r w:rsidRPr="00FF1F47">
        <w:rPr>
          <w:rFonts w:cs="Arial"/>
          <w:szCs w:val="24"/>
        </w:rPr>
        <w:t>lanifier les politiques et les programmes d'aide à l'étranger et de développement international;</w:t>
      </w:r>
      <w:r w:rsidRPr="00FF1F47">
        <w:rPr>
          <w:rFonts w:cs="Arial"/>
          <w:color w:val="000000"/>
          <w:szCs w:val="24"/>
        </w:rPr>
        <w:t xml:space="preserve"> </w:t>
      </w:r>
    </w:p>
    <w:p w14:paraId="0F50D120" w14:textId="77777777" w:rsidR="00A20050" w:rsidRPr="00D04E4D" w:rsidRDefault="00A20050" w:rsidP="00A20050">
      <w:pPr>
        <w:numPr>
          <w:ilvl w:val="0"/>
          <w:numId w:val="2"/>
        </w:numPr>
        <w:rPr>
          <w:rFonts w:cs="Arial"/>
          <w:color w:val="000000"/>
          <w:szCs w:val="24"/>
        </w:rPr>
      </w:pPr>
      <w:r>
        <w:rPr>
          <w:rFonts w:cs="Arial"/>
          <w:bCs/>
          <w:szCs w:val="24"/>
        </w:rPr>
        <w:t>C</w:t>
      </w:r>
      <w:r w:rsidRPr="00FF1F47">
        <w:rPr>
          <w:rFonts w:cs="Arial"/>
          <w:bCs/>
          <w:szCs w:val="24"/>
        </w:rPr>
        <w:t>oordonner</w:t>
      </w:r>
      <w:r w:rsidRPr="00FF1F47">
        <w:rPr>
          <w:rFonts w:cs="Arial"/>
          <w:szCs w:val="24"/>
        </w:rPr>
        <w:t xml:space="preserve"> l'information requise afin d'élaborer des politiques et des programmes d'aide internationale</w:t>
      </w:r>
      <w:r w:rsidRPr="00D04E4D">
        <w:rPr>
          <w:rFonts w:cs="Arial"/>
          <w:color w:val="000000"/>
          <w:szCs w:val="24"/>
        </w:rPr>
        <w:t xml:space="preserve">. </w:t>
      </w:r>
    </w:p>
    <w:p w14:paraId="0F50D122" w14:textId="77777777" w:rsidR="00855A15" w:rsidRDefault="00855A15" w:rsidP="00D379BA">
      <w:pPr>
        <w:tabs>
          <w:tab w:val="left" w:pos="360"/>
        </w:tabs>
        <w:rPr>
          <w:rFonts w:cs="Arial"/>
          <w:szCs w:val="24"/>
        </w:rPr>
      </w:pPr>
    </w:p>
    <w:p w14:paraId="0F50D123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0F50D124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0F50D125" w14:textId="77777777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736BF0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736BF0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0F50D126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D379BA">
          <w:headerReference w:type="default" r:id="rId16"/>
          <w:footerReference w:type="default" r:id="rId17"/>
          <w:pgSz w:w="12240" w:h="15840"/>
          <w:pgMar w:top="993" w:right="1041" w:bottom="1260" w:left="1800" w:header="708" w:footer="708" w:gutter="0"/>
          <w:cols w:space="708"/>
          <w:docGrid w:linePitch="360"/>
        </w:sectPr>
      </w:pPr>
    </w:p>
    <w:p w14:paraId="0F50D127" w14:textId="77777777" w:rsidR="00FD5373" w:rsidRDefault="00165D5E" w:rsidP="008D346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0F50D128" w14:textId="77777777" w:rsidR="00A04C20" w:rsidRDefault="00FD5373" w:rsidP="008D346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0F50D129" w14:textId="77777777" w:rsidR="00A04C20" w:rsidRDefault="00EC23AB" w:rsidP="008D346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0F50D12A" w14:textId="77777777" w:rsidR="00A04C20" w:rsidRPr="002D0806" w:rsidRDefault="00A04C20" w:rsidP="008D346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0F50D12B" w14:textId="77777777" w:rsidR="00A04C20" w:rsidRDefault="00A04C20" w:rsidP="008D3463">
      <w:pPr>
        <w:ind w:right="-24"/>
        <w:rPr>
          <w:rFonts w:cs="Arial"/>
          <w:b/>
          <w:szCs w:val="24"/>
        </w:rPr>
        <w:sectPr w:rsidR="00A04C20" w:rsidSect="0026772A">
          <w:type w:val="continuous"/>
          <w:pgSz w:w="12240" w:h="15840"/>
          <w:pgMar w:top="1440" w:right="1041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0F50D12C" w14:textId="77777777" w:rsidR="00A04C20" w:rsidRDefault="00A04C20" w:rsidP="008D3463">
      <w:pPr>
        <w:ind w:right="-24"/>
        <w:rPr>
          <w:rFonts w:cs="Arial"/>
          <w:b/>
          <w:szCs w:val="24"/>
        </w:rPr>
      </w:pPr>
    </w:p>
    <w:p w14:paraId="0F50D12D" w14:textId="77777777" w:rsidR="00C51409" w:rsidRPr="00C51409" w:rsidRDefault="00C51409" w:rsidP="008D3463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0F50D12E" w14:textId="77777777" w:rsidR="008D3463" w:rsidRDefault="00A04C20" w:rsidP="008D3463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proofErr w:type="gramStart"/>
      <w:r w:rsidR="00C51409" w:rsidRPr="00C51409">
        <w:rPr>
          <w:rFonts w:cs="Arial"/>
          <w:b/>
          <w:color w:val="FF0000"/>
          <w:szCs w:val="24"/>
        </w:rPr>
        <w:t>PERTINENT</w:t>
      </w:r>
      <w:r w:rsidR="008D3463" w:rsidRPr="00EE41C6">
        <w:rPr>
          <w:rFonts w:cs="Arial"/>
          <w:sz w:val="18"/>
          <w:szCs w:val="18"/>
          <w:highlight w:val="yellow"/>
        </w:rPr>
        <w:t>(</w:t>
      </w:r>
      <w:proofErr w:type="gramEnd"/>
      <w:r w:rsidR="008D3463" w:rsidRPr="00EE41C6">
        <w:rPr>
          <w:rFonts w:cs="Arial"/>
          <w:sz w:val="18"/>
          <w:szCs w:val="18"/>
          <w:highlight w:val="yellow"/>
        </w:rPr>
        <w:t>p</w:t>
      </w:r>
      <w:r w:rsidR="008D3463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8D3463">
        <w:rPr>
          <w:rFonts w:cs="Arial"/>
          <w:sz w:val="18"/>
          <w:szCs w:val="18"/>
          <w:highlight w:val="yellow"/>
        </w:rPr>
        <w:t xml:space="preserve">«Historique </w:t>
      </w:r>
      <w:r w:rsidR="008D3463" w:rsidRPr="00892DDA">
        <w:rPr>
          <w:rFonts w:cs="Arial"/>
          <w:sz w:val="18"/>
          <w:szCs w:val="18"/>
          <w:highlight w:val="yellow"/>
        </w:rPr>
        <w:t>professionnel</w:t>
      </w:r>
      <w:r w:rsidR="008D3463">
        <w:rPr>
          <w:rFonts w:cs="Arial"/>
          <w:sz w:val="18"/>
          <w:szCs w:val="18"/>
          <w:highlight w:val="yellow"/>
        </w:rPr>
        <w:t>»</w:t>
      </w:r>
    </w:p>
    <w:p w14:paraId="0F50D12F" w14:textId="77777777" w:rsidR="008D3463" w:rsidRDefault="008D3463" w:rsidP="008D346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proofErr w:type="gramStart"/>
      <w:r w:rsidRPr="00892DDA">
        <w:rPr>
          <w:rFonts w:cs="Arial"/>
          <w:sz w:val="18"/>
          <w:szCs w:val="18"/>
          <w:highlight w:val="yellow"/>
        </w:rPr>
        <w:t>désigne</w:t>
      </w:r>
      <w:proofErr w:type="gramEnd"/>
      <w:r w:rsidRPr="00892DDA">
        <w:rPr>
          <w:rFonts w:cs="Arial"/>
          <w:sz w:val="18"/>
          <w:szCs w:val="18"/>
          <w:highlight w:val="yellow"/>
        </w:rPr>
        <w:t xml:space="preserve">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1845"/>
        <w:gridCol w:w="1980"/>
        <w:gridCol w:w="2088"/>
      </w:tblGrid>
      <w:tr w:rsidR="00B91748" w:rsidRPr="00DA3C4B" w14:paraId="0F50D134" w14:textId="77777777" w:rsidTr="0026772A">
        <w:tc>
          <w:tcPr>
            <w:tcW w:w="2943" w:type="dxa"/>
          </w:tcPr>
          <w:p w14:paraId="0F50D130" w14:textId="77777777" w:rsidR="00B91748" w:rsidRPr="00DA3C4B" w:rsidRDefault="00BD2828" w:rsidP="00A20050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>Assistant</w:t>
            </w:r>
            <w:r w:rsidR="009F3D76">
              <w:rPr>
                <w:rFonts w:cs="Arial"/>
                <w:b/>
                <w:szCs w:val="24"/>
              </w:rPr>
              <w:t>e</w:t>
            </w:r>
            <w:r w:rsidR="00A20050">
              <w:rPr>
                <w:rFonts w:cs="Arial"/>
                <w:b/>
                <w:szCs w:val="24"/>
              </w:rPr>
              <w:t xml:space="preserve"> de recherche</w:t>
            </w:r>
          </w:p>
        </w:tc>
        <w:tc>
          <w:tcPr>
            <w:tcW w:w="1845" w:type="dxa"/>
          </w:tcPr>
          <w:p w14:paraId="0F50D131" w14:textId="77777777" w:rsidR="00B91748" w:rsidRPr="00DA3C4B" w:rsidRDefault="00A2005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0F50D132" w14:textId="77777777" w:rsidR="00B91748" w:rsidRPr="00DA3C4B" w:rsidRDefault="00A2005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F50D133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saisonnier)</w:t>
            </w:r>
          </w:p>
        </w:tc>
      </w:tr>
      <w:tr w:rsidR="00B91748" w:rsidRPr="00DA3C4B" w14:paraId="0F50D139" w14:textId="77777777" w:rsidTr="0026772A">
        <w:tc>
          <w:tcPr>
            <w:tcW w:w="2943" w:type="dxa"/>
          </w:tcPr>
          <w:p w14:paraId="0F50D135" w14:textId="77777777" w:rsidR="00B91748" w:rsidRPr="00DA3C4B" w:rsidRDefault="00A2005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Analyste des opérations de gestion</w:t>
            </w:r>
          </w:p>
        </w:tc>
        <w:tc>
          <w:tcPr>
            <w:tcW w:w="1845" w:type="dxa"/>
          </w:tcPr>
          <w:p w14:paraId="0F50D136" w14:textId="77777777" w:rsidR="00B91748" w:rsidRPr="00DA3C4B" w:rsidRDefault="00A2005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HEC Montréal</w:t>
            </w:r>
          </w:p>
        </w:tc>
        <w:tc>
          <w:tcPr>
            <w:tcW w:w="1980" w:type="dxa"/>
          </w:tcPr>
          <w:p w14:paraId="0F50D137" w14:textId="77777777" w:rsidR="00B91748" w:rsidRPr="00DA3C4B" w:rsidRDefault="00A20050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2088" w:type="dxa"/>
          </w:tcPr>
          <w:p w14:paraId="0F50D138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gramEnd"/>
            <w:r>
              <w:rPr>
                <w:rFonts w:cs="Arial"/>
                <w:szCs w:val="24"/>
              </w:rPr>
              <w:t>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0F50D13E" w14:textId="77777777" w:rsidTr="0026772A">
        <w:tc>
          <w:tcPr>
            <w:tcW w:w="2943" w:type="dxa"/>
          </w:tcPr>
          <w:p w14:paraId="0F50D13A" w14:textId="77777777" w:rsidR="00B91748" w:rsidRPr="00DA3C4B" w:rsidRDefault="00DA1856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Conseillère en importation</w:t>
            </w:r>
          </w:p>
        </w:tc>
        <w:tc>
          <w:tcPr>
            <w:tcW w:w="1845" w:type="dxa"/>
          </w:tcPr>
          <w:p w14:paraId="0F50D13B" w14:textId="77777777" w:rsidR="00B91748" w:rsidRPr="00DA3C4B" w:rsidRDefault="00DA1856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Karl Inc.</w:t>
            </w:r>
          </w:p>
        </w:tc>
        <w:tc>
          <w:tcPr>
            <w:tcW w:w="1980" w:type="dxa"/>
          </w:tcPr>
          <w:p w14:paraId="0F50D13C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F50D13D" w14:textId="0D739E8F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proofErr w:type="gram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>.</w:t>
            </w:r>
          </w:p>
        </w:tc>
      </w:tr>
      <w:tr w:rsidR="00B91748" w:rsidRPr="00DA3C4B" w14:paraId="0F50D143" w14:textId="77777777" w:rsidTr="0026772A">
        <w:trPr>
          <w:trHeight w:val="590"/>
        </w:trPr>
        <w:tc>
          <w:tcPr>
            <w:tcW w:w="2943" w:type="dxa"/>
          </w:tcPr>
          <w:p w14:paraId="0F50D13F" w14:textId="77777777" w:rsidR="00B91748" w:rsidRPr="00DA3C4B" w:rsidRDefault="00DA1856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Agente d’accueil</w:t>
            </w:r>
          </w:p>
        </w:tc>
        <w:tc>
          <w:tcPr>
            <w:tcW w:w="1845" w:type="dxa"/>
          </w:tcPr>
          <w:p w14:paraId="0F50D140" w14:textId="77777777" w:rsidR="00B91748" w:rsidRPr="00DA3C4B" w:rsidRDefault="00DA1856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980" w:type="dxa"/>
          </w:tcPr>
          <w:p w14:paraId="0F50D141" w14:textId="77777777" w:rsidR="00B91748" w:rsidRPr="00DA3C4B" w:rsidRDefault="00DA1856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0F50D142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proofErr w:type="gram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</w:t>
            </w:r>
            <w:proofErr w:type="gram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travail une fois seulement)</w:t>
            </w:r>
          </w:p>
        </w:tc>
      </w:tr>
    </w:tbl>
    <w:p w14:paraId="0F50D144" w14:textId="77777777" w:rsidR="00BD2828" w:rsidRDefault="00BD2828" w:rsidP="00E93AF1">
      <w:pPr>
        <w:pBdr>
          <w:bottom w:val="single" w:sz="4" w:space="1" w:color="auto"/>
        </w:pBdr>
        <w:ind w:right="-24"/>
        <w:rPr>
          <w:rFonts w:cs="Arial"/>
          <w:szCs w:val="24"/>
        </w:rPr>
      </w:pPr>
    </w:p>
    <w:p w14:paraId="0F50D145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779" w:type="dxa"/>
        <w:tblLook w:val="01E0" w:firstRow="1" w:lastRow="1" w:firstColumn="1" w:lastColumn="1" w:noHBand="0" w:noVBand="0"/>
      </w:tblPr>
      <w:tblGrid>
        <w:gridCol w:w="3227"/>
        <w:gridCol w:w="3060"/>
        <w:gridCol w:w="1620"/>
        <w:gridCol w:w="1872"/>
      </w:tblGrid>
      <w:tr w:rsidR="002578AF" w:rsidRPr="00DA3C4B" w14:paraId="0F50D14B" w14:textId="77777777" w:rsidTr="00FE439C">
        <w:tc>
          <w:tcPr>
            <w:tcW w:w="3227" w:type="dxa"/>
          </w:tcPr>
          <w:p w14:paraId="0F50D146" w14:textId="77777777" w:rsidR="002578AF" w:rsidRPr="00DA3C4B" w:rsidRDefault="002578AF" w:rsidP="00013C22">
            <w:pPr>
              <w:tabs>
                <w:tab w:val="left" w:pos="5760"/>
                <w:tab w:val="left" w:pos="7380"/>
              </w:tabs>
              <w:ind w:right="-282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>. administration des affaires</w:t>
            </w:r>
            <w:r w:rsidR="00DA1856">
              <w:rPr>
                <w:rFonts w:cs="Arial"/>
                <w:b/>
                <w:szCs w:val="24"/>
              </w:rPr>
              <w:t xml:space="preserve">, </w:t>
            </w:r>
            <w:r w:rsidR="00013C22">
              <w:rPr>
                <w:rFonts w:cs="Arial"/>
                <w:b/>
                <w:szCs w:val="24"/>
              </w:rPr>
              <w:t xml:space="preserve">spécialisation </w:t>
            </w:r>
            <w:r w:rsidR="00DA1856">
              <w:rPr>
                <w:rFonts w:cs="Arial"/>
                <w:b/>
                <w:szCs w:val="24"/>
              </w:rPr>
              <w:t>gestion des opérations</w:t>
            </w:r>
          </w:p>
          <w:p w14:paraId="0F50D147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0F50D148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0F50D149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872" w:type="dxa"/>
          </w:tcPr>
          <w:p w14:paraId="0F50D14A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0F50D14C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0F50D14D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EF11DF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0F50D14E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0F50D14F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0F50D150" w14:textId="77777777" w:rsidR="00D8171E" w:rsidRPr="00013C22" w:rsidRDefault="003C2496" w:rsidP="00013C22">
      <w:pPr>
        <w:pBdr>
          <w:bottom w:val="single" w:sz="4" w:space="1" w:color="auto"/>
        </w:pBdr>
        <w:tabs>
          <w:tab w:val="left" w:pos="2127"/>
        </w:tabs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0F50D155" w14:textId="77777777" w:rsidTr="00DA3C4B">
        <w:tc>
          <w:tcPr>
            <w:tcW w:w="2450" w:type="dxa"/>
          </w:tcPr>
          <w:p w14:paraId="0F50D151" w14:textId="77777777" w:rsidR="00BD2828" w:rsidRPr="00DA3C4B" w:rsidRDefault="00DA1856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Premiers soins</w:t>
            </w:r>
          </w:p>
        </w:tc>
        <w:tc>
          <w:tcPr>
            <w:tcW w:w="3474" w:type="dxa"/>
          </w:tcPr>
          <w:p w14:paraId="0F50D152" w14:textId="77777777" w:rsidR="00BD2828" w:rsidRPr="00DA3C4B" w:rsidRDefault="00DA1856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</w:tc>
        <w:tc>
          <w:tcPr>
            <w:tcW w:w="1800" w:type="dxa"/>
          </w:tcPr>
          <w:p w14:paraId="0F50D153" w14:textId="77777777" w:rsidR="00BD2828" w:rsidRPr="00DA3C4B" w:rsidRDefault="00BD2828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368" w:type="dxa"/>
          </w:tcPr>
          <w:p w14:paraId="0F50D154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0F50D156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0F50D157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0F50D158" w14:textId="77777777" w:rsidR="0098786D" w:rsidRPr="00DA1856" w:rsidRDefault="0098786D" w:rsidP="00DA1856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la </w:t>
      </w:r>
      <w:r w:rsidR="00DA1856">
        <w:rPr>
          <w:rFonts w:cs="Arial"/>
          <w:szCs w:val="24"/>
        </w:rPr>
        <w:t>faculté d’administration.</w:t>
      </w:r>
    </w:p>
    <w:p w14:paraId="0F50D159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0F50D15A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26772A">
          <w:type w:val="continuous"/>
          <w:pgSz w:w="12240" w:h="15840"/>
          <w:pgMar w:top="1440" w:right="1041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0F50D15B" w14:textId="77777777" w:rsidR="009E4303" w:rsidRPr="009E4303" w:rsidRDefault="009E4303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 w:rsidRPr="009E4303">
        <w:rPr>
          <w:rFonts w:cs="Arial"/>
          <w:szCs w:val="24"/>
        </w:rPr>
        <w:t>Lecture</w:t>
      </w:r>
    </w:p>
    <w:p w14:paraId="0F50D15C" w14:textId="77777777" w:rsidR="009E4303" w:rsidRDefault="0062580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Formation continue</w:t>
      </w:r>
    </w:p>
    <w:p w14:paraId="0F50D15D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26772A">
          <w:type w:val="continuous"/>
          <w:pgSz w:w="12240" w:h="15840"/>
          <w:pgMar w:top="1440" w:right="1041" w:bottom="1440" w:left="1800" w:header="708" w:footer="708" w:gutter="0"/>
          <w:cols w:num="2" w:space="360"/>
          <w:docGrid w:linePitch="360"/>
        </w:sectPr>
      </w:pPr>
    </w:p>
    <w:p w14:paraId="0F50D15E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0F50D15F" w14:textId="77777777" w:rsidR="008D3463" w:rsidRPr="00893F3E" w:rsidRDefault="008D3463" w:rsidP="008D3463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0F50D160" w14:textId="77777777" w:rsidR="008D3463" w:rsidRPr="00847A59" w:rsidRDefault="008D3463" w:rsidP="008D3463">
      <w:pPr>
        <w:ind w:right="-24"/>
        <w:rPr>
          <w:rFonts w:cs="Arial"/>
          <w:b/>
          <w:szCs w:val="24"/>
        </w:rPr>
      </w:pPr>
    </w:p>
    <w:p w14:paraId="0F50D161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0F50D162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0F50D163" w14:textId="77777777" w:rsidR="00453944" w:rsidRDefault="00453944" w:rsidP="00DA1856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DA1856">
        <w:rPr>
          <w:rFonts w:ascii="Arial" w:hAnsi="Arial" w:cs="Arial"/>
          <w:szCs w:val="24"/>
        </w:rPr>
        <w:t>Karl Inc.</w:t>
      </w:r>
    </w:p>
    <w:p w14:paraId="0F50D164" w14:textId="77777777" w:rsidR="00DA1856" w:rsidRPr="00DA1856" w:rsidRDefault="00DA1856" w:rsidP="00DA1856">
      <w:pPr>
        <w:pStyle w:val="Sous-titre"/>
        <w:ind w:left="360" w:right="720"/>
        <w:jc w:val="both"/>
        <w:rPr>
          <w:rFonts w:ascii="Arial" w:hAnsi="Arial" w:cs="Arial"/>
          <w:szCs w:val="24"/>
        </w:rPr>
      </w:pPr>
    </w:p>
    <w:p w14:paraId="0F50D165" w14:textId="77777777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56A7DD51" w14:textId="77777777" w:rsidR="00D379BA" w:rsidRDefault="00D379BA" w:rsidP="008D3463">
      <w:pPr>
        <w:jc w:val="center"/>
        <w:rPr>
          <w:rFonts w:cs="Arial"/>
          <w:b/>
          <w:i/>
          <w:sz w:val="18"/>
          <w:szCs w:val="18"/>
          <w:highlight w:val="yellow"/>
        </w:rPr>
      </w:pPr>
    </w:p>
    <w:p w14:paraId="0F50D166" w14:textId="27969391" w:rsidR="008D3463" w:rsidRDefault="008D3463" w:rsidP="008D3463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</w:t>
      </w:r>
      <w:proofErr w:type="gramStart"/>
      <w:r w:rsidRPr="004818BA">
        <w:rPr>
          <w:rFonts w:cs="Arial"/>
          <w:b/>
          <w:i/>
          <w:sz w:val="18"/>
          <w:szCs w:val="18"/>
          <w:highlight w:val="yellow"/>
        </w:rPr>
        <w:t xml:space="preserve"> «</w:t>
      </w:r>
      <w:r>
        <w:rPr>
          <w:rFonts w:cs="Arial"/>
          <w:b/>
          <w:i/>
          <w:sz w:val="18"/>
          <w:szCs w:val="18"/>
          <w:highlight w:val="yellow"/>
        </w:rPr>
        <w:t>PORTFOLIO</w:t>
      </w:r>
      <w:proofErr w:type="gramEnd"/>
      <w:r>
        <w:rPr>
          <w:rFonts w:cs="Arial"/>
          <w:b/>
          <w:i/>
          <w:sz w:val="18"/>
          <w:szCs w:val="18"/>
          <w:highlight w:val="yellow"/>
        </w:rPr>
        <w:t xml:space="preserve">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F50D167" w14:textId="0A7B04FF" w:rsidR="008D3463" w:rsidRDefault="00D379BA" w:rsidP="008D3463">
      <w:pPr>
        <w:ind w:left="284" w:hanging="284"/>
        <w:jc w:val="center"/>
        <w:rPr>
          <w:rFonts w:cs="Arial"/>
          <w:b/>
          <w:szCs w:val="24"/>
        </w:rPr>
      </w:pPr>
      <w:hyperlink r:id="rId18" w:history="1">
        <w:r w:rsidR="00817D49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8D3463" w:rsidSect="0026772A">
      <w:type w:val="continuous"/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6222" w14:textId="77777777" w:rsidR="002C566A" w:rsidRDefault="002C566A">
      <w:r>
        <w:separator/>
      </w:r>
    </w:p>
  </w:endnote>
  <w:endnote w:type="continuationSeparator" w:id="0">
    <w:p w14:paraId="523C9362" w14:textId="77777777" w:rsidR="002C566A" w:rsidRDefault="002C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A7B5" w14:textId="77777777" w:rsidR="003A2303" w:rsidRDefault="003A23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D170" w14:textId="77777777" w:rsidR="001E6F80" w:rsidRPr="005F4A0B" w:rsidRDefault="005F4A0B" w:rsidP="005F4A0B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5D6D" w14:textId="77777777" w:rsidR="003A2303" w:rsidRDefault="003A230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D173" w14:textId="77777777" w:rsidR="003C2496" w:rsidRPr="005F4A0B" w:rsidRDefault="005F4A0B" w:rsidP="005F4A0B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CC5A" w14:textId="77777777" w:rsidR="002C566A" w:rsidRDefault="002C566A">
      <w:r>
        <w:separator/>
      </w:r>
    </w:p>
  </w:footnote>
  <w:footnote w:type="continuationSeparator" w:id="0">
    <w:p w14:paraId="24BB1FD3" w14:textId="77777777" w:rsidR="002C566A" w:rsidRDefault="002C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60E6" w14:textId="77777777" w:rsidR="003A2303" w:rsidRDefault="003A23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8C8B" w14:textId="77777777" w:rsidR="003A2303" w:rsidRDefault="003A2303" w:rsidP="003A2303">
    <w:pPr>
      <w:ind w:right="-24"/>
      <w:rPr>
        <w:rFonts w:cs="Arial"/>
        <w:sz w:val="18"/>
        <w:szCs w:val="18"/>
      </w:rPr>
    </w:pPr>
    <w:bookmarkStart w:id="0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3F90AE27" w14:textId="77777777" w:rsidR="003A2303" w:rsidRPr="002348E9" w:rsidRDefault="003A2303" w:rsidP="003A2303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194001" wp14:editId="23B94A18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5671A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2C75D92C" w14:textId="77777777" w:rsidR="003A2303" w:rsidRDefault="003A2303" w:rsidP="003A2303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0"/>
  <w:p w14:paraId="0F50D16F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F8FE" w14:textId="77777777" w:rsidR="003A2303" w:rsidRDefault="003A230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D171" w14:textId="77777777" w:rsidR="005F4A0B" w:rsidRPr="006E0E0F" w:rsidRDefault="005F4A0B" w:rsidP="005F4A0B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  <w:p w14:paraId="0F50D172" w14:textId="77777777" w:rsidR="003C2496" w:rsidRPr="005F4A0B" w:rsidRDefault="003C2496" w:rsidP="005F4A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D96AB9"/>
    <w:multiLevelType w:val="hybridMultilevel"/>
    <w:tmpl w:val="0D2467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D2327"/>
    <w:multiLevelType w:val="hybridMultilevel"/>
    <w:tmpl w:val="4C4C5A24"/>
    <w:lvl w:ilvl="0" w:tplc="DBC2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3397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809786772">
    <w:abstractNumId w:val="1"/>
  </w:num>
  <w:num w:numId="3" w16cid:durableId="579681059">
    <w:abstractNumId w:val="8"/>
  </w:num>
  <w:num w:numId="4" w16cid:durableId="1722628642">
    <w:abstractNumId w:val="11"/>
  </w:num>
  <w:num w:numId="5" w16cid:durableId="236524028">
    <w:abstractNumId w:val="15"/>
  </w:num>
  <w:num w:numId="6" w16cid:durableId="1606769853">
    <w:abstractNumId w:val="2"/>
  </w:num>
  <w:num w:numId="7" w16cid:durableId="77677813">
    <w:abstractNumId w:val="10"/>
  </w:num>
  <w:num w:numId="8" w16cid:durableId="1164666564">
    <w:abstractNumId w:val="16"/>
  </w:num>
  <w:num w:numId="9" w16cid:durableId="244463834">
    <w:abstractNumId w:val="13"/>
  </w:num>
  <w:num w:numId="10" w16cid:durableId="1853950746">
    <w:abstractNumId w:val="6"/>
  </w:num>
  <w:num w:numId="11" w16cid:durableId="1170022267">
    <w:abstractNumId w:val="3"/>
  </w:num>
  <w:num w:numId="12" w16cid:durableId="366569861">
    <w:abstractNumId w:val="9"/>
  </w:num>
  <w:num w:numId="13" w16cid:durableId="1711804487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296519800">
    <w:abstractNumId w:val="7"/>
  </w:num>
  <w:num w:numId="15" w16cid:durableId="1084717657">
    <w:abstractNumId w:val="4"/>
  </w:num>
  <w:num w:numId="16" w16cid:durableId="1972439422">
    <w:abstractNumId w:val="12"/>
  </w:num>
  <w:num w:numId="17" w16cid:durableId="1479691246">
    <w:abstractNumId w:val="14"/>
  </w:num>
  <w:num w:numId="18" w16cid:durableId="1122765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13C22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6772A"/>
    <w:rsid w:val="002B4DB8"/>
    <w:rsid w:val="002C17ED"/>
    <w:rsid w:val="002C566A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41388"/>
    <w:rsid w:val="00351E8C"/>
    <w:rsid w:val="00365229"/>
    <w:rsid w:val="003A2303"/>
    <w:rsid w:val="003A493C"/>
    <w:rsid w:val="003A68BB"/>
    <w:rsid w:val="003C2496"/>
    <w:rsid w:val="003C62D4"/>
    <w:rsid w:val="003D09BD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4A0B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36BF0"/>
    <w:rsid w:val="00787149"/>
    <w:rsid w:val="007A15DD"/>
    <w:rsid w:val="007E533F"/>
    <w:rsid w:val="007E67F4"/>
    <w:rsid w:val="00817D49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3463"/>
    <w:rsid w:val="008E550B"/>
    <w:rsid w:val="008E62B1"/>
    <w:rsid w:val="008F776E"/>
    <w:rsid w:val="00903BC5"/>
    <w:rsid w:val="009230FD"/>
    <w:rsid w:val="00934177"/>
    <w:rsid w:val="00960C8A"/>
    <w:rsid w:val="00961463"/>
    <w:rsid w:val="0098786D"/>
    <w:rsid w:val="0099269D"/>
    <w:rsid w:val="009A2B8B"/>
    <w:rsid w:val="009B0319"/>
    <w:rsid w:val="009B15C4"/>
    <w:rsid w:val="009E4303"/>
    <w:rsid w:val="009F3D76"/>
    <w:rsid w:val="00A04C20"/>
    <w:rsid w:val="00A20050"/>
    <w:rsid w:val="00A35DB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379BA"/>
    <w:rsid w:val="00D62C75"/>
    <w:rsid w:val="00D63F14"/>
    <w:rsid w:val="00D8171E"/>
    <w:rsid w:val="00D834B3"/>
    <w:rsid w:val="00DA1856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855CE"/>
    <w:rsid w:val="00E9225C"/>
    <w:rsid w:val="00E93AF1"/>
    <w:rsid w:val="00EB7F97"/>
    <w:rsid w:val="00EC23AB"/>
    <w:rsid w:val="00EF11DF"/>
    <w:rsid w:val="00F1635B"/>
    <w:rsid w:val="00F21C47"/>
    <w:rsid w:val="00F41C69"/>
    <w:rsid w:val="00F467BD"/>
    <w:rsid w:val="00F52470"/>
    <w:rsid w:val="00F60781"/>
    <w:rsid w:val="00F75D39"/>
    <w:rsid w:val="00F866D2"/>
    <w:rsid w:val="00FD3684"/>
    <w:rsid w:val="00FD5373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0D104"/>
  <w15:docId w15:val="{2C4B4EE2-1130-45DC-B08E-D871A315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F4A0B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umoncton.ca/umcm-orientationtravail/node/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4660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2022-05-05T11:47:00Z</dcterms:created>
  <dcterms:modified xsi:type="dcterms:W3CDTF">2023-05-31T16:51:00Z</dcterms:modified>
</cp:coreProperties>
</file>