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9A78F" w14:textId="77777777" w:rsidR="00986891" w:rsidRDefault="00986891" w:rsidP="00986891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15B9A790" w14:textId="7216EE0D" w:rsidR="006243EC" w:rsidRPr="00EA1C76" w:rsidRDefault="009046C9" w:rsidP="00986891">
      <w:pPr>
        <w:jc w:val="center"/>
        <w:rPr>
          <w:rFonts w:cs="Arial"/>
          <w:b/>
          <w:i/>
          <w:sz w:val="14"/>
          <w:szCs w:val="14"/>
        </w:rPr>
      </w:pPr>
      <w:hyperlink r:id="rId7" w:history="1">
        <w:r w:rsidR="00EA1C76">
          <w:rPr>
            <w:rStyle w:val="Lienhypertexte"/>
            <w:rFonts w:cs="Arial"/>
            <w:i/>
            <w:sz w:val="20"/>
            <w:u w:val="none"/>
          </w:rPr>
          <w:t>https://www.umoncton.ca/umcm-orientationtravail/node/10</w:t>
        </w:r>
      </w:hyperlink>
    </w:p>
    <w:p w14:paraId="15B9A791" w14:textId="77777777" w:rsidR="00847A59" w:rsidRPr="00847A59" w:rsidRDefault="00847A59" w:rsidP="00847A59">
      <w:pPr>
        <w:ind w:right="-24"/>
        <w:rPr>
          <w:rFonts w:cs="Arial"/>
          <w:sz w:val="18"/>
          <w:szCs w:val="18"/>
        </w:rPr>
      </w:pPr>
    </w:p>
    <w:p w14:paraId="15B9A792" w14:textId="77777777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15B9A793" w14:textId="77777777" w:rsidR="00D959D0" w:rsidRPr="00847A59" w:rsidRDefault="00D959D0" w:rsidP="00D959D0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Collaborer </w:t>
      </w:r>
      <w:r w:rsidR="009C2B37">
        <w:rPr>
          <w:rFonts w:cs="Arial"/>
          <w:szCs w:val="24"/>
        </w:rPr>
        <w:t xml:space="preserve">(dans le domaine de l’administration) à </w:t>
      </w:r>
      <w:r>
        <w:rPr>
          <w:rFonts w:cs="Arial"/>
          <w:szCs w:val="24"/>
        </w:rPr>
        <w:t>la compagnie Assomption Vie en tant qu’agente financière.</w:t>
      </w:r>
    </w:p>
    <w:p w14:paraId="15B9A794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15B9A795" w14:textId="77777777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986891" w:rsidRPr="00E27FF0">
        <w:rPr>
          <w:rFonts w:cs="Arial"/>
          <w:i/>
          <w:sz w:val="18"/>
          <w:szCs w:val="18"/>
          <w:highlight w:val="yellow"/>
        </w:rPr>
        <w:t xml:space="preserve"> </w:t>
      </w:r>
      <w:r w:rsidR="00986891">
        <w:rPr>
          <w:rFonts w:cs="Arial"/>
          <w:i/>
          <w:sz w:val="18"/>
          <w:szCs w:val="18"/>
          <w:highlight w:val="yellow"/>
        </w:rPr>
        <w:t>Tentez d’arrimer avec l’offre d’emploi</w:t>
      </w:r>
    </w:p>
    <w:p w14:paraId="15B9A796" w14:textId="77777777" w:rsidR="00453944" w:rsidRPr="00847A59" w:rsidRDefault="00CF0FDE" w:rsidP="00D959D0">
      <w:pPr>
        <w:numPr>
          <w:ilvl w:val="0"/>
          <w:numId w:val="1"/>
        </w:numPr>
        <w:tabs>
          <w:tab w:val="left" w:pos="426"/>
        </w:tabs>
        <w:ind w:left="426" w:right="-24" w:hanging="426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Baccalauréat en </w:t>
      </w:r>
      <w:r w:rsidR="00A730CB">
        <w:rPr>
          <w:rFonts w:cs="Arial"/>
          <w:szCs w:val="24"/>
        </w:rPr>
        <w:t>administration des affaires</w:t>
      </w:r>
      <w:r w:rsidR="009C2B37">
        <w:rPr>
          <w:rFonts w:cs="Arial"/>
          <w:szCs w:val="24"/>
        </w:rPr>
        <w:t>,</w:t>
      </w:r>
      <w:r w:rsidR="00D959D0">
        <w:rPr>
          <w:rFonts w:cs="Arial"/>
          <w:szCs w:val="24"/>
        </w:rPr>
        <w:t xml:space="preserve"> spécialisation en finance</w:t>
      </w:r>
      <w:r w:rsidR="00454D5C">
        <w:rPr>
          <w:rFonts w:cs="Arial"/>
          <w:szCs w:val="24"/>
        </w:rPr>
        <w:t xml:space="preserve">, obtention mai </w:t>
      </w:r>
      <w:proofErr w:type="spellStart"/>
      <w:r w:rsidR="00454D5C">
        <w:rPr>
          <w:rFonts w:cs="Arial"/>
          <w:szCs w:val="24"/>
        </w:rPr>
        <w:t>xxxx</w:t>
      </w:r>
      <w:proofErr w:type="spellEnd"/>
      <w:r w:rsidR="00604D80" w:rsidRPr="00847A59">
        <w:rPr>
          <w:rFonts w:cs="Arial"/>
          <w:szCs w:val="24"/>
        </w:rPr>
        <w:t>;</w:t>
      </w:r>
    </w:p>
    <w:p w14:paraId="15B9A797" w14:textId="77777777" w:rsidR="00453944" w:rsidRPr="00847A59" w:rsidRDefault="00D959D0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>Excellente maîtrise d</w:t>
      </w:r>
      <w:r w:rsidRPr="00847A59">
        <w:rPr>
          <w:rFonts w:cs="Arial"/>
          <w:szCs w:val="24"/>
        </w:rPr>
        <w:t>es logiciels</w:t>
      </w:r>
      <w:r>
        <w:rPr>
          <w:rFonts w:cs="Arial"/>
          <w:szCs w:val="24"/>
        </w:rPr>
        <w:t xml:space="preserve"> financiers</w:t>
      </w:r>
      <w:r w:rsidR="00604D80" w:rsidRPr="00847A59">
        <w:rPr>
          <w:rFonts w:cs="Arial"/>
          <w:szCs w:val="24"/>
        </w:rPr>
        <w:t>;</w:t>
      </w:r>
    </w:p>
    <w:p w14:paraId="15B9A798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Bilingue, dynamique, créati</w:t>
      </w:r>
      <w:r w:rsidR="00D959D0">
        <w:rPr>
          <w:rFonts w:cs="Arial"/>
          <w:szCs w:val="24"/>
        </w:rPr>
        <w:t>ve</w:t>
      </w:r>
      <w:r w:rsidR="00604D80" w:rsidRPr="00847A59">
        <w:rPr>
          <w:rFonts w:cs="Arial"/>
          <w:szCs w:val="24"/>
        </w:rPr>
        <w:t>;</w:t>
      </w:r>
    </w:p>
    <w:p w14:paraId="15B9A799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 w:rsidR="00604D80" w:rsidRPr="00847A59">
        <w:rPr>
          <w:rFonts w:cs="Arial"/>
          <w:szCs w:val="24"/>
        </w:rPr>
        <w:t>;</w:t>
      </w:r>
    </w:p>
    <w:p w14:paraId="15B9A79A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 w:rsidR="00165D5E"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</w:t>
      </w:r>
      <w:r w:rsidR="00604D80" w:rsidRPr="00847A59">
        <w:rPr>
          <w:rFonts w:cs="Arial"/>
          <w:szCs w:val="24"/>
        </w:rPr>
        <w:t>.</w:t>
      </w:r>
    </w:p>
    <w:p w14:paraId="15B9A79B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15B9A79C" w14:textId="77777777"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14:paraId="15B9A79D" w14:textId="02C0E894" w:rsidR="006619FB" w:rsidRPr="003C2496" w:rsidRDefault="00B92A12" w:rsidP="00B92A12">
      <w:pPr>
        <w:rPr>
          <w:rFonts w:cs="Arial"/>
          <w:b/>
          <w:i/>
          <w:sz w:val="18"/>
          <w:szCs w:val="18"/>
        </w:rPr>
      </w:pPr>
      <w:r w:rsidRPr="003A493C">
        <w:rPr>
          <w:rFonts w:cs="Arial"/>
          <w:i/>
          <w:sz w:val="18"/>
          <w:szCs w:val="18"/>
          <w:highlight w:val="yellow"/>
        </w:rPr>
        <w:t>(</w:t>
      </w:r>
      <w:r w:rsidRPr="000C622E">
        <w:rPr>
          <w:rFonts w:cs="Arial"/>
          <w:i/>
          <w:sz w:val="18"/>
          <w:szCs w:val="18"/>
          <w:highlight w:val="yellow"/>
        </w:rPr>
        <w:t>Consulte</w:t>
      </w:r>
      <w:r w:rsidR="000C622E" w:rsidRPr="000C622E">
        <w:rPr>
          <w:rFonts w:cs="Arial"/>
          <w:i/>
          <w:sz w:val="18"/>
          <w:szCs w:val="18"/>
          <w:highlight w:val="yellow"/>
        </w:rPr>
        <w:t xml:space="preserve">z </w:t>
      </w:r>
      <w:hyperlink r:id="rId8" w:history="1">
        <w:r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0C622E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0C622E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inspirez-vous des objectifs de cours dans </w:t>
      </w:r>
      <w:r w:rsidR="006619FB" w:rsidRPr="000C622E">
        <w:rPr>
          <w:rFonts w:cs="Arial"/>
          <w:i/>
          <w:sz w:val="18"/>
          <w:szCs w:val="18"/>
          <w:highlight w:val="yellow"/>
        </w:rPr>
        <w:t>vos syllabus</w:t>
      </w:r>
      <w:r w:rsidR="00136B3C" w:rsidRPr="000C622E">
        <w:rPr>
          <w:rFonts w:cs="Arial"/>
          <w:i/>
          <w:sz w:val="18"/>
          <w:szCs w:val="18"/>
          <w:highlight w:val="yellow"/>
        </w:rPr>
        <w:t>,</w:t>
      </w:r>
      <w:r w:rsidR="00351E8C" w:rsidRPr="000C622E">
        <w:rPr>
          <w:rFonts w:cs="Arial"/>
          <w:i/>
          <w:sz w:val="18"/>
          <w:szCs w:val="18"/>
          <w:highlight w:val="yellow"/>
        </w:rPr>
        <w:t xml:space="preserve"> </w:t>
      </w:r>
      <w:hyperlink r:id="rId9" w:history="1">
        <w:r w:rsidR="003061CC"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consulter la monographie,</w:t>
        </w:r>
      </w:hyperlink>
      <w:bookmarkStart w:id="0" w:name="_GoBack"/>
      <w:bookmarkEnd w:id="0"/>
      <w:r w:rsidR="003061C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E0863" w:rsidRPr="000C622E">
        <w:rPr>
          <w:rFonts w:cs="Arial"/>
          <w:i/>
          <w:sz w:val="18"/>
          <w:szCs w:val="18"/>
          <w:highlight w:val="yellow"/>
        </w:rPr>
        <w:t xml:space="preserve">votre </w:t>
      </w:r>
      <w:r w:rsidRPr="000C622E">
        <w:rPr>
          <w:rFonts w:cs="Arial"/>
          <w:i/>
          <w:sz w:val="18"/>
          <w:szCs w:val="18"/>
          <w:highlight w:val="yellow"/>
        </w:rPr>
        <w:t>portfolio</w:t>
      </w:r>
      <w:r w:rsidR="006243EC">
        <w:rPr>
          <w:rFonts w:cs="Arial"/>
          <w:i/>
          <w:sz w:val="18"/>
          <w:szCs w:val="18"/>
          <w:highlight w:val="yellow"/>
        </w:rPr>
        <w:t xml:space="preserve"> de </w:t>
      </w:r>
      <w:r w:rsidR="00165D5E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0C622E">
        <w:rPr>
          <w:rFonts w:cs="Arial"/>
          <w:b/>
          <w:i/>
          <w:sz w:val="18"/>
          <w:szCs w:val="18"/>
          <w:highlight w:val="yellow"/>
        </w:rPr>
        <w:t>s’il y a</w:t>
      </w:r>
      <w:r w:rsidRPr="000C622E">
        <w:rPr>
          <w:rFonts w:cs="Arial"/>
          <w:i/>
          <w:sz w:val="18"/>
          <w:szCs w:val="18"/>
          <w:highlight w:val="yellow"/>
        </w:rPr>
        <w:t xml:space="preserve"> et </w:t>
      </w:r>
      <w:r w:rsidR="00136B3C" w:rsidRPr="000C622E">
        <w:rPr>
          <w:rFonts w:cs="Arial"/>
          <w:b/>
          <w:i/>
          <w:sz w:val="18"/>
          <w:szCs w:val="18"/>
          <w:highlight w:val="yellow"/>
        </w:rPr>
        <w:t>de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51E8C" w:rsidRPr="000C622E">
        <w:rPr>
          <w:rFonts w:cs="Arial"/>
          <w:i/>
          <w:sz w:val="18"/>
          <w:szCs w:val="18"/>
          <w:highlight w:val="yellow"/>
        </w:rPr>
        <w:t>votre expérience de travail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(</w:t>
      </w:r>
      <w:r w:rsidR="006243EC">
        <w:rPr>
          <w:rFonts w:cs="Arial"/>
          <w:i/>
          <w:sz w:val="18"/>
          <w:szCs w:val="18"/>
          <w:highlight w:val="yellow"/>
        </w:rPr>
        <w:t xml:space="preserve">vos </w:t>
      </w:r>
      <w:r w:rsidR="00165D5E">
        <w:rPr>
          <w:rFonts w:cs="Arial"/>
          <w:i/>
          <w:sz w:val="18"/>
          <w:szCs w:val="18"/>
          <w:highlight w:val="yellow"/>
        </w:rPr>
        <w:t xml:space="preserve">descriptions </w:t>
      </w:r>
      <w:r w:rsidR="006243EC">
        <w:rPr>
          <w:rFonts w:cs="Arial"/>
          <w:i/>
          <w:sz w:val="18"/>
          <w:szCs w:val="18"/>
          <w:highlight w:val="yellow"/>
        </w:rPr>
        <w:t xml:space="preserve">de </w:t>
      </w:r>
      <w:r w:rsidR="00136B3C" w:rsidRPr="000C622E">
        <w:rPr>
          <w:rFonts w:cs="Arial"/>
          <w:i/>
          <w:sz w:val="18"/>
          <w:szCs w:val="18"/>
          <w:highlight w:val="yellow"/>
        </w:rPr>
        <w:t>poste)</w:t>
      </w:r>
      <w:r w:rsidR="006243EC">
        <w:rPr>
          <w:rFonts w:cs="Arial"/>
          <w:i/>
          <w:sz w:val="18"/>
          <w:szCs w:val="18"/>
          <w:highlight w:val="yellow"/>
        </w:rPr>
        <w:t>. Tenter d’arrimer avec l’offre d’emploi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. </w:t>
      </w:r>
    </w:p>
    <w:p w14:paraId="15B9A79E" w14:textId="77777777" w:rsidR="006243EC" w:rsidRDefault="006243EC" w:rsidP="00453944">
      <w:pPr>
        <w:numPr>
          <w:ilvl w:val="12"/>
          <w:numId w:val="0"/>
        </w:numPr>
        <w:ind w:right="-24"/>
        <w:rPr>
          <w:rFonts w:cs="Arial"/>
          <w:i/>
          <w:sz w:val="18"/>
          <w:szCs w:val="18"/>
          <w:highlight w:val="yellow"/>
        </w:rPr>
      </w:pPr>
    </w:p>
    <w:p w14:paraId="15B9A79F" w14:textId="77777777" w:rsidR="00425A5C" w:rsidRPr="0016511F" w:rsidRDefault="00D959D0" w:rsidP="00425A5C">
      <w:pPr>
        <w:pStyle w:val="Sous-titre"/>
        <w:ind w:left="3402" w:hanging="3402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Finance</w:t>
      </w:r>
      <w:r w:rsidR="00425A5C" w:rsidRPr="00425A5C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 </w:t>
      </w:r>
      <w:r w:rsidR="00425A5C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Possible d’inscrire 2 à </w:t>
      </w:r>
      <w:r w:rsidR="00425A5C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8 champs de compétences</w:t>
      </w:r>
    </w:p>
    <w:p w14:paraId="15B9A7A0" w14:textId="77777777" w:rsidR="00425A5C" w:rsidRPr="0016511F" w:rsidRDefault="00425A5C" w:rsidP="00425A5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 xml:space="preserve">Fournir </w:t>
      </w:r>
      <w:r w:rsidRPr="003C2496">
        <w:rPr>
          <w:rFonts w:cs="Arial"/>
          <w:i/>
          <w:sz w:val="18"/>
          <w:szCs w:val="18"/>
          <w:highlight w:val="yellow"/>
        </w:rPr>
        <w:t xml:space="preserve">4-6 </w:t>
      </w:r>
      <w:r>
        <w:rPr>
          <w:rFonts w:cs="Arial"/>
          <w:i/>
          <w:sz w:val="18"/>
          <w:szCs w:val="18"/>
          <w:highlight w:val="yellow"/>
        </w:rPr>
        <w:t>compétences par champ de compétence et s</w:t>
      </w:r>
      <w:r w:rsidRPr="000C622E">
        <w:rPr>
          <w:rFonts w:cs="Arial"/>
          <w:i/>
          <w:sz w:val="18"/>
          <w:szCs w:val="18"/>
          <w:highlight w:val="yellow"/>
        </w:rPr>
        <w:t>i possible, quantifier ou qualifier vos habiletés</w:t>
      </w:r>
    </w:p>
    <w:p w14:paraId="15B9A7A1" w14:textId="77777777" w:rsidR="008B09B4" w:rsidRPr="00D959D0" w:rsidRDefault="00D959D0" w:rsidP="008B09B4">
      <w:pPr>
        <w:numPr>
          <w:ilvl w:val="0"/>
          <w:numId w:val="3"/>
        </w:numPr>
        <w:rPr>
          <w:rFonts w:cs="Arial"/>
          <w:b/>
          <w:i/>
          <w:szCs w:val="24"/>
          <w:u w:val="single"/>
        </w:rPr>
      </w:pPr>
      <w:r>
        <w:rPr>
          <w:rFonts w:cs="Arial"/>
          <w:szCs w:val="24"/>
        </w:rPr>
        <w:t>Analyser les données financières, fixer des objectifs et établir une stratégie financière</w:t>
      </w:r>
      <w:r w:rsidR="008B09B4">
        <w:rPr>
          <w:rFonts w:cs="Arial"/>
          <w:szCs w:val="24"/>
        </w:rPr>
        <w:t>;</w:t>
      </w:r>
      <w:r w:rsidR="008B09B4" w:rsidRPr="008B09B4">
        <w:rPr>
          <w:rFonts w:cs="Arial"/>
          <w:szCs w:val="24"/>
        </w:rPr>
        <w:t xml:space="preserve"> </w:t>
      </w:r>
    </w:p>
    <w:p w14:paraId="15B9A7A2" w14:textId="77777777" w:rsidR="00D959D0" w:rsidRPr="005F438E" w:rsidRDefault="00D959D0" w:rsidP="00D959D0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Arial"/>
          <w:color w:val="000000"/>
          <w:szCs w:val="24"/>
          <w:lang w:eastAsia="en-US"/>
        </w:rPr>
      </w:pPr>
      <w:r>
        <w:rPr>
          <w:rFonts w:cs="Arial"/>
          <w:color w:val="000000"/>
          <w:szCs w:val="24"/>
        </w:rPr>
        <w:t>É</w:t>
      </w:r>
      <w:r w:rsidRPr="005F438E">
        <w:rPr>
          <w:rFonts w:cs="Arial"/>
          <w:color w:val="000000"/>
          <w:szCs w:val="24"/>
        </w:rPr>
        <w:t>valuer des risques financiers, préparer des prévisions financières, des scénarios de financement et autres rapports concernant la gestion des capitaux et rédiger des rapports et des recommandations;</w:t>
      </w:r>
    </w:p>
    <w:p w14:paraId="15B9A7A3" w14:textId="77777777" w:rsidR="00D959D0" w:rsidRPr="005F438E" w:rsidRDefault="00D959D0" w:rsidP="00D959D0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Arial"/>
          <w:color w:val="000000"/>
          <w:szCs w:val="24"/>
          <w:lang w:eastAsia="en-US"/>
        </w:rPr>
      </w:pPr>
      <w:r w:rsidRPr="005F438E">
        <w:rPr>
          <w:rFonts w:eastAsia="Times New Roman" w:cs="Arial"/>
          <w:color w:val="000000"/>
          <w:szCs w:val="24"/>
          <w:lang w:eastAsia="en-US"/>
        </w:rPr>
        <w:t>Analyser les projets d'investissement;</w:t>
      </w:r>
    </w:p>
    <w:p w14:paraId="15B9A7A4" w14:textId="77777777" w:rsidR="00D959D0" w:rsidRPr="00325981" w:rsidRDefault="00D959D0" w:rsidP="00D959D0">
      <w:pPr>
        <w:numPr>
          <w:ilvl w:val="0"/>
          <w:numId w:val="3"/>
        </w:numPr>
        <w:rPr>
          <w:rFonts w:cs="Arial"/>
          <w:b/>
          <w:i/>
          <w:szCs w:val="24"/>
          <w:u w:val="single"/>
        </w:rPr>
      </w:pPr>
      <w:r>
        <w:rPr>
          <w:rFonts w:cs="Arial"/>
          <w:szCs w:val="24"/>
        </w:rPr>
        <w:t>Acheter, vendre des produits financiers et assurer le maintien de la qualité du portefeuille et de sa rentabilité en faisant un suivi régulièrement;</w:t>
      </w:r>
    </w:p>
    <w:p w14:paraId="15B9A7A5" w14:textId="77777777" w:rsidR="00D959D0" w:rsidRPr="00325981" w:rsidRDefault="00D959D0" w:rsidP="00D959D0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Arial"/>
          <w:color w:val="000000"/>
          <w:szCs w:val="24"/>
          <w:lang w:eastAsia="en-US"/>
        </w:rPr>
      </w:pPr>
      <w:r>
        <w:rPr>
          <w:rFonts w:eastAsia="Times New Roman" w:cs="Arial"/>
          <w:color w:val="000000"/>
          <w:szCs w:val="24"/>
          <w:lang w:eastAsia="en-US"/>
        </w:rPr>
        <w:t>É</w:t>
      </w:r>
      <w:r w:rsidRPr="00325981">
        <w:rPr>
          <w:rFonts w:eastAsia="Times New Roman" w:cs="Arial"/>
          <w:color w:val="000000"/>
          <w:szCs w:val="24"/>
          <w:lang w:eastAsia="en-US"/>
        </w:rPr>
        <w:t>laborer, mettre en œuvre et exploiter des outils de gestion et d'analyse du portefeuille financier;</w:t>
      </w:r>
    </w:p>
    <w:p w14:paraId="15B9A7A6" w14:textId="77777777" w:rsidR="00D959D0" w:rsidRPr="00D959D0" w:rsidRDefault="00D959D0" w:rsidP="00D959D0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Négocier de manière efficace des emprunts hypothécaires avec des établissements de prêts </w:t>
      </w:r>
      <w:r w:rsidR="00E018A1">
        <w:rPr>
          <w:rFonts w:cs="Arial"/>
          <w:i/>
          <w:sz w:val="18"/>
          <w:szCs w:val="18"/>
          <w:highlight w:val="yellow"/>
        </w:rPr>
        <w:t>(p. ex :</w:t>
      </w:r>
      <w:r>
        <w:rPr>
          <w:rFonts w:cs="Arial"/>
          <w:i/>
          <w:sz w:val="18"/>
          <w:szCs w:val="18"/>
          <w:highlight w:val="yellow"/>
        </w:rPr>
        <w:t xml:space="preserve"> </w:t>
      </w:r>
      <w:r w:rsidRPr="003C2496">
        <w:rPr>
          <w:rFonts w:cs="Arial"/>
          <w:i/>
          <w:sz w:val="18"/>
          <w:szCs w:val="18"/>
          <w:highlight w:val="yellow"/>
        </w:rPr>
        <w:t xml:space="preserve">le mot </w:t>
      </w:r>
      <w:r>
        <w:rPr>
          <w:rFonts w:cs="Arial"/>
          <w:i/>
          <w:sz w:val="18"/>
          <w:szCs w:val="18"/>
          <w:highlight w:val="yellow"/>
        </w:rPr>
        <w:t>« </w:t>
      </w:r>
      <w:r w:rsidRPr="003C2496">
        <w:rPr>
          <w:rFonts w:cs="Arial"/>
          <w:i/>
          <w:sz w:val="18"/>
          <w:szCs w:val="18"/>
          <w:highlight w:val="yellow"/>
        </w:rPr>
        <w:t>efficace</w:t>
      </w:r>
      <w:r>
        <w:rPr>
          <w:rFonts w:cs="Arial"/>
          <w:i/>
          <w:sz w:val="18"/>
          <w:szCs w:val="18"/>
          <w:highlight w:val="yellow"/>
        </w:rPr>
        <w:t> »</w:t>
      </w:r>
      <w:r w:rsidRPr="003C2496">
        <w:rPr>
          <w:rFonts w:cs="Arial"/>
          <w:i/>
          <w:sz w:val="18"/>
          <w:szCs w:val="18"/>
          <w:highlight w:val="yellow"/>
        </w:rPr>
        <w:t xml:space="preserve"> vient qualifier)</w:t>
      </w:r>
      <w:r>
        <w:rPr>
          <w:rFonts w:cs="Arial"/>
          <w:i/>
          <w:sz w:val="18"/>
          <w:szCs w:val="18"/>
        </w:rPr>
        <w:t>.</w:t>
      </w:r>
    </w:p>
    <w:p w14:paraId="15B9A7A7" w14:textId="77777777" w:rsidR="00453944" w:rsidRPr="00847A59" w:rsidRDefault="00453944" w:rsidP="0045394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</w:rPr>
      </w:pPr>
    </w:p>
    <w:p w14:paraId="15B9A7A8" w14:textId="77777777" w:rsidR="00453944" w:rsidRPr="00847A59" w:rsidRDefault="008B09B4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Comptabilité</w:t>
      </w:r>
      <w:r w:rsidR="00787149">
        <w:rPr>
          <w:rFonts w:cs="Arial"/>
          <w:b/>
          <w:i/>
          <w:szCs w:val="24"/>
        </w:rPr>
        <w:t xml:space="preserve"> </w:t>
      </w:r>
      <w:r w:rsidR="00787149" w:rsidRPr="003C2496">
        <w:rPr>
          <w:rFonts w:cs="Arial"/>
          <w:i/>
          <w:sz w:val="18"/>
          <w:szCs w:val="18"/>
          <w:highlight w:val="yellow"/>
        </w:rPr>
        <w:t>(possibilité de quantifier en ajoutant des chiffres)</w:t>
      </w:r>
    </w:p>
    <w:p w14:paraId="15B9A7A9" w14:textId="77777777" w:rsidR="00453944" w:rsidRPr="00847A59" w:rsidRDefault="0099269D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 w:rsidRPr="008B09B4">
        <w:rPr>
          <w:rFonts w:cs="Arial"/>
          <w:szCs w:val="24"/>
        </w:rPr>
        <w:t>Développer des prévisions bu</w:t>
      </w:r>
      <w:r>
        <w:rPr>
          <w:rFonts w:cs="Arial"/>
          <w:szCs w:val="24"/>
        </w:rPr>
        <w:t>dgétaires d’opération annuelles</w:t>
      </w:r>
      <w:r w:rsidR="00961463">
        <w:rPr>
          <w:rFonts w:cs="Arial"/>
          <w:szCs w:val="24"/>
        </w:rPr>
        <w:t xml:space="preserve"> de </w:t>
      </w:r>
      <w:r w:rsidR="00165D5E">
        <w:rPr>
          <w:rFonts w:cs="Arial"/>
          <w:szCs w:val="24"/>
        </w:rPr>
        <w:t>10,000 </w:t>
      </w:r>
      <w:r w:rsidR="00961463">
        <w:rPr>
          <w:rFonts w:cs="Arial"/>
          <w:szCs w:val="24"/>
        </w:rPr>
        <w:t>$</w:t>
      </w:r>
      <w:r w:rsidR="006243EC">
        <w:rPr>
          <w:rFonts w:cs="Arial"/>
          <w:i/>
          <w:sz w:val="18"/>
          <w:szCs w:val="18"/>
          <w:highlight w:val="yellow"/>
        </w:rPr>
        <w:t xml:space="preserve"> (</w:t>
      </w:r>
      <w:r w:rsidR="00165D5E">
        <w:rPr>
          <w:rFonts w:cs="Arial"/>
          <w:i/>
          <w:sz w:val="18"/>
          <w:szCs w:val="18"/>
          <w:highlight w:val="yellow"/>
        </w:rPr>
        <w:t>p. ex</w:t>
      </w:r>
      <w:r w:rsidR="00E018A1">
        <w:rPr>
          <w:rFonts w:cs="Arial"/>
          <w:i/>
          <w:sz w:val="18"/>
          <w:szCs w:val="18"/>
          <w:highlight w:val="yellow"/>
        </w:rPr>
        <w:t> :</w:t>
      </w:r>
      <w:r w:rsidR="00165D5E">
        <w:rPr>
          <w:rFonts w:cs="Arial"/>
          <w:i/>
          <w:sz w:val="18"/>
          <w:szCs w:val="18"/>
          <w:highlight w:val="yellow"/>
        </w:rPr>
        <w:t xml:space="preserve"> l</w:t>
      </w:r>
      <w:r w:rsidR="006243EC">
        <w:rPr>
          <w:rFonts w:cs="Arial"/>
          <w:i/>
          <w:sz w:val="18"/>
          <w:szCs w:val="18"/>
          <w:highlight w:val="yellow"/>
        </w:rPr>
        <w:t xml:space="preserve">e montant de </w:t>
      </w:r>
      <w:r w:rsidR="00165D5E">
        <w:rPr>
          <w:rFonts w:cs="Arial"/>
          <w:i/>
          <w:sz w:val="18"/>
          <w:szCs w:val="18"/>
          <w:highlight w:val="yellow"/>
        </w:rPr>
        <w:t>10,000 </w:t>
      </w:r>
      <w:r w:rsidR="006243EC">
        <w:rPr>
          <w:rFonts w:cs="Arial"/>
          <w:i/>
          <w:sz w:val="18"/>
          <w:szCs w:val="18"/>
          <w:highlight w:val="yellow"/>
        </w:rPr>
        <w:t>$ quantifie</w:t>
      </w:r>
      <w:r w:rsidR="006243EC" w:rsidRPr="003C2496">
        <w:rPr>
          <w:rFonts w:cs="Arial"/>
          <w:i/>
          <w:sz w:val="18"/>
          <w:szCs w:val="18"/>
          <w:highlight w:val="yellow"/>
        </w:rPr>
        <w:t>)</w:t>
      </w:r>
      <w:r w:rsidR="003A68BB" w:rsidRPr="00847A59">
        <w:rPr>
          <w:rFonts w:cs="Arial"/>
          <w:szCs w:val="24"/>
        </w:rPr>
        <w:t>;</w:t>
      </w:r>
    </w:p>
    <w:p w14:paraId="15B9A7AA" w14:textId="77777777" w:rsidR="0099269D" w:rsidRDefault="0099269D" w:rsidP="00B91748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 w:rsidRPr="008B09B4">
        <w:rPr>
          <w:rFonts w:cs="Arial"/>
          <w:szCs w:val="24"/>
        </w:rPr>
        <w:t>Accomplir toutes les tâches comptable, telles</w:t>
      </w:r>
      <w:r w:rsidR="00E018A1">
        <w:rPr>
          <w:rFonts w:cs="Arial"/>
          <w:szCs w:val="24"/>
        </w:rPr>
        <w:t> :</w:t>
      </w:r>
      <w:r w:rsidRPr="008B09B4">
        <w:rPr>
          <w:rFonts w:cs="Arial"/>
          <w:szCs w:val="24"/>
        </w:rPr>
        <w:t xml:space="preserve"> comptes recevables, comptes</w:t>
      </w:r>
      <w:r w:rsidR="00B91748">
        <w:rPr>
          <w:rFonts w:cs="Arial"/>
          <w:szCs w:val="24"/>
        </w:rPr>
        <w:t xml:space="preserve"> </w:t>
      </w:r>
      <w:r w:rsidRPr="008B09B4">
        <w:rPr>
          <w:rFonts w:cs="Arial"/>
          <w:szCs w:val="24"/>
        </w:rPr>
        <w:t>payables, registre de paie, remises fiscales et autres</w:t>
      </w:r>
      <w:r w:rsidR="003A68BB" w:rsidRPr="00847A59">
        <w:rPr>
          <w:rFonts w:cs="Arial"/>
          <w:szCs w:val="24"/>
        </w:rPr>
        <w:t>;</w:t>
      </w:r>
      <w:r w:rsidR="00EB7F97">
        <w:rPr>
          <w:rFonts w:cs="Arial"/>
          <w:szCs w:val="24"/>
        </w:rPr>
        <w:t xml:space="preserve"> </w:t>
      </w:r>
    </w:p>
    <w:p w14:paraId="15B9A7AB" w14:textId="77777777" w:rsidR="00453944" w:rsidRPr="00847A59" w:rsidRDefault="0099269D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 w:rsidRPr="008B09B4">
        <w:rPr>
          <w:rFonts w:cs="Arial"/>
          <w:szCs w:val="24"/>
        </w:rPr>
        <w:t>Tenir les entrées de journal, le grand livre, réconcilier les bilans mensuels</w:t>
      </w:r>
      <w:r w:rsidR="003A68BB" w:rsidRPr="00847A59">
        <w:rPr>
          <w:rFonts w:cs="Arial"/>
          <w:szCs w:val="24"/>
        </w:rPr>
        <w:t>;</w:t>
      </w:r>
    </w:p>
    <w:p w14:paraId="15B9A7AC" w14:textId="77777777" w:rsidR="00453944" w:rsidRPr="00847A59" w:rsidRDefault="0099269D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 w:rsidRPr="008B09B4">
        <w:rPr>
          <w:rFonts w:cs="Arial"/>
          <w:szCs w:val="24"/>
        </w:rPr>
        <w:t>Établir les rapports financiers mensuels et annuels</w:t>
      </w:r>
      <w:r w:rsidR="003A68BB" w:rsidRPr="00847A59">
        <w:rPr>
          <w:rFonts w:cs="Arial"/>
          <w:szCs w:val="24"/>
        </w:rPr>
        <w:t>;</w:t>
      </w:r>
    </w:p>
    <w:p w14:paraId="15B9A7AD" w14:textId="77777777" w:rsidR="00453944" w:rsidRPr="00847A59" w:rsidRDefault="0099269D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 w:rsidRPr="008B09B4">
        <w:rPr>
          <w:rFonts w:cs="Arial"/>
          <w:szCs w:val="24"/>
        </w:rPr>
        <w:t xml:space="preserve">Préparer les documents et l’information financière </w:t>
      </w:r>
      <w:r w:rsidR="006243EC" w:rsidRPr="008B09B4">
        <w:rPr>
          <w:rFonts w:cs="Arial"/>
          <w:szCs w:val="24"/>
        </w:rPr>
        <w:t xml:space="preserve">annuelle </w:t>
      </w:r>
      <w:r w:rsidRPr="008B09B4">
        <w:rPr>
          <w:rFonts w:cs="Arial"/>
          <w:szCs w:val="24"/>
        </w:rPr>
        <w:t>pour les vérificateurs</w:t>
      </w:r>
      <w:r w:rsidR="00B915DA" w:rsidRPr="00847A59">
        <w:rPr>
          <w:rFonts w:cs="Arial"/>
          <w:szCs w:val="24"/>
        </w:rPr>
        <w:t>.</w:t>
      </w:r>
    </w:p>
    <w:p w14:paraId="15B9A7AE" w14:textId="77777777" w:rsidR="00855A15" w:rsidRDefault="00855A15" w:rsidP="00D959D0">
      <w:pPr>
        <w:tabs>
          <w:tab w:val="left" w:pos="360"/>
        </w:tabs>
        <w:rPr>
          <w:rFonts w:cs="Arial"/>
          <w:szCs w:val="24"/>
        </w:rPr>
      </w:pPr>
    </w:p>
    <w:p w14:paraId="15B9A7AF" w14:textId="77777777" w:rsidR="00527BE6" w:rsidRPr="00893F3E" w:rsidRDefault="00527BE6" w:rsidP="00527BE6">
      <w:pPr>
        <w:ind w:right="-24"/>
        <w:rPr>
          <w:i/>
          <w:sz w:val="18"/>
          <w:szCs w:val="18"/>
        </w:rPr>
      </w:pPr>
      <w:r>
        <w:rPr>
          <w:sz w:val="18"/>
          <w:szCs w:val="18"/>
          <w:highlight w:val="yellow"/>
        </w:rPr>
        <w:t xml:space="preserve">Dans Word, allez à </w:t>
      </w:r>
      <w:r w:rsidR="003C2496">
        <w:rPr>
          <w:sz w:val="18"/>
          <w:szCs w:val="18"/>
          <w:highlight w:val="yellow"/>
        </w:rPr>
        <w:t>mise en page/</w:t>
      </w:r>
      <w:r w:rsidR="00DA7295" w:rsidRPr="00DA7295">
        <w:rPr>
          <w:sz w:val="18"/>
          <w:szCs w:val="18"/>
          <w:highlight w:val="yellow"/>
        </w:rPr>
        <w:t xml:space="preserve">saut de </w:t>
      </w:r>
      <w:r>
        <w:rPr>
          <w:sz w:val="18"/>
          <w:szCs w:val="18"/>
          <w:highlight w:val="yellow"/>
        </w:rPr>
        <w:t>page</w:t>
      </w:r>
      <w:r w:rsidR="00165D5E">
        <w:rPr>
          <w:sz w:val="18"/>
          <w:szCs w:val="18"/>
          <w:highlight w:val="yellow"/>
        </w:rPr>
        <w:t>/</w:t>
      </w:r>
      <w:r>
        <w:rPr>
          <w:sz w:val="18"/>
          <w:szCs w:val="18"/>
          <w:highlight w:val="yellow"/>
        </w:rPr>
        <w:t xml:space="preserve">saut de </w:t>
      </w:r>
      <w:r w:rsidR="00DA7295" w:rsidRPr="00DA7295">
        <w:rPr>
          <w:sz w:val="18"/>
          <w:szCs w:val="18"/>
          <w:highlight w:val="yellow"/>
        </w:rPr>
        <w:t>section/page suivan</w:t>
      </w:r>
      <w:r w:rsidR="00DA7295" w:rsidRPr="003C2496">
        <w:rPr>
          <w:sz w:val="18"/>
          <w:szCs w:val="18"/>
          <w:highlight w:val="yellow"/>
        </w:rPr>
        <w:t>t</w:t>
      </w:r>
      <w:r w:rsidR="003C2496" w:rsidRPr="003C2496">
        <w:rPr>
          <w:sz w:val="18"/>
          <w:szCs w:val="18"/>
          <w:highlight w:val="yellow"/>
        </w:rPr>
        <w:t>e</w:t>
      </w:r>
      <w:r w:rsidRPr="00527BE6">
        <w:rPr>
          <w:i/>
          <w:sz w:val="18"/>
          <w:szCs w:val="18"/>
          <w:highlight w:val="yellow"/>
        </w:rPr>
        <w:t xml:space="preserve"> </w:t>
      </w:r>
      <w:r w:rsidR="00165D5E">
        <w:rPr>
          <w:i/>
          <w:sz w:val="18"/>
          <w:szCs w:val="18"/>
          <w:highlight w:val="yellow"/>
        </w:rPr>
        <w:t xml:space="preserve">pour </w:t>
      </w:r>
      <w:r w:rsidRPr="00893F3E">
        <w:rPr>
          <w:i/>
          <w:sz w:val="18"/>
          <w:szCs w:val="18"/>
          <w:highlight w:val="yellow"/>
        </w:rPr>
        <w:t>ne pas répéter l</w:t>
      </w:r>
      <w:r>
        <w:rPr>
          <w:i/>
          <w:sz w:val="18"/>
          <w:szCs w:val="18"/>
          <w:highlight w:val="yellow"/>
        </w:rPr>
        <w:t>’en-tête de la page précédente</w:t>
      </w:r>
      <w:r w:rsidR="001E6F80">
        <w:rPr>
          <w:i/>
          <w:sz w:val="18"/>
          <w:szCs w:val="18"/>
        </w:rPr>
        <w:t>.</w:t>
      </w:r>
    </w:p>
    <w:p w14:paraId="15B9A7B0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860E0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259" w:bottom="1440" w:left="1622" w:header="567" w:footer="709" w:gutter="0"/>
          <w:cols w:space="708"/>
          <w:docGrid w:linePitch="360"/>
        </w:sectPr>
      </w:pPr>
    </w:p>
    <w:p w14:paraId="15B9A7B1" w14:textId="77777777" w:rsidR="00A04C20" w:rsidRPr="00632E67" w:rsidRDefault="00A04C20" w:rsidP="00A04C20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lastRenderedPageBreak/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>(peut être pertinent ou non</w:t>
      </w:r>
      <w:r w:rsidR="002C277E">
        <w:rPr>
          <w:rFonts w:cs="Arial"/>
          <w:i/>
          <w:sz w:val="18"/>
          <w:szCs w:val="18"/>
          <w:highlight w:val="yellow"/>
        </w:rPr>
        <w:t xml:space="preserve"> ou placez dans «Profil»</w:t>
      </w:r>
      <w:r w:rsidRPr="00893F3E">
        <w:rPr>
          <w:rFonts w:cs="Arial"/>
          <w:i/>
          <w:sz w:val="18"/>
          <w:szCs w:val="18"/>
          <w:highlight w:val="yellow"/>
        </w:rPr>
        <w:t>)</w:t>
      </w:r>
    </w:p>
    <w:p w14:paraId="15B9A7B2" w14:textId="77777777" w:rsidR="00A04C20" w:rsidRDefault="00A04C20" w:rsidP="00A04C20">
      <w:pPr>
        <w:numPr>
          <w:ilvl w:val="0"/>
          <w:numId w:val="12"/>
        </w:numPr>
        <w:rPr>
          <w:rFonts w:cs="Arial"/>
          <w:szCs w:val="24"/>
        </w:rPr>
        <w:sectPr w:rsidR="00A04C20" w:rsidSect="001B79EC">
          <w:headerReference w:type="default" r:id="rId16"/>
          <w:footerReference w:type="default" r:id="rId17"/>
          <w:pgSz w:w="12240" w:h="15840"/>
          <w:pgMar w:top="1440" w:right="1325" w:bottom="1260" w:left="1800" w:header="708" w:footer="708" w:gutter="0"/>
          <w:cols w:space="708"/>
          <w:docGrid w:linePitch="360"/>
        </w:sectPr>
      </w:pPr>
    </w:p>
    <w:p w14:paraId="15B9A7B3" w14:textId="77777777" w:rsidR="00FD5373" w:rsidRDefault="00165D5E" w:rsidP="00FD537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="00FD5373" w:rsidRPr="00FD5373">
        <w:rPr>
          <w:rFonts w:cs="Arial"/>
          <w:szCs w:val="24"/>
        </w:rPr>
        <w:t xml:space="preserve"> </w:t>
      </w:r>
    </w:p>
    <w:p w14:paraId="15B9A7B4" w14:textId="77777777" w:rsidR="00A04C20" w:rsidRDefault="00D959D0" w:rsidP="00A04C20">
      <w:pPr>
        <w:numPr>
          <w:ilvl w:val="0"/>
          <w:numId w:val="12"/>
        </w:num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Intern</w:t>
      </w:r>
      <w:proofErr w:type="spellEnd"/>
    </w:p>
    <w:p w14:paraId="15B9A7B5" w14:textId="77777777" w:rsidR="00A04C20" w:rsidRDefault="00D959D0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Minitab</w:t>
      </w:r>
    </w:p>
    <w:p w14:paraId="15B9A7B6" w14:textId="77777777" w:rsidR="00A04C20" w:rsidRPr="002D0806" w:rsidRDefault="00A04C20" w:rsidP="00A04C20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Novell </w:t>
      </w:r>
    </w:p>
    <w:p w14:paraId="15B9A7B7" w14:textId="77777777"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A04C20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15B9A7B8" w14:textId="77777777" w:rsidR="00A04C20" w:rsidRDefault="00A04C20" w:rsidP="001B79EC">
      <w:pPr>
        <w:ind w:right="-24"/>
        <w:rPr>
          <w:rFonts w:cs="Arial"/>
          <w:b/>
          <w:szCs w:val="24"/>
        </w:rPr>
      </w:pPr>
    </w:p>
    <w:p w14:paraId="15B9A7B9" w14:textId="77777777" w:rsidR="00C51409" w:rsidRPr="00C51409" w:rsidRDefault="00C51409" w:rsidP="001B79EC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 w:rsidR="00165D5E"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15B9A7BA" w14:textId="77777777" w:rsidR="002C277E" w:rsidRDefault="00A04C20" w:rsidP="002C277E">
      <w:pP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="00DD312B" w:rsidRPr="00864DBA">
        <w:rPr>
          <w:rFonts w:cs="Arial"/>
          <w:b/>
          <w:szCs w:val="24"/>
        </w:rPr>
        <w:t>ISTORIQUE DE TRAVAIL</w:t>
      </w:r>
      <w:r w:rsidR="00C51409">
        <w:rPr>
          <w:rFonts w:cs="Arial"/>
          <w:b/>
          <w:szCs w:val="24"/>
        </w:rPr>
        <w:t xml:space="preserve"> </w:t>
      </w:r>
      <w:r w:rsidR="00C51409" w:rsidRPr="00C51409">
        <w:rPr>
          <w:rFonts w:cs="Arial"/>
          <w:b/>
          <w:color w:val="FF0000"/>
          <w:szCs w:val="24"/>
        </w:rPr>
        <w:t>PERTINENT</w:t>
      </w:r>
      <w:r w:rsidR="00AA72C8" w:rsidRPr="00C51409">
        <w:rPr>
          <w:rFonts w:cs="Arial"/>
          <w:b/>
          <w:color w:val="FF0000"/>
          <w:szCs w:val="24"/>
        </w:rPr>
        <w:t xml:space="preserve"> </w:t>
      </w:r>
      <w:r w:rsidR="002C277E" w:rsidRPr="00EE41C6">
        <w:rPr>
          <w:rFonts w:cs="Arial"/>
          <w:sz w:val="18"/>
          <w:szCs w:val="18"/>
          <w:highlight w:val="yellow"/>
        </w:rPr>
        <w:t>(p</w:t>
      </w:r>
      <w:r w:rsidR="002C277E" w:rsidRPr="00892DDA">
        <w:rPr>
          <w:rFonts w:cs="Arial"/>
          <w:sz w:val="18"/>
          <w:szCs w:val="18"/>
          <w:highlight w:val="yellow"/>
        </w:rPr>
        <w:t xml:space="preserve">eut être rémunéré : </w:t>
      </w:r>
      <w:r w:rsidR="002C277E">
        <w:rPr>
          <w:rFonts w:cs="Arial"/>
          <w:sz w:val="18"/>
          <w:szCs w:val="18"/>
          <w:highlight w:val="yellow"/>
        </w:rPr>
        <w:t xml:space="preserve">«Historique </w:t>
      </w:r>
      <w:r w:rsidR="002C277E" w:rsidRPr="00892DDA">
        <w:rPr>
          <w:rFonts w:cs="Arial"/>
          <w:sz w:val="18"/>
          <w:szCs w:val="18"/>
          <w:highlight w:val="yellow"/>
        </w:rPr>
        <w:t>professionnel</w:t>
      </w:r>
      <w:r w:rsidR="002C277E">
        <w:rPr>
          <w:rFonts w:cs="Arial"/>
          <w:sz w:val="18"/>
          <w:szCs w:val="18"/>
          <w:highlight w:val="yellow"/>
        </w:rPr>
        <w:t>»</w:t>
      </w:r>
    </w:p>
    <w:p w14:paraId="15B9A7BB" w14:textId="77777777" w:rsidR="002C277E" w:rsidRPr="00864DBA" w:rsidRDefault="002C277E" w:rsidP="002C277E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proofErr w:type="gramStart"/>
      <w:r w:rsidRPr="00892DDA">
        <w:rPr>
          <w:rFonts w:cs="Arial"/>
          <w:sz w:val="18"/>
          <w:szCs w:val="18"/>
          <w:highlight w:val="yellow"/>
        </w:rPr>
        <w:t>désigne</w:t>
      </w:r>
      <w:proofErr w:type="gramEnd"/>
      <w:r w:rsidRPr="00892DDA">
        <w:rPr>
          <w:rFonts w:cs="Arial"/>
          <w:sz w:val="18"/>
          <w:szCs w:val="18"/>
          <w:highlight w:val="yellow"/>
        </w:rPr>
        <w:t xml:space="preserve"> rémunéré</w:t>
      </w:r>
      <w:r>
        <w:rPr>
          <w:rFonts w:cs="Arial"/>
          <w:sz w:val="18"/>
          <w:szCs w:val="18"/>
          <w:highlight w:val="yellow"/>
        </w:rPr>
        <w:t xml:space="preserve">. </w:t>
      </w:r>
      <w:r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60"/>
        <w:gridCol w:w="1842"/>
      </w:tblGrid>
      <w:tr w:rsidR="00B91748" w:rsidRPr="00DA3C4B" w14:paraId="15B9A7C0" w14:textId="77777777" w:rsidTr="00425A5C">
        <w:tc>
          <w:tcPr>
            <w:tcW w:w="3085" w:type="dxa"/>
          </w:tcPr>
          <w:p w14:paraId="15B9A7BC" w14:textId="77777777" w:rsidR="00B91748" w:rsidRPr="00DA3C4B" w:rsidRDefault="00D959D0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Commis de banque</w:t>
            </w:r>
          </w:p>
        </w:tc>
        <w:tc>
          <w:tcPr>
            <w:tcW w:w="2693" w:type="dxa"/>
          </w:tcPr>
          <w:p w14:paraId="15B9A7BD" w14:textId="77777777" w:rsidR="00B91748" w:rsidRPr="00DA3C4B" w:rsidRDefault="00D959D0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Banque Nation</w:t>
            </w:r>
          </w:p>
        </w:tc>
        <w:tc>
          <w:tcPr>
            <w:tcW w:w="1560" w:type="dxa"/>
          </w:tcPr>
          <w:p w14:paraId="15B9A7BE" w14:textId="77777777" w:rsidR="00B91748" w:rsidRPr="00DA3C4B" w:rsidRDefault="00D959D0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1842" w:type="dxa"/>
          </w:tcPr>
          <w:p w14:paraId="15B9A7BF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Été </w:t>
            </w: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</w:t>
            </w:r>
            <w:proofErr w:type="gram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travail saisonnier)</w:t>
            </w:r>
          </w:p>
        </w:tc>
      </w:tr>
      <w:tr w:rsidR="00B91748" w:rsidRPr="00DA3C4B" w14:paraId="15B9A7C5" w14:textId="77777777" w:rsidTr="00425A5C">
        <w:tc>
          <w:tcPr>
            <w:tcW w:w="3085" w:type="dxa"/>
          </w:tcPr>
          <w:p w14:paraId="15B9A7C1" w14:textId="77777777" w:rsidR="00B91748" w:rsidRPr="00DA3C4B" w:rsidRDefault="00D959D0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Gérante de cantine</w:t>
            </w:r>
          </w:p>
        </w:tc>
        <w:tc>
          <w:tcPr>
            <w:tcW w:w="2693" w:type="dxa"/>
          </w:tcPr>
          <w:p w14:paraId="15B9A7C2" w14:textId="77777777" w:rsidR="00B91748" w:rsidRPr="00DA3C4B" w:rsidRDefault="00D959D0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Faculté d’administration UdeM</w:t>
            </w:r>
          </w:p>
        </w:tc>
        <w:tc>
          <w:tcPr>
            <w:tcW w:w="1560" w:type="dxa"/>
          </w:tcPr>
          <w:p w14:paraId="15B9A7C3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842" w:type="dxa"/>
          </w:tcPr>
          <w:p w14:paraId="15B9A7C4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xxxx-xxxx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continu)</w:t>
            </w:r>
          </w:p>
        </w:tc>
      </w:tr>
      <w:tr w:rsidR="00B91748" w:rsidRPr="00DA3C4B" w14:paraId="15B9A7CA" w14:textId="77777777" w:rsidTr="00425A5C">
        <w:tc>
          <w:tcPr>
            <w:tcW w:w="3085" w:type="dxa"/>
          </w:tcPr>
          <w:p w14:paraId="15B9A7C6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>Préposé</w:t>
            </w:r>
            <w:r w:rsidR="009F3D76">
              <w:rPr>
                <w:rFonts w:cs="Arial"/>
                <w:b/>
                <w:szCs w:val="24"/>
              </w:rPr>
              <w:t>e</w:t>
            </w:r>
            <w:r w:rsidRPr="00DA3C4B">
              <w:rPr>
                <w:rFonts w:cs="Arial"/>
                <w:b/>
                <w:szCs w:val="24"/>
              </w:rPr>
              <w:t xml:space="preserve"> aux clients</w:t>
            </w:r>
          </w:p>
        </w:tc>
        <w:tc>
          <w:tcPr>
            <w:tcW w:w="2693" w:type="dxa"/>
          </w:tcPr>
          <w:p w14:paraId="15B9A7C7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CEPS, U</w:t>
            </w:r>
            <w:r w:rsidR="00CF0FDE" w:rsidRPr="00DA3C4B">
              <w:rPr>
                <w:rFonts w:cs="Arial"/>
                <w:szCs w:val="24"/>
              </w:rPr>
              <w:t>niversité</w:t>
            </w:r>
            <w:r w:rsidRPr="00DA3C4B">
              <w:rPr>
                <w:rFonts w:cs="Arial"/>
                <w:szCs w:val="24"/>
              </w:rPr>
              <w:t xml:space="preserve"> de M</w:t>
            </w:r>
            <w:r w:rsidR="00CF0FDE" w:rsidRPr="00DA3C4B">
              <w:rPr>
                <w:rFonts w:cs="Arial"/>
                <w:szCs w:val="24"/>
              </w:rPr>
              <w:t>oncton</w:t>
            </w:r>
          </w:p>
        </w:tc>
        <w:tc>
          <w:tcPr>
            <w:tcW w:w="1560" w:type="dxa"/>
          </w:tcPr>
          <w:p w14:paraId="15B9A7C8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842" w:type="dxa"/>
          </w:tcPr>
          <w:p w14:paraId="15B9A7C9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>
              <w:rPr>
                <w:rFonts w:cs="Arial"/>
                <w:szCs w:val="24"/>
              </w:rPr>
              <w:t>, 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à différentes reprises)</w:t>
            </w:r>
            <w:r w:rsidR="00BD2828" w:rsidRPr="00DA3C4B">
              <w:rPr>
                <w:rFonts w:cs="Arial"/>
                <w:szCs w:val="24"/>
              </w:rPr>
              <w:tab/>
              <w:t>.</w:t>
            </w:r>
          </w:p>
        </w:tc>
      </w:tr>
      <w:tr w:rsidR="00B91748" w:rsidRPr="00DA3C4B" w14:paraId="15B9A7CF" w14:textId="77777777" w:rsidTr="00425A5C">
        <w:trPr>
          <w:trHeight w:val="590"/>
        </w:trPr>
        <w:tc>
          <w:tcPr>
            <w:tcW w:w="3085" w:type="dxa"/>
          </w:tcPr>
          <w:p w14:paraId="15B9A7CB" w14:textId="77777777" w:rsidR="00B91748" w:rsidRPr="00DA3C4B" w:rsidRDefault="00D959D0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Commis de bibliothèque</w:t>
            </w:r>
          </w:p>
        </w:tc>
        <w:tc>
          <w:tcPr>
            <w:tcW w:w="2693" w:type="dxa"/>
          </w:tcPr>
          <w:p w14:paraId="15B9A7CC" w14:textId="77777777" w:rsidR="00B91748" w:rsidRPr="00DA3C4B" w:rsidRDefault="00D959D0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Bibliothèque Champlain</w:t>
            </w:r>
          </w:p>
        </w:tc>
        <w:tc>
          <w:tcPr>
            <w:tcW w:w="1560" w:type="dxa"/>
          </w:tcPr>
          <w:p w14:paraId="15B9A7CD" w14:textId="77777777" w:rsidR="00B91748" w:rsidRPr="00DA3C4B" w:rsidRDefault="00D959D0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1842" w:type="dxa"/>
          </w:tcPr>
          <w:p w14:paraId="15B9A7CE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</w:t>
            </w:r>
            <w:proofErr w:type="gram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travail une fois seulement)</w:t>
            </w:r>
          </w:p>
        </w:tc>
      </w:tr>
    </w:tbl>
    <w:p w14:paraId="15B9A7D0" w14:textId="77777777" w:rsidR="00BD2828" w:rsidRDefault="00BD2828" w:rsidP="00E93AF1">
      <w:pPr>
        <w:pBdr>
          <w:bottom w:val="single" w:sz="4" w:space="1" w:color="auto"/>
        </w:pBdr>
        <w:ind w:right="-24"/>
        <w:rPr>
          <w:rFonts w:cs="Arial"/>
          <w:szCs w:val="24"/>
        </w:rPr>
      </w:pPr>
    </w:p>
    <w:p w14:paraId="15B9A7D1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8897" w:type="dxa"/>
        <w:tblLook w:val="01E0" w:firstRow="1" w:lastRow="1" w:firstColumn="1" w:lastColumn="1" w:noHBand="0" w:noVBand="0"/>
      </w:tblPr>
      <w:tblGrid>
        <w:gridCol w:w="2943"/>
        <w:gridCol w:w="2745"/>
        <w:gridCol w:w="1620"/>
        <w:gridCol w:w="1589"/>
      </w:tblGrid>
      <w:tr w:rsidR="002578AF" w:rsidRPr="00DA3C4B" w14:paraId="15B9A7D7" w14:textId="77777777" w:rsidTr="001B79EC">
        <w:tc>
          <w:tcPr>
            <w:tcW w:w="2943" w:type="dxa"/>
          </w:tcPr>
          <w:p w14:paraId="15B9A7D2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b/>
                <w:szCs w:val="24"/>
              </w:rPr>
              <w:t>Bacc</w:t>
            </w:r>
            <w:proofErr w:type="spellEnd"/>
            <w:r w:rsidRPr="00DA3C4B">
              <w:rPr>
                <w:rFonts w:cs="Arial"/>
                <w:b/>
                <w:szCs w:val="24"/>
              </w:rPr>
              <w:t>. administration des affaires</w:t>
            </w:r>
            <w:r w:rsidR="00D959D0">
              <w:rPr>
                <w:rFonts w:cs="Arial"/>
                <w:b/>
                <w:szCs w:val="24"/>
              </w:rPr>
              <w:t xml:space="preserve">, </w:t>
            </w:r>
            <w:r w:rsidR="003B4B06">
              <w:rPr>
                <w:rFonts w:cs="Arial"/>
                <w:b/>
                <w:szCs w:val="24"/>
              </w:rPr>
              <w:t xml:space="preserve">spécialisation </w:t>
            </w:r>
            <w:r w:rsidR="00D959D0">
              <w:rPr>
                <w:rFonts w:cs="Arial"/>
                <w:b/>
                <w:szCs w:val="24"/>
              </w:rPr>
              <w:t>finance</w:t>
            </w:r>
          </w:p>
          <w:p w14:paraId="15B9A7D3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(obtention mai </w:t>
            </w:r>
            <w:proofErr w:type="spellStart"/>
            <w:r>
              <w:rPr>
                <w:rFonts w:cs="Arial"/>
                <w:b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2745" w:type="dxa"/>
          </w:tcPr>
          <w:p w14:paraId="15B9A7D4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620" w:type="dxa"/>
          </w:tcPr>
          <w:p w14:paraId="15B9A7D5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589" w:type="dxa"/>
          </w:tcPr>
          <w:p w14:paraId="15B9A7D6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15B9A7D8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proofErr w:type="spellStart"/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</w:t>
      </w:r>
      <w:proofErr w:type="spellEnd"/>
      <w:r w:rsidR="00E018A1">
        <w:rPr>
          <w:rFonts w:cs="Arial"/>
          <w:b/>
          <w:i/>
          <w:sz w:val="18"/>
          <w:szCs w:val="18"/>
          <w:highlight w:val="yellow"/>
        </w:rPr>
        <w:t> 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proofErr w:type="spellStart"/>
      <w:r w:rsidRPr="00893F3E">
        <w:rPr>
          <w:rFonts w:cs="Arial"/>
          <w:i/>
          <w:sz w:val="18"/>
          <w:szCs w:val="18"/>
          <w:highlight w:val="yellow"/>
        </w:rPr>
        <w:t>Bacc</w:t>
      </w:r>
      <w:proofErr w:type="spellEnd"/>
      <w:r w:rsidRPr="00893F3E">
        <w:rPr>
          <w:rFonts w:cs="Arial"/>
          <w:i/>
          <w:sz w:val="18"/>
          <w:szCs w:val="18"/>
          <w:highlight w:val="yellow"/>
        </w:rPr>
        <w:t xml:space="preserve">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Moncton</w:t>
      </w:r>
      <w:proofErr w:type="spellEnd"/>
      <w:r w:rsidR="003C2496" w:rsidRPr="00893F3E">
        <w:rPr>
          <w:rFonts w:cs="Arial"/>
          <w:i/>
          <w:sz w:val="18"/>
          <w:szCs w:val="18"/>
          <w:highlight w:val="yellow"/>
        </w:rPr>
        <w:t>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xxxx</w:t>
      </w:r>
      <w:proofErr w:type="spellEnd"/>
    </w:p>
    <w:p w14:paraId="15B9A7D9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E018A1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15B9A7DA" w14:textId="77777777" w:rsidR="003C2496" w:rsidRDefault="003C2496" w:rsidP="003C2496">
      <w:pPr>
        <w:ind w:right="-24"/>
        <w:rPr>
          <w:rFonts w:cs="Arial"/>
          <w:b/>
          <w:szCs w:val="24"/>
        </w:rPr>
      </w:pPr>
    </w:p>
    <w:p w14:paraId="15B9A7DB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15B9A7DC" w14:textId="77777777" w:rsidR="00D8171E" w:rsidRPr="003B4B06" w:rsidRDefault="003C2496" w:rsidP="003B4B06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2450"/>
        <w:gridCol w:w="3474"/>
        <w:gridCol w:w="1800"/>
        <w:gridCol w:w="1368"/>
      </w:tblGrid>
      <w:tr w:rsidR="00BD2828" w:rsidRPr="00DA3C4B" w14:paraId="15B9A7E1" w14:textId="77777777" w:rsidTr="00DA3C4B">
        <w:tc>
          <w:tcPr>
            <w:tcW w:w="2450" w:type="dxa"/>
          </w:tcPr>
          <w:p w14:paraId="15B9A7DD" w14:textId="77777777" w:rsidR="00BD2828" w:rsidRPr="00DA3C4B" w:rsidRDefault="00D959D0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CMA niveau 1</w:t>
            </w:r>
          </w:p>
        </w:tc>
        <w:tc>
          <w:tcPr>
            <w:tcW w:w="3474" w:type="dxa"/>
          </w:tcPr>
          <w:p w14:paraId="15B9A7DE" w14:textId="77777777" w:rsidR="00BD2828" w:rsidRPr="00DA3C4B" w:rsidRDefault="00D959D0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800" w:type="dxa"/>
          </w:tcPr>
          <w:p w14:paraId="15B9A7DF" w14:textId="77777777" w:rsidR="00BD2828" w:rsidRPr="00DA3C4B" w:rsidRDefault="00BD2828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368" w:type="dxa"/>
          </w:tcPr>
          <w:p w14:paraId="15B9A7E0" w14:textId="77777777" w:rsidR="00BD2828" w:rsidRPr="00DA3C4B" w:rsidRDefault="00454D5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</w:p>
        </w:tc>
      </w:tr>
    </w:tbl>
    <w:p w14:paraId="15B9A7E2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15B9A7E3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15B9A7E4" w14:textId="77777777" w:rsidR="00D959D0" w:rsidRPr="0098786D" w:rsidRDefault="00D959D0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>
        <w:rPr>
          <w:b/>
        </w:rPr>
        <w:t xml:space="preserve">Participante </w:t>
      </w:r>
      <w:r>
        <w:t xml:space="preserve">aux jeux du commerce de </w:t>
      </w:r>
      <w:proofErr w:type="spellStart"/>
      <w:r>
        <w:t>xxxx</w:t>
      </w:r>
      <w:proofErr w:type="spellEnd"/>
      <w:r>
        <w:t xml:space="preserve">, </w:t>
      </w:r>
      <w:proofErr w:type="spellStart"/>
      <w:r>
        <w:t>xxxx</w:t>
      </w:r>
      <w:proofErr w:type="spellEnd"/>
      <w:r>
        <w:t>.</w:t>
      </w:r>
    </w:p>
    <w:p w14:paraId="15B9A7E5" w14:textId="77777777"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14:paraId="15B9A7E6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1B79EC">
          <w:type w:val="continuous"/>
          <w:pgSz w:w="12240" w:h="15840"/>
          <w:pgMar w:top="1440" w:right="1183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15B9A7E7" w14:textId="77777777" w:rsidR="009E4303" w:rsidRPr="009E4303" w:rsidRDefault="009E4303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 w:rsidRPr="009E4303">
        <w:rPr>
          <w:rFonts w:cs="Arial"/>
          <w:szCs w:val="24"/>
        </w:rPr>
        <w:t>Lecture</w:t>
      </w:r>
    </w:p>
    <w:p w14:paraId="15B9A7E8" w14:textId="77777777" w:rsidR="009E4303" w:rsidRDefault="0062580B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Formation continue</w:t>
      </w:r>
    </w:p>
    <w:p w14:paraId="15B9A7E9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15B9A7EA" w14:textId="77777777" w:rsidR="00C055D7" w:rsidRPr="00847A59" w:rsidRDefault="00C055D7" w:rsidP="00C055D7">
      <w:pPr>
        <w:ind w:right="-24"/>
        <w:rPr>
          <w:rFonts w:cs="Arial"/>
          <w:szCs w:val="24"/>
        </w:rPr>
      </w:pPr>
    </w:p>
    <w:p w14:paraId="15B9A7EB" w14:textId="77777777" w:rsidR="00C055D7" w:rsidRPr="00893F3E" w:rsidRDefault="00C055D7" w:rsidP="00C055D7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15B9A7EC" w14:textId="77777777"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14:paraId="15B9A7ED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15B9A7EE" w14:textId="77777777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« Gaby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acquittée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de toutes les tâches dont elle était assignée durant la durée de son emploi. Gaby </w:t>
      </w:r>
      <w:r w:rsidR="001B1A47">
        <w:rPr>
          <w:rFonts w:ascii="Arial" w:hAnsi="Arial" w:cs="Arial"/>
          <w:i/>
          <w:sz w:val="24"/>
          <w:szCs w:val="24"/>
          <w:lang w:val="fr-CA"/>
        </w:rPr>
        <w:t>a de l’entregent et du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dynamisme</w:t>
      </w:r>
      <w:r w:rsidR="00165D5E">
        <w:rPr>
          <w:rFonts w:ascii="Arial" w:hAnsi="Arial" w:cs="Arial"/>
          <w:i/>
          <w:sz w:val="24"/>
          <w:szCs w:val="24"/>
          <w:lang w:val="fr-CA"/>
        </w:rPr>
        <w:t> 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15B9A7EF" w14:textId="77777777"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 xml:space="preserve">Annette LeBlanc, directrice générale, </w:t>
      </w:r>
      <w:r w:rsidR="00E018A1">
        <w:rPr>
          <w:rFonts w:ascii="Arial" w:hAnsi="Arial" w:cs="Arial"/>
          <w:szCs w:val="24"/>
        </w:rPr>
        <w:t>Banque Nation</w:t>
      </w:r>
    </w:p>
    <w:p w14:paraId="15B9A7F0" w14:textId="77777777" w:rsidR="00453944" w:rsidRPr="00213B1F" w:rsidRDefault="00453944" w:rsidP="00453944">
      <w:pPr>
        <w:rPr>
          <w:rFonts w:cs="Arial"/>
          <w:szCs w:val="24"/>
        </w:rPr>
      </w:pPr>
    </w:p>
    <w:p w14:paraId="15B9A7F1" w14:textId="77777777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15B9A7F2" w14:textId="77777777" w:rsidR="002C277E" w:rsidRDefault="002C277E" w:rsidP="00C055D7">
      <w:pPr>
        <w:jc w:val="center"/>
        <w:rPr>
          <w:rFonts w:cs="Arial"/>
          <w:b/>
          <w:i/>
          <w:sz w:val="18"/>
          <w:szCs w:val="18"/>
          <w:highlight w:val="yellow"/>
        </w:rPr>
      </w:pPr>
    </w:p>
    <w:p w14:paraId="15B9A7F3" w14:textId="77777777" w:rsidR="00C055D7" w:rsidRDefault="00C055D7" w:rsidP="00C055D7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15B9A7F4" w14:textId="700098A1" w:rsidR="00C055D7" w:rsidRPr="00EA1C76" w:rsidRDefault="009046C9" w:rsidP="00C055D7">
      <w:pPr>
        <w:ind w:left="284" w:hanging="284"/>
        <w:jc w:val="center"/>
        <w:rPr>
          <w:rFonts w:cs="Arial"/>
          <w:b/>
          <w:sz w:val="22"/>
          <w:szCs w:val="22"/>
        </w:rPr>
      </w:pPr>
      <w:hyperlink r:id="rId18" w:history="1">
        <w:r w:rsidR="00EA1C76">
          <w:rPr>
            <w:rStyle w:val="Lienhypertexte"/>
            <w:rFonts w:cs="Arial"/>
            <w:i/>
            <w:sz w:val="22"/>
            <w:szCs w:val="22"/>
            <w:u w:val="none"/>
          </w:rPr>
          <w:t>https://www.umoncton.ca/umcm-orientationtravail/node/10</w:t>
        </w:r>
      </w:hyperlink>
    </w:p>
    <w:sectPr w:rsidR="00C055D7" w:rsidRPr="00EA1C76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292FA" w14:textId="77777777" w:rsidR="009046C9" w:rsidRDefault="009046C9">
      <w:r>
        <w:separator/>
      </w:r>
    </w:p>
  </w:endnote>
  <w:endnote w:type="continuationSeparator" w:id="0">
    <w:p w14:paraId="0815F1F8" w14:textId="77777777" w:rsidR="009046C9" w:rsidRDefault="0090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CD8FA" w14:textId="77777777" w:rsidR="00BE0850" w:rsidRDefault="00BE085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9A7FD" w14:textId="77777777" w:rsidR="001E6F80" w:rsidRDefault="001346CC" w:rsidP="001346CC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  <w:p w14:paraId="15B9A7FE" w14:textId="77777777" w:rsidR="001346CC" w:rsidRPr="001E6F80" w:rsidRDefault="001346CC" w:rsidP="001346CC">
    <w:pPr>
      <w:pStyle w:val="Pieddepage"/>
      <w:tabs>
        <w:tab w:val="left" w:pos="1440"/>
      </w:tabs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B0CBA" w14:textId="77777777" w:rsidR="00BE0850" w:rsidRDefault="00BE0850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9A800" w14:textId="77777777" w:rsidR="003C2496" w:rsidRPr="001E6F80" w:rsidRDefault="001346CC" w:rsidP="00C055D7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EE271" w14:textId="77777777" w:rsidR="009046C9" w:rsidRDefault="009046C9">
      <w:r>
        <w:separator/>
      </w:r>
    </w:p>
  </w:footnote>
  <w:footnote w:type="continuationSeparator" w:id="0">
    <w:p w14:paraId="44B890CF" w14:textId="77777777" w:rsidR="009046C9" w:rsidRDefault="00904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5D45C" w14:textId="77777777" w:rsidR="00BE0850" w:rsidRDefault="00BE085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E9AD8" w14:textId="77777777" w:rsidR="00BE0850" w:rsidRDefault="00BE0850" w:rsidP="00BE0850">
    <w:pPr>
      <w:ind w:right="-24"/>
      <w:rPr>
        <w:rFonts w:cs="Arial"/>
        <w:sz w:val="18"/>
        <w:szCs w:val="18"/>
      </w:rPr>
    </w:pPr>
    <w:bookmarkStart w:id="1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 xml:space="preserve">, </w:t>
    </w:r>
    <w:proofErr w:type="spellStart"/>
    <w:r>
      <w:rPr>
        <w:rFonts w:cs="Arial"/>
        <w:i/>
        <w:sz w:val="18"/>
        <w:szCs w:val="18"/>
        <w:highlight w:val="yellow"/>
      </w:rPr>
      <w:t>Tahoma</w:t>
    </w:r>
    <w:proofErr w:type="spellEnd"/>
    <w:r>
      <w:rPr>
        <w:rFonts w:cs="Arial"/>
        <w:i/>
        <w:sz w:val="18"/>
        <w:szCs w:val="18"/>
        <w:highlight w:val="yellow"/>
      </w:rPr>
      <w:t>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0FB72883" w14:textId="77777777" w:rsidR="00BE0850" w:rsidRPr="002348E9" w:rsidRDefault="00BE0850" w:rsidP="00BE0850">
    <w:pPr>
      <w:ind w:right="-24"/>
      <w:rPr>
        <w:rFonts w:cs="Arial"/>
        <w:b/>
      </w:rPr>
    </w:pPr>
    <w:r>
      <w:rPr>
        <w:rFonts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382A87" wp14:editId="01C44248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83B372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Pr="002348E9">
      <w:rPr>
        <w:rFonts w:cs="Arial"/>
        <w:b/>
      </w:rPr>
      <w:t>Prénom Nom</w:t>
    </w:r>
  </w:p>
  <w:p w14:paraId="0099ED7B" w14:textId="77777777" w:rsidR="00BE0850" w:rsidRDefault="00BE0850" w:rsidP="00BE0850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</w:p>
  <w:bookmarkEnd w:id="1"/>
  <w:p w14:paraId="15B9A7FC" w14:textId="77777777" w:rsidR="003C2496" w:rsidRPr="00C072D7" w:rsidRDefault="003C2496" w:rsidP="009230FD">
    <w:pPr>
      <w:pStyle w:val="En-tte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56019" w14:textId="77777777" w:rsidR="00BE0850" w:rsidRDefault="00BE0850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9A7FF" w14:textId="77777777" w:rsidR="003C2496" w:rsidRPr="001346CC" w:rsidRDefault="001346CC" w:rsidP="001346CC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>
    <w:abstractNumId w:val="1"/>
  </w:num>
  <w:num w:numId="3">
    <w:abstractNumId w:val="7"/>
  </w:num>
  <w:num w:numId="4">
    <w:abstractNumId w:val="10"/>
  </w:num>
  <w:num w:numId="5">
    <w:abstractNumId w:val="13"/>
  </w:num>
  <w:num w:numId="6">
    <w:abstractNumId w:val="2"/>
  </w:num>
  <w:num w:numId="7">
    <w:abstractNumId w:val="9"/>
  </w:num>
  <w:num w:numId="8">
    <w:abstractNumId w:val="14"/>
  </w:num>
  <w:num w:numId="9">
    <w:abstractNumId w:val="12"/>
  </w:num>
  <w:num w:numId="10">
    <w:abstractNumId w:val="5"/>
  </w:num>
  <w:num w:numId="11">
    <w:abstractNumId w:val="3"/>
  </w:num>
  <w:num w:numId="12">
    <w:abstractNumId w:val="8"/>
  </w:num>
  <w:num w:numId="13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>
    <w:abstractNumId w:val="6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BB"/>
    <w:rsid w:val="00007DD4"/>
    <w:rsid w:val="00027206"/>
    <w:rsid w:val="00064CBB"/>
    <w:rsid w:val="00067E74"/>
    <w:rsid w:val="00075021"/>
    <w:rsid w:val="00084B1B"/>
    <w:rsid w:val="00091117"/>
    <w:rsid w:val="000B001F"/>
    <w:rsid w:val="000B07B8"/>
    <w:rsid w:val="000B0DCB"/>
    <w:rsid w:val="000B1D79"/>
    <w:rsid w:val="000C622E"/>
    <w:rsid w:val="000F16B4"/>
    <w:rsid w:val="00104786"/>
    <w:rsid w:val="001346CC"/>
    <w:rsid w:val="00136B3C"/>
    <w:rsid w:val="00156E29"/>
    <w:rsid w:val="00165D5E"/>
    <w:rsid w:val="001746A6"/>
    <w:rsid w:val="00186D9F"/>
    <w:rsid w:val="001A1DC7"/>
    <w:rsid w:val="001B1A47"/>
    <w:rsid w:val="001B3930"/>
    <w:rsid w:val="001B79EC"/>
    <w:rsid w:val="001C406F"/>
    <w:rsid w:val="001E0F06"/>
    <w:rsid w:val="001E6F80"/>
    <w:rsid w:val="00213B1F"/>
    <w:rsid w:val="00233B6A"/>
    <w:rsid w:val="00235555"/>
    <w:rsid w:val="0024015B"/>
    <w:rsid w:val="002578AF"/>
    <w:rsid w:val="00263F17"/>
    <w:rsid w:val="002B4DB8"/>
    <w:rsid w:val="002C17ED"/>
    <w:rsid w:val="002C277E"/>
    <w:rsid w:val="002E2AE5"/>
    <w:rsid w:val="002F0699"/>
    <w:rsid w:val="002F0D6C"/>
    <w:rsid w:val="002F48F2"/>
    <w:rsid w:val="002F4DDA"/>
    <w:rsid w:val="003061CC"/>
    <w:rsid w:val="003178D4"/>
    <w:rsid w:val="00333A4A"/>
    <w:rsid w:val="00335DE9"/>
    <w:rsid w:val="00351E8C"/>
    <w:rsid w:val="00365229"/>
    <w:rsid w:val="003A493C"/>
    <w:rsid w:val="003A68BB"/>
    <w:rsid w:val="003B4B06"/>
    <w:rsid w:val="003C2496"/>
    <w:rsid w:val="003C62D4"/>
    <w:rsid w:val="003D09BD"/>
    <w:rsid w:val="003E0863"/>
    <w:rsid w:val="003E09CB"/>
    <w:rsid w:val="003F2E9C"/>
    <w:rsid w:val="004114AC"/>
    <w:rsid w:val="004123B9"/>
    <w:rsid w:val="004214E5"/>
    <w:rsid w:val="00421534"/>
    <w:rsid w:val="00424526"/>
    <w:rsid w:val="00425A5C"/>
    <w:rsid w:val="0044200B"/>
    <w:rsid w:val="00453944"/>
    <w:rsid w:val="00454D5C"/>
    <w:rsid w:val="00454EB0"/>
    <w:rsid w:val="0046548E"/>
    <w:rsid w:val="00470521"/>
    <w:rsid w:val="00484329"/>
    <w:rsid w:val="00492DD2"/>
    <w:rsid w:val="004A3E3E"/>
    <w:rsid w:val="004A590C"/>
    <w:rsid w:val="00503F8D"/>
    <w:rsid w:val="00504FB1"/>
    <w:rsid w:val="0052239C"/>
    <w:rsid w:val="005228BB"/>
    <w:rsid w:val="00522A8A"/>
    <w:rsid w:val="00527BE6"/>
    <w:rsid w:val="00561ADF"/>
    <w:rsid w:val="00570FC2"/>
    <w:rsid w:val="00571010"/>
    <w:rsid w:val="005746AB"/>
    <w:rsid w:val="0057616A"/>
    <w:rsid w:val="00576F4A"/>
    <w:rsid w:val="005D5B1C"/>
    <w:rsid w:val="005E6E0E"/>
    <w:rsid w:val="005F538D"/>
    <w:rsid w:val="00604D80"/>
    <w:rsid w:val="00607A2E"/>
    <w:rsid w:val="006243EC"/>
    <w:rsid w:val="0062580B"/>
    <w:rsid w:val="006301DF"/>
    <w:rsid w:val="00636660"/>
    <w:rsid w:val="00637EBA"/>
    <w:rsid w:val="006619FB"/>
    <w:rsid w:val="00670797"/>
    <w:rsid w:val="00671745"/>
    <w:rsid w:val="0067228F"/>
    <w:rsid w:val="00672374"/>
    <w:rsid w:val="0069279A"/>
    <w:rsid w:val="00696ACD"/>
    <w:rsid w:val="006B1625"/>
    <w:rsid w:val="006C0549"/>
    <w:rsid w:val="006C38F1"/>
    <w:rsid w:val="006C65F3"/>
    <w:rsid w:val="006D5C0F"/>
    <w:rsid w:val="006F1C93"/>
    <w:rsid w:val="00703BD4"/>
    <w:rsid w:val="00731E7D"/>
    <w:rsid w:val="007437D1"/>
    <w:rsid w:val="00787149"/>
    <w:rsid w:val="007A15DD"/>
    <w:rsid w:val="007E533F"/>
    <w:rsid w:val="007E67F4"/>
    <w:rsid w:val="008179BD"/>
    <w:rsid w:val="00827F47"/>
    <w:rsid w:val="008340A5"/>
    <w:rsid w:val="00841FB0"/>
    <w:rsid w:val="00843D25"/>
    <w:rsid w:val="00847A59"/>
    <w:rsid w:val="00855A15"/>
    <w:rsid w:val="00860E08"/>
    <w:rsid w:val="00864DBA"/>
    <w:rsid w:val="00893F3E"/>
    <w:rsid w:val="008B09B4"/>
    <w:rsid w:val="008C11A2"/>
    <w:rsid w:val="008C344F"/>
    <w:rsid w:val="008E550B"/>
    <w:rsid w:val="008E62B1"/>
    <w:rsid w:val="008F776E"/>
    <w:rsid w:val="009046C9"/>
    <w:rsid w:val="009230FD"/>
    <w:rsid w:val="00934177"/>
    <w:rsid w:val="00960C8A"/>
    <w:rsid w:val="00961463"/>
    <w:rsid w:val="00986891"/>
    <w:rsid w:val="0098786D"/>
    <w:rsid w:val="0099269D"/>
    <w:rsid w:val="009A2B8B"/>
    <w:rsid w:val="009B0319"/>
    <w:rsid w:val="009B15C4"/>
    <w:rsid w:val="009C2B37"/>
    <w:rsid w:val="009E4303"/>
    <w:rsid w:val="009F3D76"/>
    <w:rsid w:val="00A04C20"/>
    <w:rsid w:val="00A35DBA"/>
    <w:rsid w:val="00A61F71"/>
    <w:rsid w:val="00A72E9E"/>
    <w:rsid w:val="00A730CB"/>
    <w:rsid w:val="00A7627E"/>
    <w:rsid w:val="00A81030"/>
    <w:rsid w:val="00A863D3"/>
    <w:rsid w:val="00AA72C8"/>
    <w:rsid w:val="00AE24FC"/>
    <w:rsid w:val="00AF45D9"/>
    <w:rsid w:val="00AF4B25"/>
    <w:rsid w:val="00B06DDF"/>
    <w:rsid w:val="00B368B0"/>
    <w:rsid w:val="00B37779"/>
    <w:rsid w:val="00B4342E"/>
    <w:rsid w:val="00B6234A"/>
    <w:rsid w:val="00B66EED"/>
    <w:rsid w:val="00B70B06"/>
    <w:rsid w:val="00B915DA"/>
    <w:rsid w:val="00B91748"/>
    <w:rsid w:val="00B92A12"/>
    <w:rsid w:val="00B95795"/>
    <w:rsid w:val="00BB20F7"/>
    <w:rsid w:val="00BB6039"/>
    <w:rsid w:val="00BC291C"/>
    <w:rsid w:val="00BD2828"/>
    <w:rsid w:val="00BD765A"/>
    <w:rsid w:val="00BE0850"/>
    <w:rsid w:val="00BE1A86"/>
    <w:rsid w:val="00C055D7"/>
    <w:rsid w:val="00C072D7"/>
    <w:rsid w:val="00C167FC"/>
    <w:rsid w:val="00C51409"/>
    <w:rsid w:val="00C5521E"/>
    <w:rsid w:val="00C574DA"/>
    <w:rsid w:val="00C85F52"/>
    <w:rsid w:val="00C97AB7"/>
    <w:rsid w:val="00CA0E0D"/>
    <w:rsid w:val="00CC4658"/>
    <w:rsid w:val="00CC698B"/>
    <w:rsid w:val="00CD43AB"/>
    <w:rsid w:val="00CE7A57"/>
    <w:rsid w:val="00CF0FDE"/>
    <w:rsid w:val="00D020EC"/>
    <w:rsid w:val="00D261B0"/>
    <w:rsid w:val="00D30177"/>
    <w:rsid w:val="00D62C75"/>
    <w:rsid w:val="00D63F14"/>
    <w:rsid w:val="00D8171E"/>
    <w:rsid w:val="00D834B3"/>
    <w:rsid w:val="00D959D0"/>
    <w:rsid w:val="00DA1EF5"/>
    <w:rsid w:val="00DA3C4B"/>
    <w:rsid w:val="00DA7295"/>
    <w:rsid w:val="00DB1EA6"/>
    <w:rsid w:val="00DD312B"/>
    <w:rsid w:val="00DD48F2"/>
    <w:rsid w:val="00DD5023"/>
    <w:rsid w:val="00DD5D70"/>
    <w:rsid w:val="00DE2FDF"/>
    <w:rsid w:val="00DF3B57"/>
    <w:rsid w:val="00E018A1"/>
    <w:rsid w:val="00E32E09"/>
    <w:rsid w:val="00E4019C"/>
    <w:rsid w:val="00E461B8"/>
    <w:rsid w:val="00E555B9"/>
    <w:rsid w:val="00E62578"/>
    <w:rsid w:val="00E62B0F"/>
    <w:rsid w:val="00E9225C"/>
    <w:rsid w:val="00E93AF1"/>
    <w:rsid w:val="00EA1C76"/>
    <w:rsid w:val="00EB7F97"/>
    <w:rsid w:val="00EC23AB"/>
    <w:rsid w:val="00F1635B"/>
    <w:rsid w:val="00F21C47"/>
    <w:rsid w:val="00F41C69"/>
    <w:rsid w:val="00F467BD"/>
    <w:rsid w:val="00F52470"/>
    <w:rsid w:val="00F60781"/>
    <w:rsid w:val="00F75D39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B9A78F"/>
  <w15:docId w15:val="{DCAA7822-B285-408F-9B67-E2713247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959D0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1346CC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www.umoncton.ca/umcm-orientationtravail/node/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moncton.ca/umcm-orientationtravail/node/17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4079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4811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Compte Microsoft</cp:lastModifiedBy>
  <cp:revision>2</cp:revision>
  <cp:lastPrinted>2012-05-23T17:42:00Z</cp:lastPrinted>
  <dcterms:created xsi:type="dcterms:W3CDTF">2022-05-05T11:38:00Z</dcterms:created>
  <dcterms:modified xsi:type="dcterms:W3CDTF">2022-05-05T11:38:00Z</dcterms:modified>
</cp:coreProperties>
</file>