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D10B" w14:textId="77777777" w:rsidR="003D7972" w:rsidRDefault="003D7972" w:rsidP="003D7972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220780EB" w14:textId="4BFEB6B2" w:rsidR="003D7972" w:rsidRPr="00BF1BD7" w:rsidRDefault="00E95E60" w:rsidP="003D7972">
      <w:pPr>
        <w:jc w:val="center"/>
        <w:rPr>
          <w:rFonts w:cs="Arial"/>
          <w:b/>
          <w:i/>
          <w:sz w:val="18"/>
          <w:szCs w:val="18"/>
        </w:rPr>
      </w:pPr>
      <w:hyperlink r:id="rId7" w:history="1">
        <w:r w:rsidR="0097017E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432D375E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432D375F" w14:textId="603583D5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432D3760" w14:textId="77777777" w:rsidR="00453944" w:rsidRPr="00847A59" w:rsidRDefault="00007DD4" w:rsidP="00453944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Contribuer </w:t>
      </w:r>
      <w:r w:rsidR="00233B6A">
        <w:rPr>
          <w:rFonts w:cs="Arial"/>
          <w:szCs w:val="24"/>
        </w:rPr>
        <w:t xml:space="preserve">(dans le domaine </w:t>
      </w:r>
      <w:r w:rsidR="009806BB">
        <w:rPr>
          <w:rFonts w:cs="Arial"/>
          <w:szCs w:val="24"/>
        </w:rPr>
        <w:t xml:space="preserve">du </w:t>
      </w:r>
      <w:r w:rsidR="00EA0109">
        <w:rPr>
          <w:rFonts w:cs="Arial"/>
          <w:szCs w:val="24"/>
        </w:rPr>
        <w:t>design</w:t>
      </w:r>
      <w:r w:rsidR="00CD47F9">
        <w:rPr>
          <w:rFonts w:cs="Arial"/>
          <w:szCs w:val="24"/>
        </w:rPr>
        <w:t xml:space="preserve"> </w:t>
      </w:r>
      <w:r w:rsidR="009806BB">
        <w:rPr>
          <w:rFonts w:cs="Arial"/>
          <w:szCs w:val="24"/>
        </w:rPr>
        <w:t>intérieur</w:t>
      </w:r>
      <w:r w:rsidR="00233B6A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à</w:t>
      </w:r>
      <w:r w:rsidR="007A15DD">
        <w:rPr>
          <w:rFonts w:cs="Arial"/>
          <w:szCs w:val="24"/>
        </w:rPr>
        <w:t xml:space="preserve"> la compagni</w:t>
      </w:r>
      <w:r w:rsidR="002578AF">
        <w:rPr>
          <w:rFonts w:cs="Arial"/>
          <w:szCs w:val="24"/>
        </w:rPr>
        <w:t xml:space="preserve">e </w:t>
      </w:r>
      <w:r w:rsidR="009806BB">
        <w:rPr>
          <w:rFonts w:cs="Arial"/>
          <w:szCs w:val="24"/>
        </w:rPr>
        <w:t>Vision Design</w:t>
      </w:r>
      <w:r w:rsidR="0067174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en </w:t>
      </w:r>
      <w:r w:rsidR="00671745">
        <w:rPr>
          <w:rFonts w:cs="Arial"/>
          <w:szCs w:val="24"/>
        </w:rPr>
        <w:t>tant</w:t>
      </w:r>
      <w:r w:rsidR="00CD47F9">
        <w:rPr>
          <w:rFonts w:cs="Arial"/>
          <w:szCs w:val="24"/>
        </w:rPr>
        <w:t xml:space="preserve"> que</w:t>
      </w:r>
      <w:r w:rsidR="00671745">
        <w:rPr>
          <w:rFonts w:cs="Arial"/>
          <w:szCs w:val="24"/>
        </w:rPr>
        <w:t xml:space="preserve"> </w:t>
      </w:r>
      <w:r w:rsidR="00CD47F9">
        <w:rPr>
          <w:rFonts w:cs="Arial"/>
          <w:szCs w:val="24"/>
        </w:rPr>
        <w:t>t</w:t>
      </w:r>
      <w:r w:rsidR="009806BB">
        <w:rPr>
          <w:rFonts w:cs="Arial"/>
          <w:szCs w:val="24"/>
        </w:rPr>
        <w:t>echnicienne en design d’intérieur</w:t>
      </w:r>
      <w:r w:rsidR="00671745">
        <w:rPr>
          <w:rFonts w:cs="Arial"/>
          <w:szCs w:val="24"/>
        </w:rPr>
        <w:t>.</w:t>
      </w:r>
    </w:p>
    <w:p w14:paraId="432D3761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432D3762" w14:textId="67F309DA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CD47F9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</w:p>
    <w:p w14:paraId="432D3763" w14:textId="77777777" w:rsidR="00453944" w:rsidRPr="00847A59" w:rsidRDefault="00CF0FDE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</w:t>
      </w:r>
      <w:r w:rsidR="009806BB">
        <w:rPr>
          <w:rFonts w:cs="Arial"/>
          <w:szCs w:val="24"/>
        </w:rPr>
        <w:t>appliqué en design intérieur</w:t>
      </w:r>
      <w:r w:rsidR="00454D5C">
        <w:rPr>
          <w:rFonts w:cs="Arial"/>
          <w:szCs w:val="24"/>
        </w:rPr>
        <w:t xml:space="preserve">, obtention mai </w:t>
      </w:r>
      <w:proofErr w:type="spellStart"/>
      <w:r w:rsidR="00454D5C">
        <w:rPr>
          <w:rFonts w:cs="Arial"/>
          <w:szCs w:val="24"/>
        </w:rPr>
        <w:t>xxxx</w:t>
      </w:r>
      <w:proofErr w:type="spellEnd"/>
      <w:r w:rsidR="00604D80" w:rsidRPr="00847A59">
        <w:rPr>
          <w:rFonts w:cs="Arial"/>
          <w:szCs w:val="24"/>
        </w:rPr>
        <w:t>;</w:t>
      </w:r>
    </w:p>
    <w:p w14:paraId="432D3764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</w:t>
      </w:r>
      <w:r w:rsidR="00604D80" w:rsidRPr="00847A59">
        <w:rPr>
          <w:rFonts w:cs="Arial"/>
          <w:szCs w:val="24"/>
        </w:rPr>
        <w:t>;</w:t>
      </w:r>
    </w:p>
    <w:p w14:paraId="432D3765" w14:textId="77777777" w:rsidR="00453944" w:rsidRPr="00847A59" w:rsidRDefault="009806BB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>
        <w:rPr>
          <w:rFonts w:cs="Arial"/>
          <w:szCs w:val="24"/>
        </w:rPr>
        <w:t>Bilingue, dynamique, créative et attentionnée aux détails</w:t>
      </w:r>
      <w:r w:rsidR="00604D80" w:rsidRPr="00847A59">
        <w:rPr>
          <w:rFonts w:cs="Arial"/>
          <w:szCs w:val="24"/>
        </w:rPr>
        <w:t>;</w:t>
      </w:r>
    </w:p>
    <w:p w14:paraId="432D3766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 w:rsidR="00604D80" w:rsidRPr="00847A59">
        <w:rPr>
          <w:rFonts w:cs="Arial"/>
          <w:szCs w:val="24"/>
        </w:rPr>
        <w:t>;</w:t>
      </w:r>
    </w:p>
    <w:p w14:paraId="432D3767" w14:textId="77777777" w:rsidR="00453944" w:rsidRPr="00847A59" w:rsidRDefault="00453944" w:rsidP="004214E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 w:rsidR="00165D5E"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</w:t>
      </w:r>
      <w:r w:rsidR="00604D80" w:rsidRPr="00847A59">
        <w:rPr>
          <w:rFonts w:cs="Arial"/>
          <w:szCs w:val="24"/>
        </w:rPr>
        <w:t>.</w:t>
      </w:r>
    </w:p>
    <w:p w14:paraId="432D3768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432D3769" w14:textId="77777777" w:rsidR="00864DBA" w:rsidRDefault="00453944" w:rsidP="00864DBA">
      <w:pPr>
        <w:pBdr>
          <w:bottom w:val="single" w:sz="4" w:space="1" w:color="auto"/>
        </w:pBdr>
        <w:rPr>
          <w:rFonts w:cs="Arial"/>
          <w:b/>
          <w:szCs w:val="24"/>
        </w:rPr>
      </w:pPr>
      <w:r w:rsidRPr="00847A59">
        <w:rPr>
          <w:rFonts w:cs="Arial"/>
          <w:b/>
          <w:szCs w:val="24"/>
        </w:rPr>
        <w:t>EXPÉRIENCE DE TRAVAIL ET CONNAISSANCES ACQUISES</w:t>
      </w:r>
    </w:p>
    <w:p w14:paraId="432D376A" w14:textId="7210EE4A" w:rsidR="006619FB" w:rsidRPr="003C2496" w:rsidRDefault="00B92A12" w:rsidP="00B92A12">
      <w:pPr>
        <w:rPr>
          <w:rFonts w:cs="Arial"/>
          <w:b/>
          <w:i/>
          <w:sz w:val="18"/>
          <w:szCs w:val="18"/>
        </w:rPr>
      </w:pPr>
      <w:r w:rsidRPr="003A493C">
        <w:rPr>
          <w:rFonts w:cs="Arial"/>
          <w:i/>
          <w:sz w:val="18"/>
          <w:szCs w:val="18"/>
          <w:highlight w:val="yellow"/>
        </w:rPr>
        <w:t>(</w:t>
      </w:r>
      <w:r w:rsidRPr="000C622E">
        <w:rPr>
          <w:rFonts w:cs="Arial"/>
          <w:i/>
          <w:sz w:val="18"/>
          <w:szCs w:val="18"/>
          <w:highlight w:val="yellow"/>
        </w:rPr>
        <w:t>Consulte</w:t>
      </w:r>
      <w:r w:rsidR="000C622E" w:rsidRPr="000C622E">
        <w:rPr>
          <w:rFonts w:cs="Arial"/>
          <w:i/>
          <w:sz w:val="18"/>
          <w:szCs w:val="18"/>
          <w:highlight w:val="yellow"/>
        </w:rPr>
        <w:t xml:space="preserve">z </w:t>
      </w:r>
      <w:hyperlink r:id="rId8" w:history="1">
        <w:r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0C622E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0C622E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inspirez-vous des objectifs de cours dans </w:t>
      </w:r>
      <w:r w:rsidR="006619FB" w:rsidRPr="000C622E">
        <w:rPr>
          <w:rFonts w:cs="Arial"/>
          <w:i/>
          <w:sz w:val="18"/>
          <w:szCs w:val="18"/>
          <w:highlight w:val="yellow"/>
        </w:rPr>
        <w:t>vos syllabus</w:t>
      </w:r>
      <w:r w:rsidR="00136B3C" w:rsidRPr="000C622E">
        <w:rPr>
          <w:rFonts w:cs="Arial"/>
          <w:i/>
          <w:sz w:val="18"/>
          <w:szCs w:val="18"/>
          <w:highlight w:val="yellow"/>
        </w:rPr>
        <w:t>,</w:t>
      </w:r>
      <w:r w:rsidR="00351E8C" w:rsidRPr="000C622E">
        <w:rPr>
          <w:rFonts w:cs="Arial"/>
          <w:i/>
          <w:sz w:val="18"/>
          <w:szCs w:val="18"/>
          <w:highlight w:val="yellow"/>
        </w:rPr>
        <w:t xml:space="preserve"> </w:t>
      </w:r>
      <w:hyperlink r:id="rId9" w:history="1">
        <w:r w:rsidR="003061CC" w:rsidRPr="000C622E">
          <w:rPr>
            <w:rStyle w:val="Lienhypertexte"/>
            <w:rFonts w:cs="Arial"/>
            <w:i/>
            <w:sz w:val="18"/>
            <w:szCs w:val="18"/>
            <w:highlight w:val="yellow"/>
          </w:rPr>
          <w:t>consulter la monographie,</w:t>
        </w:r>
      </w:hyperlink>
      <w:r w:rsidR="003061C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E0863" w:rsidRPr="000C622E">
        <w:rPr>
          <w:rFonts w:cs="Arial"/>
          <w:i/>
          <w:sz w:val="18"/>
          <w:szCs w:val="18"/>
          <w:highlight w:val="yellow"/>
        </w:rPr>
        <w:t xml:space="preserve">votre </w:t>
      </w:r>
      <w:r w:rsidRPr="000C622E">
        <w:rPr>
          <w:rFonts w:cs="Arial"/>
          <w:i/>
          <w:sz w:val="18"/>
          <w:szCs w:val="18"/>
          <w:highlight w:val="yellow"/>
        </w:rPr>
        <w:t>portfolio</w:t>
      </w:r>
      <w:r w:rsidR="006243EC">
        <w:rPr>
          <w:rFonts w:cs="Arial"/>
          <w:i/>
          <w:sz w:val="18"/>
          <w:szCs w:val="18"/>
          <w:highlight w:val="yellow"/>
        </w:rPr>
        <w:t xml:space="preserve"> de </w:t>
      </w:r>
      <w:r w:rsidR="00165D5E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CD47F9">
        <w:rPr>
          <w:rFonts w:cs="Arial"/>
          <w:i/>
          <w:sz w:val="18"/>
          <w:szCs w:val="18"/>
          <w:highlight w:val="yellow"/>
        </w:rPr>
        <w:t>s’il y a</w:t>
      </w:r>
      <w:r w:rsidRPr="00CD47F9">
        <w:rPr>
          <w:rFonts w:cs="Arial"/>
          <w:i/>
          <w:sz w:val="18"/>
          <w:szCs w:val="18"/>
          <w:highlight w:val="yellow"/>
        </w:rPr>
        <w:t xml:space="preserve"> et </w:t>
      </w:r>
      <w:r w:rsidR="00136B3C" w:rsidRPr="00CD47F9">
        <w:rPr>
          <w:rFonts w:cs="Arial"/>
          <w:i/>
          <w:sz w:val="18"/>
          <w:szCs w:val="18"/>
          <w:highlight w:val="yellow"/>
        </w:rPr>
        <w:t>de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</w:t>
      </w:r>
      <w:r w:rsidR="00351E8C" w:rsidRPr="000C622E">
        <w:rPr>
          <w:rFonts w:cs="Arial"/>
          <w:i/>
          <w:sz w:val="18"/>
          <w:szCs w:val="18"/>
          <w:highlight w:val="yellow"/>
        </w:rPr>
        <w:t>votre expérience de travail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 (</w:t>
      </w:r>
      <w:r w:rsidR="006243EC">
        <w:rPr>
          <w:rFonts w:cs="Arial"/>
          <w:i/>
          <w:sz w:val="18"/>
          <w:szCs w:val="18"/>
          <w:highlight w:val="yellow"/>
        </w:rPr>
        <w:t xml:space="preserve">vos </w:t>
      </w:r>
      <w:r w:rsidR="00165D5E">
        <w:rPr>
          <w:rFonts w:cs="Arial"/>
          <w:i/>
          <w:sz w:val="18"/>
          <w:szCs w:val="18"/>
          <w:highlight w:val="yellow"/>
        </w:rPr>
        <w:t xml:space="preserve">descriptions </w:t>
      </w:r>
      <w:r w:rsidR="006243EC">
        <w:rPr>
          <w:rFonts w:cs="Arial"/>
          <w:i/>
          <w:sz w:val="18"/>
          <w:szCs w:val="18"/>
          <w:highlight w:val="yellow"/>
        </w:rPr>
        <w:t xml:space="preserve">de </w:t>
      </w:r>
      <w:r w:rsidR="00136B3C" w:rsidRPr="000C622E">
        <w:rPr>
          <w:rFonts w:cs="Arial"/>
          <w:i/>
          <w:sz w:val="18"/>
          <w:szCs w:val="18"/>
          <w:highlight w:val="yellow"/>
        </w:rPr>
        <w:t>poste)</w:t>
      </w:r>
      <w:r w:rsidR="006243EC">
        <w:rPr>
          <w:rFonts w:cs="Arial"/>
          <w:i/>
          <w:sz w:val="18"/>
          <w:szCs w:val="18"/>
          <w:highlight w:val="yellow"/>
        </w:rPr>
        <w:t>. Tente</w:t>
      </w:r>
      <w:r w:rsidR="00CD47F9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136B3C" w:rsidRPr="000C622E">
        <w:rPr>
          <w:rFonts w:cs="Arial"/>
          <w:i/>
          <w:sz w:val="18"/>
          <w:szCs w:val="18"/>
          <w:highlight w:val="yellow"/>
        </w:rPr>
        <w:t xml:space="preserve">. </w:t>
      </w:r>
    </w:p>
    <w:p w14:paraId="432D376B" w14:textId="77777777" w:rsidR="006243EC" w:rsidRDefault="006243EC" w:rsidP="00453944">
      <w:pPr>
        <w:numPr>
          <w:ilvl w:val="12"/>
          <w:numId w:val="0"/>
        </w:numPr>
        <w:ind w:right="-24"/>
        <w:rPr>
          <w:rFonts w:cs="Arial"/>
          <w:i/>
          <w:sz w:val="18"/>
          <w:szCs w:val="18"/>
          <w:highlight w:val="yellow"/>
        </w:rPr>
      </w:pPr>
    </w:p>
    <w:p w14:paraId="432D376D" w14:textId="03266933" w:rsidR="006243EC" w:rsidRDefault="009806BB" w:rsidP="006243EC">
      <w:pPr>
        <w:pStyle w:val="Sous-titre"/>
        <w:ind w:left="3402" w:hanging="3402"/>
        <w:jc w:val="left"/>
        <w:rPr>
          <w:rFonts w:cs="Arial"/>
          <w:i/>
          <w:sz w:val="18"/>
          <w:szCs w:val="18"/>
          <w:highlight w:val="yellow"/>
        </w:rPr>
      </w:pPr>
      <w:r>
        <w:rPr>
          <w:rFonts w:ascii="Arial" w:hAnsi="Arial" w:cs="Arial"/>
          <w:i/>
          <w:szCs w:val="24"/>
        </w:rPr>
        <w:t>Conception/Design</w:t>
      </w:r>
      <w:bookmarkStart w:id="0" w:name="_Hlk514415012"/>
      <w:r w:rsidR="003D7972" w:rsidRPr="003D7972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 </w:t>
      </w:r>
      <w:r w:rsidR="003D7972">
        <w:rPr>
          <w:rFonts w:ascii="Arial" w:hAnsi="Arial" w:cs="Arial"/>
          <w:b w:val="0"/>
          <w:i/>
          <w:sz w:val="18"/>
          <w:szCs w:val="18"/>
          <w:highlight w:val="yellow"/>
        </w:rPr>
        <w:t xml:space="preserve">Possible d’inscrire 2 à </w:t>
      </w:r>
      <w:r w:rsidR="003D7972" w:rsidRPr="003C2496">
        <w:rPr>
          <w:rFonts w:ascii="Arial" w:hAnsi="Arial" w:cs="Arial"/>
          <w:b w:val="0"/>
          <w:i/>
          <w:sz w:val="18"/>
          <w:szCs w:val="18"/>
          <w:highlight w:val="yellow"/>
        </w:rPr>
        <w:t>8 champs de compétences</w:t>
      </w:r>
      <w:bookmarkEnd w:id="0"/>
    </w:p>
    <w:p w14:paraId="432D376E" w14:textId="77777777" w:rsidR="003E0863" w:rsidRPr="006243EC" w:rsidRDefault="00A56D2A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 par champ de compétence, 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432D376F" w14:textId="77777777" w:rsidR="008B09B4" w:rsidRPr="008B09B4" w:rsidRDefault="009806BB" w:rsidP="00CD47F9">
      <w:pPr>
        <w:numPr>
          <w:ilvl w:val="0"/>
          <w:numId w:val="3"/>
        </w:numPr>
        <w:rPr>
          <w:rFonts w:cs="Arial"/>
          <w:b/>
          <w:i/>
          <w:szCs w:val="24"/>
          <w:u w:val="single"/>
        </w:rPr>
      </w:pPr>
      <w:r>
        <w:rPr>
          <w:rFonts w:cs="Arial"/>
          <w:szCs w:val="24"/>
        </w:rPr>
        <w:t>Créer et réaliser des concepts d’aménagement d’intérieur esthétique, fonctionnel et sécuritaire pour des immeubles de type résidentiel, commercial, culturel, institutionnel et industriel</w:t>
      </w:r>
      <w:r w:rsidR="008B09B4">
        <w:rPr>
          <w:rFonts w:cs="Arial"/>
          <w:szCs w:val="24"/>
        </w:rPr>
        <w:t>;</w:t>
      </w:r>
      <w:r w:rsidR="008B09B4" w:rsidRPr="008B09B4">
        <w:rPr>
          <w:rFonts w:cs="Arial"/>
          <w:szCs w:val="24"/>
        </w:rPr>
        <w:t xml:space="preserve"> </w:t>
      </w:r>
    </w:p>
    <w:p w14:paraId="432D3770" w14:textId="77777777" w:rsidR="00453944" w:rsidRPr="00847A59" w:rsidRDefault="009806BB" w:rsidP="00CD47F9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Élaborer des plans détaillés et efficaces, et des maquettes en trois dimensions montrant la disposition des murs, des séparations, des étalages, de l’éclairage et des autres installations à l’aide de logiciels d’ordinateur et graphiques</w:t>
      </w:r>
      <w:r w:rsidR="00F21C47">
        <w:rPr>
          <w:rFonts w:cs="Arial"/>
          <w:szCs w:val="24"/>
        </w:rPr>
        <w:t xml:space="preserve"> </w:t>
      </w:r>
      <w:r w:rsidR="00A56D2A">
        <w:rPr>
          <w:rFonts w:cs="Arial"/>
          <w:i/>
          <w:sz w:val="18"/>
          <w:szCs w:val="18"/>
          <w:highlight w:val="yellow"/>
        </w:rPr>
        <w:t>(p. ex :</w:t>
      </w:r>
      <w:r w:rsidR="006243EC">
        <w:rPr>
          <w:rFonts w:cs="Arial"/>
          <w:i/>
          <w:sz w:val="18"/>
          <w:szCs w:val="18"/>
          <w:highlight w:val="yellow"/>
        </w:rPr>
        <w:t xml:space="preserve">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 w:rsidR="00A56D2A">
        <w:rPr>
          <w:rFonts w:cs="Arial"/>
          <w:szCs w:val="24"/>
        </w:rPr>
        <w:t>;</w:t>
      </w:r>
    </w:p>
    <w:p w14:paraId="432D3771" w14:textId="77777777" w:rsidR="008B09B4" w:rsidRDefault="009806BB" w:rsidP="00CD47F9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Élaborer des plans, des élévations, des coupes et des dessins de détails</w:t>
      </w:r>
      <w:r w:rsidR="008B09B4">
        <w:rPr>
          <w:rFonts w:cs="Arial"/>
          <w:szCs w:val="24"/>
        </w:rPr>
        <w:t>;</w:t>
      </w:r>
    </w:p>
    <w:p w14:paraId="432D3772" w14:textId="77777777" w:rsidR="008B09B4" w:rsidRDefault="008B09B4" w:rsidP="00CD47F9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8B09B4">
        <w:rPr>
          <w:rFonts w:cs="Arial"/>
          <w:szCs w:val="24"/>
        </w:rPr>
        <w:t>Assister aux réunions, rédiger les procès-verbaux, négocier divers contrats</w:t>
      </w:r>
      <w:r>
        <w:rPr>
          <w:rFonts w:cs="Arial"/>
          <w:szCs w:val="24"/>
        </w:rPr>
        <w:t>;</w:t>
      </w:r>
    </w:p>
    <w:p w14:paraId="432D3773" w14:textId="77777777" w:rsidR="008B09B4" w:rsidRPr="008B09B4" w:rsidRDefault="008B09B4" w:rsidP="00CD47F9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 w:rsidRPr="008B09B4">
        <w:rPr>
          <w:rFonts w:cs="Arial"/>
          <w:szCs w:val="24"/>
        </w:rPr>
        <w:t>Planifier, élaborer et mettre à jour un plan d'urgence municipal</w:t>
      </w:r>
      <w:r>
        <w:rPr>
          <w:rFonts w:cs="Arial"/>
          <w:szCs w:val="24"/>
        </w:rPr>
        <w:t>.</w:t>
      </w:r>
    </w:p>
    <w:p w14:paraId="432D3774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432D3775" w14:textId="77777777" w:rsidR="00453944" w:rsidRPr="00847A59" w:rsidRDefault="009806BB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Consultation/Service à la clientèle</w:t>
      </w:r>
      <w:r w:rsidR="00787149">
        <w:rPr>
          <w:rFonts w:cs="Arial"/>
          <w:b/>
          <w:i/>
          <w:szCs w:val="24"/>
        </w:rPr>
        <w:t xml:space="preserve"> </w:t>
      </w:r>
      <w:r w:rsidR="00787149" w:rsidRPr="003C2496">
        <w:rPr>
          <w:rFonts w:cs="Arial"/>
          <w:i/>
          <w:sz w:val="18"/>
          <w:szCs w:val="18"/>
          <w:highlight w:val="yellow"/>
        </w:rPr>
        <w:t>(possibilité de quantifier en ajoutant des chiffres)</w:t>
      </w:r>
    </w:p>
    <w:p w14:paraId="432D3776" w14:textId="77777777" w:rsidR="00453944" w:rsidRPr="00EA0109" w:rsidRDefault="00EA0109" w:rsidP="00CD47F9">
      <w:pPr>
        <w:pStyle w:val="Sansinterligne1"/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Consulter avec 15</w:t>
      </w:r>
      <w:r w:rsidR="009806BB">
        <w:rPr>
          <w:rFonts w:ascii="Arial" w:hAnsi="Arial" w:cs="Arial"/>
          <w:color w:val="000000"/>
          <w:sz w:val="24"/>
          <w:szCs w:val="24"/>
          <w:lang w:val="fr-CA"/>
        </w:rPr>
        <w:t xml:space="preserve"> clients pour déterminer leurs besoins, leurs préférences, les exigences en matière de sécurité et l’utilisation prévue de l’espace</w:t>
      </w:r>
      <w:r w:rsidR="009806BB" w:rsidRPr="009806BB">
        <w:rPr>
          <w:rFonts w:cs="Arial"/>
          <w:i/>
          <w:sz w:val="18"/>
          <w:szCs w:val="18"/>
          <w:highlight w:val="yellow"/>
          <w:lang w:val="fr-CA"/>
        </w:rPr>
        <w:t xml:space="preserve"> </w:t>
      </w:r>
      <w:r w:rsidR="006243EC" w:rsidRPr="00EA0109">
        <w:rPr>
          <w:rFonts w:ascii="Arial" w:hAnsi="Arial" w:cs="Arial"/>
          <w:i/>
          <w:sz w:val="18"/>
          <w:szCs w:val="18"/>
          <w:highlight w:val="yellow"/>
          <w:lang w:val="fr-CA"/>
        </w:rPr>
        <w:t>(</w:t>
      </w:r>
      <w:r w:rsidR="00165D5E" w:rsidRPr="00EA0109">
        <w:rPr>
          <w:rFonts w:ascii="Arial" w:hAnsi="Arial" w:cs="Arial"/>
          <w:i/>
          <w:sz w:val="18"/>
          <w:szCs w:val="18"/>
          <w:highlight w:val="yellow"/>
          <w:lang w:val="fr-CA"/>
        </w:rPr>
        <w:t>p. ex : l</w:t>
      </w:r>
      <w:r w:rsidR="006243EC" w:rsidRPr="00EA0109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e </w:t>
      </w:r>
      <w:r>
        <w:rPr>
          <w:rFonts w:ascii="Arial" w:hAnsi="Arial" w:cs="Arial"/>
          <w:i/>
          <w:sz w:val="18"/>
          <w:szCs w:val="18"/>
          <w:highlight w:val="yellow"/>
          <w:lang w:val="fr-CA"/>
        </w:rPr>
        <w:t>chiffre </w:t>
      </w:r>
      <w:r w:rsidRPr="00EA0109">
        <w:rPr>
          <w:rFonts w:ascii="Arial" w:hAnsi="Arial" w:cs="Arial"/>
          <w:i/>
          <w:sz w:val="18"/>
          <w:szCs w:val="18"/>
          <w:highlight w:val="yellow"/>
          <w:lang w:val="fr-CA"/>
        </w:rPr>
        <w:t>15</w:t>
      </w:r>
      <w:r w:rsidR="006243EC" w:rsidRPr="00EA0109">
        <w:rPr>
          <w:rFonts w:ascii="Arial" w:hAnsi="Arial" w:cs="Arial"/>
          <w:i/>
          <w:sz w:val="18"/>
          <w:szCs w:val="18"/>
          <w:highlight w:val="yellow"/>
          <w:lang w:val="fr-CA"/>
        </w:rPr>
        <w:t xml:space="preserve"> quantifie)</w:t>
      </w:r>
      <w:r>
        <w:rPr>
          <w:rFonts w:ascii="Arial" w:hAnsi="Arial" w:cs="Arial"/>
          <w:sz w:val="24"/>
          <w:szCs w:val="24"/>
          <w:lang w:val="fr-CA"/>
        </w:rPr>
        <w:t>;</w:t>
      </w:r>
    </w:p>
    <w:p w14:paraId="432D3777" w14:textId="77777777" w:rsidR="0099269D" w:rsidRDefault="009806BB" w:rsidP="00CD47F9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Donner des conseils sur le choix des couleurs, des finis et des matériaux</w:t>
      </w:r>
      <w:r w:rsidR="003A68BB" w:rsidRPr="00847A59">
        <w:rPr>
          <w:rFonts w:cs="Arial"/>
          <w:szCs w:val="24"/>
        </w:rPr>
        <w:t>;</w:t>
      </w:r>
      <w:r w:rsidR="00EB7F97">
        <w:rPr>
          <w:rFonts w:cs="Arial"/>
          <w:szCs w:val="24"/>
        </w:rPr>
        <w:t xml:space="preserve"> </w:t>
      </w:r>
    </w:p>
    <w:p w14:paraId="432D3778" w14:textId="77777777" w:rsidR="00453944" w:rsidRPr="00847A59" w:rsidRDefault="009806BB" w:rsidP="00CD47F9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Évaluer les coûts et les matériaux nécessaires et fournir des conseils</w:t>
      </w:r>
      <w:r w:rsidR="003A68BB" w:rsidRPr="00847A59">
        <w:rPr>
          <w:rFonts w:cs="Arial"/>
          <w:szCs w:val="24"/>
        </w:rPr>
        <w:t>;</w:t>
      </w:r>
    </w:p>
    <w:p w14:paraId="432D3779" w14:textId="77777777" w:rsidR="00827F47" w:rsidRPr="00827F47" w:rsidRDefault="00827F47" w:rsidP="00CD47F9">
      <w:pPr>
        <w:numPr>
          <w:ilvl w:val="3"/>
          <w:numId w:val="2"/>
        </w:numPr>
        <w:tabs>
          <w:tab w:val="clear" w:pos="2520"/>
          <w:tab w:val="left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>Établir les liaisons d’</w:t>
      </w:r>
      <w:r w:rsidR="00165D5E">
        <w:rPr>
          <w:rFonts w:cs="Arial"/>
          <w:szCs w:val="24"/>
        </w:rPr>
        <w:t>affaires</w:t>
      </w:r>
      <w:r w:rsidRPr="008B09B4">
        <w:rPr>
          <w:rFonts w:cs="Arial"/>
          <w:szCs w:val="24"/>
        </w:rPr>
        <w:t xml:space="preserve"> avec les différent</w:t>
      </w:r>
      <w:r w:rsidR="009806BB">
        <w:rPr>
          <w:rFonts w:cs="Arial"/>
          <w:szCs w:val="24"/>
        </w:rPr>
        <w:t>e</w:t>
      </w:r>
      <w:r w:rsidRPr="008B09B4">
        <w:rPr>
          <w:rFonts w:cs="Arial"/>
          <w:szCs w:val="24"/>
        </w:rPr>
        <w:t xml:space="preserve">s </w:t>
      </w:r>
      <w:r w:rsidR="009806BB">
        <w:rPr>
          <w:rFonts w:cs="Arial"/>
          <w:szCs w:val="24"/>
        </w:rPr>
        <w:t xml:space="preserve">compagnies spécialisées en </w:t>
      </w:r>
      <w:r w:rsidR="00EA0109">
        <w:rPr>
          <w:rFonts w:cs="Arial"/>
          <w:szCs w:val="24"/>
        </w:rPr>
        <w:t>design</w:t>
      </w:r>
      <w:r w:rsidR="009806BB">
        <w:rPr>
          <w:rFonts w:cs="Arial"/>
          <w:szCs w:val="24"/>
        </w:rPr>
        <w:t xml:space="preserve"> </w:t>
      </w:r>
      <w:r w:rsidR="00EA0109">
        <w:rPr>
          <w:rFonts w:cs="Arial"/>
          <w:szCs w:val="24"/>
        </w:rPr>
        <w:t>dans la région du Grand Moncton</w:t>
      </w:r>
      <w:r w:rsidR="004214E5" w:rsidRPr="00847A59">
        <w:t>;</w:t>
      </w:r>
    </w:p>
    <w:p w14:paraId="432D377A" w14:textId="77777777" w:rsidR="00827F47" w:rsidRPr="008B09B4" w:rsidRDefault="00827F47" w:rsidP="00CD47F9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Répondre aux appels téléphoniques, prendre les messages, fournir les renseignements demandés, filtrer les appels ou les acheminer</w:t>
      </w:r>
      <w:r w:rsidR="00CF0FDE">
        <w:rPr>
          <w:rFonts w:cs="Arial"/>
          <w:szCs w:val="24"/>
        </w:rPr>
        <w:t>;</w:t>
      </w:r>
    </w:p>
    <w:p w14:paraId="432D377B" w14:textId="77777777" w:rsidR="00827F47" w:rsidRPr="008B09B4" w:rsidRDefault="00827F47" w:rsidP="00CD47F9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 xml:space="preserve">Écouter attentivement les besoins </w:t>
      </w:r>
      <w:r w:rsidR="00EA0109">
        <w:rPr>
          <w:rFonts w:cs="Arial"/>
          <w:szCs w:val="24"/>
        </w:rPr>
        <w:t>des clients</w:t>
      </w:r>
      <w:r w:rsidRPr="008B09B4">
        <w:rPr>
          <w:rFonts w:cs="Arial"/>
          <w:szCs w:val="24"/>
        </w:rPr>
        <w:t xml:space="preserve"> et apporter des solutions</w:t>
      </w:r>
      <w:r w:rsidR="00CF0FDE">
        <w:rPr>
          <w:rFonts w:cs="Arial"/>
          <w:szCs w:val="24"/>
        </w:rPr>
        <w:t>;</w:t>
      </w:r>
    </w:p>
    <w:p w14:paraId="432D377C" w14:textId="77777777" w:rsidR="00855A15" w:rsidRDefault="00827F47" w:rsidP="00CD47F9">
      <w:pPr>
        <w:numPr>
          <w:ilvl w:val="0"/>
          <w:numId w:val="2"/>
        </w:numPr>
        <w:tabs>
          <w:tab w:val="left" w:pos="360"/>
        </w:tabs>
        <w:ind w:hanging="360"/>
        <w:rPr>
          <w:rFonts w:cs="Arial"/>
          <w:szCs w:val="24"/>
        </w:rPr>
      </w:pPr>
      <w:r w:rsidRPr="008B09B4">
        <w:rPr>
          <w:rFonts w:cs="Arial"/>
          <w:szCs w:val="24"/>
        </w:rPr>
        <w:t>Assurer la satisfaction et maintenir le retour de la clientèle</w:t>
      </w:r>
      <w:r w:rsidR="00855A15">
        <w:rPr>
          <w:rFonts w:cs="Arial"/>
          <w:szCs w:val="24"/>
        </w:rPr>
        <w:t>.</w:t>
      </w:r>
    </w:p>
    <w:p w14:paraId="432D377D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432D377E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10"/>
          <w:footerReference w:type="default" r:id="rId11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432D377F" w14:textId="3C6937C6" w:rsidR="00A04C20" w:rsidRPr="00632E67" w:rsidRDefault="00A04C20" w:rsidP="00A04C20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lastRenderedPageBreak/>
        <w:t>Logiciels</w:t>
      </w:r>
      <w:r w:rsidRPr="00BE6CC8">
        <w:rPr>
          <w:rFonts w:cs="Arial"/>
          <w:b/>
          <w:i/>
          <w:szCs w:val="24"/>
        </w:rPr>
        <w:t xml:space="preserve"> </w:t>
      </w:r>
      <w:r w:rsidR="003D7972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3D7972">
        <w:rPr>
          <w:rFonts w:cs="Arial"/>
          <w:i/>
          <w:sz w:val="18"/>
          <w:szCs w:val="18"/>
          <w:highlight w:val="yellow"/>
        </w:rPr>
        <w:t xml:space="preserve"> ou placer dans «Profil»</w:t>
      </w:r>
    </w:p>
    <w:p w14:paraId="432D3780" w14:textId="77777777" w:rsidR="00A04C20" w:rsidRDefault="00A04C20" w:rsidP="00A04C20">
      <w:pPr>
        <w:numPr>
          <w:ilvl w:val="0"/>
          <w:numId w:val="12"/>
        </w:numPr>
        <w:rPr>
          <w:rFonts w:cs="Arial"/>
          <w:szCs w:val="24"/>
        </w:rPr>
        <w:sectPr w:rsidR="00A04C20" w:rsidSect="00A863D3">
          <w:headerReference w:type="default" r:id="rId12"/>
          <w:footerReference w:type="default" r:id="rId13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432D3781" w14:textId="77777777" w:rsidR="00FD5373" w:rsidRDefault="00165D5E" w:rsidP="00FD537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="00FD5373" w:rsidRPr="00FD5373">
        <w:rPr>
          <w:rFonts w:cs="Arial"/>
          <w:szCs w:val="24"/>
        </w:rPr>
        <w:t xml:space="preserve"> </w:t>
      </w:r>
    </w:p>
    <w:p w14:paraId="432D3782" w14:textId="77777777" w:rsidR="00A04C20" w:rsidRDefault="00EA0109" w:rsidP="00EA0109">
      <w:pPr>
        <w:numPr>
          <w:ilvl w:val="0"/>
          <w:numId w:val="12"/>
        </w:numPr>
        <w:ind w:right="-403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Sketchup</w:t>
      </w:r>
      <w:proofErr w:type="spellEnd"/>
    </w:p>
    <w:p w14:paraId="432D3783" w14:textId="77777777" w:rsidR="00A04C20" w:rsidRDefault="00EC23AB" w:rsidP="00A04C20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432D3784" w14:textId="77777777" w:rsidR="00A04C20" w:rsidRPr="002D0806" w:rsidRDefault="00EA0109" w:rsidP="00A04C20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>Outlook</w:t>
      </w:r>
      <w:r w:rsidR="00A04C20">
        <w:rPr>
          <w:rFonts w:cs="Arial"/>
          <w:szCs w:val="24"/>
        </w:rPr>
        <w:t xml:space="preserve"> </w:t>
      </w:r>
    </w:p>
    <w:p w14:paraId="432D3785" w14:textId="77777777" w:rsidR="00A04C20" w:rsidRDefault="00A04C20" w:rsidP="00864DBA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A04C20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432D3786" w14:textId="77777777" w:rsidR="00A04C20" w:rsidRDefault="00A04C20" w:rsidP="003D7972">
      <w:pPr>
        <w:ind w:right="-24"/>
        <w:rPr>
          <w:rFonts w:cs="Arial"/>
          <w:b/>
          <w:szCs w:val="24"/>
        </w:rPr>
      </w:pPr>
    </w:p>
    <w:p w14:paraId="432D3787" w14:textId="77777777" w:rsidR="00C51409" w:rsidRPr="00C51409" w:rsidRDefault="00C51409" w:rsidP="003D7972">
      <w:pPr>
        <w:ind w:right="-24"/>
        <w:rPr>
          <w:rFonts w:cs="Arial"/>
          <w:i/>
          <w:sz w:val="18"/>
          <w:szCs w:val="18"/>
        </w:rPr>
      </w:pPr>
      <w:r w:rsidRPr="00C51409">
        <w:rPr>
          <w:rFonts w:cs="Arial"/>
          <w:i/>
          <w:sz w:val="18"/>
          <w:szCs w:val="18"/>
          <w:highlight w:val="yellow"/>
        </w:rPr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 w:rsidR="00165D5E"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347196A3" w14:textId="77777777" w:rsidR="003D7972" w:rsidRDefault="00A04C20" w:rsidP="003D7972">
      <w:pPr>
        <w:ind w:right="-24"/>
        <w:rPr>
          <w:rFonts w:cs="Arial"/>
          <w:sz w:val="18"/>
          <w:szCs w:val="18"/>
          <w:highlight w:val="yellow"/>
        </w:rPr>
      </w:pPr>
      <w:r>
        <w:rPr>
          <w:rFonts w:cs="Arial"/>
          <w:b/>
          <w:szCs w:val="24"/>
        </w:rPr>
        <w:t>H</w:t>
      </w:r>
      <w:r w:rsidR="00DD312B" w:rsidRPr="00864DBA">
        <w:rPr>
          <w:rFonts w:cs="Arial"/>
          <w:b/>
          <w:szCs w:val="24"/>
        </w:rPr>
        <w:t>ISTORIQUE DE TRAVAIL</w:t>
      </w:r>
      <w:r w:rsidR="00C51409">
        <w:rPr>
          <w:rFonts w:cs="Arial"/>
          <w:b/>
          <w:szCs w:val="24"/>
        </w:rPr>
        <w:t xml:space="preserve"> </w:t>
      </w:r>
      <w:r w:rsidR="00C51409" w:rsidRPr="00C51409">
        <w:rPr>
          <w:rFonts w:cs="Arial"/>
          <w:b/>
          <w:color w:val="FF0000"/>
          <w:szCs w:val="24"/>
        </w:rPr>
        <w:t>PERTINENT</w:t>
      </w:r>
      <w:r w:rsidR="00AA72C8" w:rsidRPr="00C51409">
        <w:rPr>
          <w:rFonts w:cs="Arial"/>
          <w:b/>
          <w:color w:val="FF0000"/>
          <w:szCs w:val="24"/>
        </w:rPr>
        <w:t xml:space="preserve"> </w:t>
      </w:r>
      <w:bookmarkStart w:id="2" w:name="_Hlk514415038"/>
      <w:r w:rsidR="003D7972" w:rsidRPr="00EE41C6">
        <w:rPr>
          <w:rFonts w:cs="Arial"/>
          <w:sz w:val="18"/>
          <w:szCs w:val="18"/>
          <w:highlight w:val="yellow"/>
        </w:rPr>
        <w:t>(p</w:t>
      </w:r>
      <w:r w:rsidR="003D7972" w:rsidRPr="00892DDA">
        <w:rPr>
          <w:rFonts w:cs="Arial"/>
          <w:sz w:val="18"/>
          <w:szCs w:val="18"/>
          <w:highlight w:val="yellow"/>
        </w:rPr>
        <w:t xml:space="preserve">eut être rémunéré : </w:t>
      </w:r>
      <w:r w:rsidR="003D7972">
        <w:rPr>
          <w:rFonts w:cs="Arial"/>
          <w:sz w:val="18"/>
          <w:szCs w:val="18"/>
          <w:highlight w:val="yellow"/>
        </w:rPr>
        <w:t xml:space="preserve">«Historique </w:t>
      </w:r>
      <w:r w:rsidR="003D7972" w:rsidRPr="00892DDA">
        <w:rPr>
          <w:rFonts w:cs="Arial"/>
          <w:sz w:val="18"/>
          <w:szCs w:val="18"/>
          <w:highlight w:val="yellow"/>
        </w:rPr>
        <w:t>professionnel</w:t>
      </w:r>
      <w:r w:rsidR="003D7972">
        <w:rPr>
          <w:rFonts w:cs="Arial"/>
          <w:sz w:val="18"/>
          <w:szCs w:val="18"/>
          <w:highlight w:val="yellow"/>
        </w:rPr>
        <w:t>»</w:t>
      </w:r>
    </w:p>
    <w:p w14:paraId="432D3788" w14:textId="04ACC129" w:rsidR="00453944" w:rsidRPr="00864DBA" w:rsidRDefault="003D7972" w:rsidP="003D7972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92DDA">
        <w:rPr>
          <w:rFonts w:cs="Arial"/>
          <w:sz w:val="18"/>
          <w:szCs w:val="18"/>
          <w:highlight w:val="yellow"/>
        </w:rPr>
        <w:t>désigne rémunéré</w:t>
      </w:r>
      <w:r>
        <w:rPr>
          <w:rFonts w:cs="Arial"/>
          <w:sz w:val="18"/>
          <w:szCs w:val="18"/>
          <w:highlight w:val="yellow"/>
        </w:rPr>
        <w:t xml:space="preserve">. </w:t>
      </w:r>
      <w:r w:rsidRPr="006354F7">
        <w:rPr>
          <w:rFonts w:cs="Arial"/>
          <w:i/>
          <w:sz w:val="18"/>
          <w:szCs w:val="24"/>
          <w:highlight w:val="yellow"/>
        </w:rPr>
        <w:t>Présentez en chronologie inversée, du plus récent au moins récent)</w:t>
      </w:r>
      <w:bookmarkEnd w:id="2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2088"/>
      </w:tblGrid>
      <w:tr w:rsidR="00B91748" w:rsidRPr="00DA3C4B" w14:paraId="432D378D" w14:textId="77777777" w:rsidTr="00DA3C4B">
        <w:tc>
          <w:tcPr>
            <w:tcW w:w="2448" w:type="dxa"/>
          </w:tcPr>
          <w:p w14:paraId="432D3789" w14:textId="77777777" w:rsidR="00B91748" w:rsidRPr="00DA3C4B" w:rsidRDefault="00EA010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Designer de la scène</w:t>
            </w:r>
          </w:p>
        </w:tc>
        <w:tc>
          <w:tcPr>
            <w:tcW w:w="2340" w:type="dxa"/>
          </w:tcPr>
          <w:p w14:paraId="432D378A" w14:textId="77777777" w:rsidR="00B91748" w:rsidRPr="00DA3C4B" w:rsidRDefault="00EA010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Théâtre </w:t>
            </w:r>
            <w:proofErr w:type="spellStart"/>
            <w:r>
              <w:rPr>
                <w:rFonts w:cs="Arial"/>
                <w:szCs w:val="24"/>
              </w:rPr>
              <w:t>Shédiac</w:t>
            </w:r>
            <w:proofErr w:type="spellEnd"/>
          </w:p>
        </w:tc>
        <w:tc>
          <w:tcPr>
            <w:tcW w:w="1980" w:type="dxa"/>
          </w:tcPr>
          <w:p w14:paraId="432D378B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szCs w:val="24"/>
              </w:rPr>
              <w:t>Shédiac</w:t>
            </w:r>
            <w:proofErr w:type="spellEnd"/>
            <w:r w:rsidRPr="00DA3C4B">
              <w:rPr>
                <w:rFonts w:cs="Arial"/>
                <w:szCs w:val="24"/>
              </w:rPr>
              <w:t>, NB</w:t>
            </w:r>
          </w:p>
        </w:tc>
        <w:tc>
          <w:tcPr>
            <w:tcW w:w="2088" w:type="dxa"/>
          </w:tcPr>
          <w:p w14:paraId="432D378C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Été </w:t>
            </w: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saisonnier)</w:t>
            </w:r>
          </w:p>
        </w:tc>
      </w:tr>
      <w:tr w:rsidR="00B91748" w:rsidRPr="00DA3C4B" w14:paraId="432D3792" w14:textId="77777777" w:rsidTr="00DA3C4B">
        <w:tc>
          <w:tcPr>
            <w:tcW w:w="2448" w:type="dxa"/>
          </w:tcPr>
          <w:p w14:paraId="432D378E" w14:textId="77777777" w:rsidR="00B91748" w:rsidRPr="00DA3C4B" w:rsidRDefault="00EA010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Préposée aux clients</w:t>
            </w:r>
          </w:p>
        </w:tc>
        <w:tc>
          <w:tcPr>
            <w:tcW w:w="2340" w:type="dxa"/>
          </w:tcPr>
          <w:p w14:paraId="432D378F" w14:textId="77777777" w:rsidR="00B91748" w:rsidRPr="00DA3C4B" w:rsidRDefault="00EA010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René </w:t>
            </w:r>
            <w:proofErr w:type="spellStart"/>
            <w:r>
              <w:rPr>
                <w:rFonts w:cs="Arial"/>
                <w:szCs w:val="24"/>
              </w:rPr>
              <w:t>Dépot</w:t>
            </w:r>
            <w:proofErr w:type="spellEnd"/>
          </w:p>
        </w:tc>
        <w:tc>
          <w:tcPr>
            <w:tcW w:w="1980" w:type="dxa"/>
          </w:tcPr>
          <w:p w14:paraId="432D3790" w14:textId="77777777" w:rsidR="00B91748" w:rsidRPr="00DA3C4B" w:rsidRDefault="00BD2828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2088" w:type="dxa"/>
          </w:tcPr>
          <w:p w14:paraId="432D3791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xxxx-xxxx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continu)</w:t>
            </w:r>
          </w:p>
        </w:tc>
      </w:tr>
      <w:tr w:rsidR="00B91748" w:rsidRPr="00DA3C4B" w14:paraId="432D3797" w14:textId="77777777" w:rsidTr="00DA3C4B">
        <w:tc>
          <w:tcPr>
            <w:tcW w:w="2448" w:type="dxa"/>
          </w:tcPr>
          <w:p w14:paraId="432D3793" w14:textId="77777777" w:rsidR="00B91748" w:rsidRPr="00DA3C4B" w:rsidRDefault="00EA010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Serveuse</w:t>
            </w:r>
          </w:p>
        </w:tc>
        <w:tc>
          <w:tcPr>
            <w:tcW w:w="2340" w:type="dxa"/>
          </w:tcPr>
          <w:p w14:paraId="432D3794" w14:textId="77777777" w:rsidR="00B91748" w:rsidRPr="00DA3C4B" w:rsidRDefault="00EA010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Café Mosaïque</w:t>
            </w:r>
          </w:p>
        </w:tc>
        <w:tc>
          <w:tcPr>
            <w:tcW w:w="1980" w:type="dxa"/>
          </w:tcPr>
          <w:p w14:paraId="432D3795" w14:textId="77777777" w:rsidR="00B91748" w:rsidRPr="00DA3C4B" w:rsidRDefault="00EA010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Dieppe, NB</w:t>
            </w:r>
          </w:p>
        </w:tc>
        <w:tc>
          <w:tcPr>
            <w:tcW w:w="2088" w:type="dxa"/>
          </w:tcPr>
          <w:p w14:paraId="432D3796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>, xx</w:t>
            </w:r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à différentes reprises)</w:t>
            </w:r>
            <w:r w:rsidR="00BD2828" w:rsidRPr="00DA3C4B">
              <w:rPr>
                <w:rFonts w:cs="Arial"/>
                <w:szCs w:val="24"/>
              </w:rPr>
              <w:tab/>
              <w:t>.</w:t>
            </w:r>
          </w:p>
        </w:tc>
      </w:tr>
      <w:tr w:rsidR="00B91748" w:rsidRPr="00DA3C4B" w14:paraId="432D379C" w14:textId="77777777" w:rsidTr="00DA3C4B">
        <w:trPr>
          <w:trHeight w:val="590"/>
        </w:trPr>
        <w:tc>
          <w:tcPr>
            <w:tcW w:w="2448" w:type="dxa"/>
          </w:tcPr>
          <w:p w14:paraId="432D3798" w14:textId="77777777" w:rsidR="00B91748" w:rsidRPr="00DA3C4B" w:rsidRDefault="00EA010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Coordinatrice d’événements</w:t>
            </w:r>
          </w:p>
        </w:tc>
        <w:tc>
          <w:tcPr>
            <w:tcW w:w="2340" w:type="dxa"/>
          </w:tcPr>
          <w:p w14:paraId="432D3799" w14:textId="77777777" w:rsidR="00B91748" w:rsidRPr="00DA3C4B" w:rsidRDefault="00EA010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Ville de Dieppe</w:t>
            </w:r>
          </w:p>
        </w:tc>
        <w:tc>
          <w:tcPr>
            <w:tcW w:w="1980" w:type="dxa"/>
          </w:tcPr>
          <w:p w14:paraId="432D379A" w14:textId="77777777" w:rsidR="00B91748" w:rsidRPr="00DA3C4B" w:rsidRDefault="00EA0109" w:rsidP="00DA3C4B">
            <w:pPr>
              <w:tabs>
                <w:tab w:val="left" w:pos="2880"/>
                <w:tab w:val="left" w:pos="540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Dieppe, NB</w:t>
            </w:r>
          </w:p>
        </w:tc>
        <w:tc>
          <w:tcPr>
            <w:tcW w:w="2088" w:type="dxa"/>
          </w:tcPr>
          <w:p w14:paraId="432D379B" w14:textId="77777777" w:rsidR="00B91748" w:rsidRPr="00DA3C4B" w:rsidRDefault="00454D5C" w:rsidP="00DA3C4B">
            <w:pPr>
              <w:tabs>
                <w:tab w:val="left" w:pos="2880"/>
                <w:tab w:val="left" w:pos="5400"/>
                <w:tab w:val="left" w:pos="720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BD2828" w:rsidRPr="00893F3E">
              <w:rPr>
                <w:rFonts w:cs="Arial"/>
                <w:i/>
                <w:sz w:val="18"/>
                <w:szCs w:val="18"/>
                <w:highlight w:val="yellow"/>
              </w:rPr>
              <w:t>(travail une fois seulement)</w:t>
            </w:r>
          </w:p>
        </w:tc>
      </w:tr>
    </w:tbl>
    <w:p w14:paraId="432D379E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2628"/>
        <w:gridCol w:w="3060"/>
        <w:gridCol w:w="1620"/>
        <w:gridCol w:w="1731"/>
      </w:tblGrid>
      <w:tr w:rsidR="002578AF" w:rsidRPr="00DA3C4B" w14:paraId="432D37A4" w14:textId="77777777" w:rsidTr="00CD47F9">
        <w:tc>
          <w:tcPr>
            <w:tcW w:w="2628" w:type="dxa"/>
          </w:tcPr>
          <w:p w14:paraId="432D379F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EA0109">
              <w:rPr>
                <w:rFonts w:cs="Arial"/>
                <w:b/>
                <w:szCs w:val="24"/>
              </w:rPr>
              <w:t>appliqué en design intérieur</w:t>
            </w:r>
          </w:p>
          <w:p w14:paraId="432D37A0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3060" w:type="dxa"/>
          </w:tcPr>
          <w:p w14:paraId="432D37A1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620" w:type="dxa"/>
          </w:tcPr>
          <w:p w14:paraId="432D37A2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432D37A3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432D37A5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432D37A6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A56D2A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432D37A8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432D37A9" w14:textId="77777777" w:rsidR="00D8171E" w:rsidRPr="00EA0109" w:rsidRDefault="003C2496" w:rsidP="00EA0109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14:paraId="432D37AE" w14:textId="77777777" w:rsidTr="00DA3C4B">
        <w:tc>
          <w:tcPr>
            <w:tcW w:w="2450" w:type="dxa"/>
          </w:tcPr>
          <w:p w14:paraId="432D37AA" w14:textId="77777777" w:rsidR="00BD2828" w:rsidRPr="00DA3C4B" w:rsidRDefault="00BD2828" w:rsidP="00EA0109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b/>
                <w:szCs w:val="24"/>
              </w:rPr>
              <w:t xml:space="preserve">Certification en logiciel </w:t>
            </w:r>
            <w:proofErr w:type="spellStart"/>
            <w:r w:rsidR="00EA0109">
              <w:rPr>
                <w:rFonts w:cs="Arial"/>
                <w:b/>
                <w:szCs w:val="24"/>
              </w:rPr>
              <w:t>Sketchup</w:t>
            </w:r>
            <w:proofErr w:type="spellEnd"/>
          </w:p>
        </w:tc>
        <w:tc>
          <w:tcPr>
            <w:tcW w:w="3474" w:type="dxa"/>
          </w:tcPr>
          <w:p w14:paraId="432D37AB" w14:textId="77777777" w:rsidR="00BD2828" w:rsidRPr="00DA3C4B" w:rsidRDefault="00EA0109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École de Design d’Ottawa</w:t>
            </w:r>
          </w:p>
        </w:tc>
        <w:tc>
          <w:tcPr>
            <w:tcW w:w="1800" w:type="dxa"/>
          </w:tcPr>
          <w:p w14:paraId="432D37AC" w14:textId="77777777" w:rsidR="00BD2828" w:rsidRPr="00DA3C4B" w:rsidRDefault="00EA0109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Ottawa, ON</w:t>
            </w:r>
          </w:p>
        </w:tc>
        <w:tc>
          <w:tcPr>
            <w:tcW w:w="1368" w:type="dxa"/>
          </w:tcPr>
          <w:p w14:paraId="432D37AD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432D37AF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432D37B0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432D37B1" w14:textId="2BC22717" w:rsidR="0098786D" w:rsidRPr="000C7FB5" w:rsidRDefault="0098786D" w:rsidP="003D7972">
      <w:pPr>
        <w:widowControl w:val="0"/>
        <w:numPr>
          <w:ilvl w:val="0"/>
          <w:numId w:val="16"/>
        </w:numPr>
        <w:tabs>
          <w:tab w:val="clear" w:pos="720"/>
        </w:tabs>
        <w:ind w:left="284" w:hanging="284"/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Trésorière</w:t>
      </w:r>
      <w:r w:rsidR="003D7972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Conseil étudiant de </w:t>
      </w:r>
      <w:r w:rsidR="00EA0109">
        <w:rPr>
          <w:rFonts w:cs="Arial"/>
          <w:szCs w:val="24"/>
        </w:rPr>
        <w:t>la faculté des arts et des sciences sociales</w:t>
      </w:r>
      <w:r>
        <w:rPr>
          <w:rFonts w:cs="Arial"/>
          <w:szCs w:val="24"/>
        </w:rPr>
        <w:t>;</w:t>
      </w:r>
    </w:p>
    <w:p w14:paraId="432D37B3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432D37B4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432D37B5" w14:textId="77777777" w:rsidR="009E4303" w:rsidRPr="009E4303" w:rsidRDefault="00EA0109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Dessin</w:t>
      </w:r>
    </w:p>
    <w:p w14:paraId="432D37B6" w14:textId="77777777" w:rsidR="009E4303" w:rsidRDefault="00EA0109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Photographie</w:t>
      </w:r>
    </w:p>
    <w:p w14:paraId="432D37B7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432D37B8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34FCEF2B" w14:textId="77777777" w:rsidR="003D7972" w:rsidRPr="00893F3E" w:rsidRDefault="003D7972" w:rsidP="003D7972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432D37BB" w14:textId="751F941E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432D37BC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432D37BD" w14:textId="77777777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« Gaby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acquittée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elle était assignée durant la durée de son emploi. Gaby </w:t>
      </w:r>
      <w:r w:rsidR="001B1A47">
        <w:rPr>
          <w:rFonts w:ascii="Arial" w:hAnsi="Arial" w:cs="Arial"/>
          <w:i/>
          <w:sz w:val="24"/>
          <w:szCs w:val="24"/>
          <w:lang w:val="fr-CA"/>
        </w:rPr>
        <w:t>a de l’entregent et du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dynamisme</w:t>
      </w:r>
      <w:r w:rsidR="00165D5E">
        <w:rPr>
          <w:rFonts w:ascii="Arial" w:hAnsi="Arial" w:cs="Arial"/>
          <w:i/>
          <w:sz w:val="24"/>
          <w:szCs w:val="24"/>
          <w:lang w:val="fr-CA"/>
        </w:rPr>
        <w:t> 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432D37BE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ville de </w:t>
      </w:r>
      <w:r w:rsidR="00EA0109">
        <w:rPr>
          <w:rFonts w:ascii="Arial" w:hAnsi="Arial" w:cs="Arial"/>
          <w:szCs w:val="24"/>
        </w:rPr>
        <w:t>Dieppe</w:t>
      </w:r>
    </w:p>
    <w:p w14:paraId="432D37BF" w14:textId="77777777" w:rsidR="00453944" w:rsidRPr="00213B1F" w:rsidRDefault="00453944" w:rsidP="00453944">
      <w:pPr>
        <w:rPr>
          <w:rFonts w:cs="Arial"/>
          <w:szCs w:val="24"/>
        </w:rPr>
      </w:pPr>
    </w:p>
    <w:p w14:paraId="432D37C0" w14:textId="00D0DEAD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2DBA3058" w14:textId="7BF5FE9F" w:rsidR="003D7972" w:rsidRDefault="003D7972" w:rsidP="003D7972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5ADD6EF1" w14:textId="0C4DC7C4" w:rsidR="003D7972" w:rsidRDefault="00E95E60" w:rsidP="003D7972">
      <w:pPr>
        <w:ind w:left="284" w:hanging="284"/>
        <w:jc w:val="center"/>
        <w:rPr>
          <w:rFonts w:cs="Arial"/>
          <w:b/>
          <w:szCs w:val="24"/>
        </w:rPr>
      </w:pPr>
      <w:hyperlink r:id="rId14" w:history="1">
        <w:r w:rsidR="0097017E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sectPr w:rsidR="003D7972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18AD" w14:textId="77777777" w:rsidR="003B17B6" w:rsidRDefault="003B17B6">
      <w:r>
        <w:separator/>
      </w:r>
    </w:p>
  </w:endnote>
  <w:endnote w:type="continuationSeparator" w:id="0">
    <w:p w14:paraId="6ED5922D" w14:textId="77777777" w:rsidR="003B17B6" w:rsidRDefault="003B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2F6C" w14:textId="77777777" w:rsidR="003D7972" w:rsidRPr="00283FC9" w:rsidRDefault="003D7972" w:rsidP="003D7972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2F58" w14:textId="77777777" w:rsidR="003D7972" w:rsidRPr="00283FC9" w:rsidRDefault="003D7972" w:rsidP="003D7972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D504" w14:textId="77777777" w:rsidR="003B17B6" w:rsidRDefault="003B17B6">
      <w:r>
        <w:separator/>
      </w:r>
    </w:p>
  </w:footnote>
  <w:footnote w:type="continuationSeparator" w:id="0">
    <w:p w14:paraId="559968F5" w14:textId="77777777" w:rsidR="003B17B6" w:rsidRDefault="003B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C0D5" w14:textId="77777777" w:rsidR="003D7972" w:rsidRDefault="003D7972" w:rsidP="003D7972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45AEA9EF" w14:textId="77777777" w:rsidR="003D7972" w:rsidRPr="002348E9" w:rsidRDefault="003D7972" w:rsidP="003D7972">
    <w:pPr>
      <w:ind w:right="-24"/>
      <w:rPr>
        <w:rFonts w:cs="Arial"/>
        <w:b/>
      </w:rPr>
    </w:pPr>
    <w:r>
      <w:rPr>
        <w:rFonts w:cs="Arial"/>
        <w:b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C70C23" wp14:editId="362982F1">
              <wp:simplePos x="0" y="0"/>
              <wp:positionH relativeFrom="column">
                <wp:posOffset>1028700</wp:posOffset>
              </wp:positionH>
              <wp:positionV relativeFrom="paragraph">
                <wp:posOffset>121920</wp:posOffset>
              </wp:positionV>
              <wp:extent cx="4457700" cy="0"/>
              <wp:effectExtent l="19050" t="26670" r="19050" b="2095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16E84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Pr="002348E9">
      <w:rPr>
        <w:rFonts w:cs="Arial"/>
        <w:b/>
      </w:rPr>
      <w:t>Prénom Nom</w:t>
    </w:r>
  </w:p>
  <w:p w14:paraId="432D37C9" w14:textId="0DEBA255" w:rsidR="003C2496" w:rsidRPr="00BB451E" w:rsidRDefault="003D7972" w:rsidP="00BB451E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0C00" w14:textId="77777777" w:rsidR="003D7972" w:rsidRPr="006E0E0F" w:rsidRDefault="003D7972" w:rsidP="003D7972">
    <w:pPr>
      <w:ind w:right="-24"/>
      <w:rPr>
        <w:sz w:val="18"/>
        <w:szCs w:val="18"/>
      </w:rPr>
    </w:pPr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000C75"/>
    <w:multiLevelType w:val="hybridMultilevel"/>
    <w:tmpl w:val="416C258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A66662">
      <w:start w:val="1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4029927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9943215">
    <w:abstractNumId w:val="1"/>
  </w:num>
  <w:num w:numId="3" w16cid:durableId="1341931586">
    <w:abstractNumId w:val="7"/>
  </w:num>
  <w:num w:numId="4" w16cid:durableId="682317831">
    <w:abstractNumId w:val="10"/>
  </w:num>
  <w:num w:numId="5" w16cid:durableId="1957440126">
    <w:abstractNumId w:val="14"/>
  </w:num>
  <w:num w:numId="6" w16cid:durableId="768627197">
    <w:abstractNumId w:val="2"/>
  </w:num>
  <w:num w:numId="7" w16cid:durableId="1398553524">
    <w:abstractNumId w:val="9"/>
  </w:num>
  <w:num w:numId="8" w16cid:durableId="99376814">
    <w:abstractNumId w:val="15"/>
  </w:num>
  <w:num w:numId="9" w16cid:durableId="1145901260">
    <w:abstractNumId w:val="12"/>
  </w:num>
  <w:num w:numId="10" w16cid:durableId="1567960416">
    <w:abstractNumId w:val="5"/>
  </w:num>
  <w:num w:numId="11" w16cid:durableId="2037074283">
    <w:abstractNumId w:val="3"/>
  </w:num>
  <w:num w:numId="12" w16cid:durableId="534193050">
    <w:abstractNumId w:val="8"/>
  </w:num>
  <w:num w:numId="13" w16cid:durableId="1786000722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3679358">
    <w:abstractNumId w:val="6"/>
  </w:num>
  <w:num w:numId="15" w16cid:durableId="664867812">
    <w:abstractNumId w:val="4"/>
  </w:num>
  <w:num w:numId="16" w16cid:durableId="134104425">
    <w:abstractNumId w:val="11"/>
  </w:num>
  <w:num w:numId="17" w16cid:durableId="1029794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F17"/>
    <w:rsid w:val="002715A0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3A4A"/>
    <w:rsid w:val="00335DE9"/>
    <w:rsid w:val="00351E8C"/>
    <w:rsid w:val="00365229"/>
    <w:rsid w:val="003A493C"/>
    <w:rsid w:val="003A68BB"/>
    <w:rsid w:val="003B17B6"/>
    <w:rsid w:val="003C2496"/>
    <w:rsid w:val="003C62D4"/>
    <w:rsid w:val="003D09BD"/>
    <w:rsid w:val="003D7972"/>
    <w:rsid w:val="003E0863"/>
    <w:rsid w:val="003E09CB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503F8D"/>
    <w:rsid w:val="00504FB1"/>
    <w:rsid w:val="0052239C"/>
    <w:rsid w:val="005228BB"/>
    <w:rsid w:val="00522A8A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9279A"/>
    <w:rsid w:val="00696ACD"/>
    <w:rsid w:val="006B1625"/>
    <w:rsid w:val="006C0549"/>
    <w:rsid w:val="006C38F1"/>
    <w:rsid w:val="006C65F3"/>
    <w:rsid w:val="006D5C0F"/>
    <w:rsid w:val="006F1C93"/>
    <w:rsid w:val="00703BD4"/>
    <w:rsid w:val="00731E7D"/>
    <w:rsid w:val="00787149"/>
    <w:rsid w:val="007A15DD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E550B"/>
    <w:rsid w:val="008E62B1"/>
    <w:rsid w:val="008F776E"/>
    <w:rsid w:val="009230FD"/>
    <w:rsid w:val="00934177"/>
    <w:rsid w:val="00960C8A"/>
    <w:rsid w:val="00961463"/>
    <w:rsid w:val="0097017E"/>
    <w:rsid w:val="009806BB"/>
    <w:rsid w:val="0098786D"/>
    <w:rsid w:val="0099269D"/>
    <w:rsid w:val="009A2B8B"/>
    <w:rsid w:val="009B0319"/>
    <w:rsid w:val="009B15C4"/>
    <w:rsid w:val="009E4303"/>
    <w:rsid w:val="009F3D76"/>
    <w:rsid w:val="00A04C20"/>
    <w:rsid w:val="00A35DBA"/>
    <w:rsid w:val="00A56D2A"/>
    <w:rsid w:val="00A61F71"/>
    <w:rsid w:val="00A72E9E"/>
    <w:rsid w:val="00A730CB"/>
    <w:rsid w:val="00A7627E"/>
    <w:rsid w:val="00A81030"/>
    <w:rsid w:val="00A863D3"/>
    <w:rsid w:val="00AA72C8"/>
    <w:rsid w:val="00AE24FC"/>
    <w:rsid w:val="00AF45D9"/>
    <w:rsid w:val="00AF4B25"/>
    <w:rsid w:val="00B06DDF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451E"/>
    <w:rsid w:val="00BB6039"/>
    <w:rsid w:val="00BC291C"/>
    <w:rsid w:val="00BD2828"/>
    <w:rsid w:val="00BD765A"/>
    <w:rsid w:val="00BE1A86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D47F9"/>
    <w:rsid w:val="00CE5F10"/>
    <w:rsid w:val="00CE7A57"/>
    <w:rsid w:val="00CF0FDE"/>
    <w:rsid w:val="00D020EC"/>
    <w:rsid w:val="00D261B0"/>
    <w:rsid w:val="00D30177"/>
    <w:rsid w:val="00D62C75"/>
    <w:rsid w:val="00D63F14"/>
    <w:rsid w:val="00D8171E"/>
    <w:rsid w:val="00D834B3"/>
    <w:rsid w:val="00DA1EF5"/>
    <w:rsid w:val="00DA3C4B"/>
    <w:rsid w:val="00DA7295"/>
    <w:rsid w:val="00DB1EA6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95E60"/>
    <w:rsid w:val="00EA0109"/>
    <w:rsid w:val="00EB7F97"/>
    <w:rsid w:val="00EC23AB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2D375A"/>
  <w15:docId w15:val="{25B2520F-347B-4F97-8E91-FEC866DB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customStyle="1" w:styleId="Sansinterligne1">
    <w:name w:val="Sans interligne1"/>
    <w:uiPriority w:val="1"/>
    <w:qFormat/>
    <w:rsid w:val="009806BB"/>
    <w:rPr>
      <w:rFonts w:ascii="Calibri" w:eastAsia="Calibri" w:hAnsi="Calibri"/>
      <w:sz w:val="22"/>
      <w:szCs w:val="22"/>
      <w:lang w:val="en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D7972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moncton.ca/umcm-orientationtravail/node/17" TargetMode="External"/><Relationship Id="rId14" Type="http://schemas.openxmlformats.org/officeDocument/2006/relationships/hyperlink" Target="https://www.umoncton.ca/umcm-orientationtravail/node/1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5062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5</cp:revision>
  <cp:lastPrinted>2012-05-23T17:42:00Z</cp:lastPrinted>
  <dcterms:created xsi:type="dcterms:W3CDTF">2022-05-13T18:08:00Z</dcterms:created>
  <dcterms:modified xsi:type="dcterms:W3CDTF">2022-07-13T12:59:00Z</dcterms:modified>
</cp:coreProperties>
</file>