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FB89E" w14:textId="77777777" w:rsidR="0008431C" w:rsidRDefault="0008431C" w:rsidP="0008431C">
      <w:pPr>
        <w:jc w:val="center"/>
        <w:rPr>
          <w:rFonts w:cs="Arial"/>
          <w:b/>
          <w:i/>
          <w:sz w:val="18"/>
          <w:szCs w:val="18"/>
          <w:highlight w:val="yellow"/>
        </w:rPr>
      </w:pPr>
      <w:bookmarkStart w:id="0" w:name="_Hlk514414968"/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35EA63E2" w14:textId="0E740C52" w:rsidR="0008431C" w:rsidRPr="00BF1BD7" w:rsidRDefault="004C24EB" w:rsidP="0008431C">
      <w:pPr>
        <w:jc w:val="center"/>
        <w:rPr>
          <w:rFonts w:cs="Arial"/>
          <w:b/>
          <w:i/>
          <w:sz w:val="18"/>
          <w:szCs w:val="18"/>
        </w:rPr>
      </w:pPr>
      <w:hyperlink r:id="rId7" w:history="1">
        <w:r w:rsidR="00F81136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bookmarkEnd w:id="0"/>
    <w:p w14:paraId="599F6496" w14:textId="27BA01FE" w:rsidR="00847A59" w:rsidRPr="00847A59" w:rsidRDefault="00847A59" w:rsidP="00847A59">
      <w:pPr>
        <w:ind w:right="-24"/>
        <w:rPr>
          <w:rFonts w:cs="Arial"/>
          <w:sz w:val="18"/>
          <w:szCs w:val="18"/>
        </w:rPr>
      </w:pPr>
    </w:p>
    <w:p w14:paraId="599F6497" w14:textId="317A8903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599F6498" w14:textId="77777777" w:rsidR="00453944" w:rsidRPr="00847A59" w:rsidRDefault="00007DD4" w:rsidP="00453944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>Contribuer à</w:t>
      </w:r>
      <w:r w:rsidR="007A15DD">
        <w:rPr>
          <w:rFonts w:cs="Arial"/>
          <w:szCs w:val="24"/>
        </w:rPr>
        <w:t xml:space="preserve"> </w:t>
      </w:r>
      <w:r w:rsidR="00DF2DF7">
        <w:rPr>
          <w:rFonts w:cs="Arial"/>
          <w:szCs w:val="24"/>
        </w:rPr>
        <w:t>Citoyenneté et Immigration Canada</w:t>
      </w:r>
      <w:r w:rsidR="0067174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en </w:t>
      </w:r>
      <w:r w:rsidR="00671745">
        <w:rPr>
          <w:rFonts w:cs="Arial"/>
          <w:szCs w:val="24"/>
        </w:rPr>
        <w:t xml:space="preserve">tant qu’agente </w:t>
      </w:r>
      <w:r w:rsidR="00DF2DF7">
        <w:rPr>
          <w:rFonts w:cs="Arial"/>
          <w:szCs w:val="24"/>
        </w:rPr>
        <w:t>d’information</w:t>
      </w:r>
      <w:r w:rsidR="00671745">
        <w:rPr>
          <w:rFonts w:cs="Arial"/>
          <w:szCs w:val="24"/>
        </w:rPr>
        <w:t>.</w:t>
      </w:r>
    </w:p>
    <w:p w14:paraId="599F6499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599F649A" w14:textId="62E27D28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84411C">
        <w:rPr>
          <w:rFonts w:cs="Arial"/>
          <w:i/>
          <w:sz w:val="18"/>
          <w:szCs w:val="18"/>
          <w:highlight w:val="yellow"/>
        </w:rPr>
        <w:t>Tentez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</w:p>
    <w:p w14:paraId="599F649B" w14:textId="77777777" w:rsidR="00453944" w:rsidRPr="00847A59" w:rsidRDefault="00CF0FDE" w:rsidP="001C7B99">
      <w:pPr>
        <w:numPr>
          <w:ilvl w:val="0"/>
          <w:numId w:val="1"/>
        </w:numPr>
        <w:tabs>
          <w:tab w:val="left" w:pos="360"/>
        </w:tabs>
        <w:ind w:left="426" w:right="-24" w:hanging="426"/>
        <w:rPr>
          <w:rFonts w:cs="Arial"/>
          <w:b/>
          <w:szCs w:val="24"/>
        </w:rPr>
      </w:pPr>
      <w:r>
        <w:rPr>
          <w:rFonts w:cs="Arial"/>
          <w:szCs w:val="24"/>
        </w:rPr>
        <w:t>Baccalauréat</w:t>
      </w:r>
      <w:r w:rsidR="00DF2DF7">
        <w:rPr>
          <w:rFonts w:cs="Arial"/>
          <w:szCs w:val="24"/>
        </w:rPr>
        <w:t xml:space="preserve"> ès arts multidisciplinaire</w:t>
      </w:r>
      <w:r w:rsidR="001C7B99">
        <w:rPr>
          <w:rFonts w:cs="Arial"/>
          <w:szCs w:val="24"/>
        </w:rPr>
        <w:t xml:space="preserve"> avec concentrations en histoire, en science politique et en économie</w:t>
      </w:r>
      <w:r w:rsidR="00454D5C">
        <w:rPr>
          <w:rFonts w:cs="Arial"/>
          <w:szCs w:val="24"/>
        </w:rPr>
        <w:t xml:space="preserve">, obtention mai </w:t>
      </w:r>
      <w:proofErr w:type="spellStart"/>
      <w:r w:rsidR="00454D5C">
        <w:rPr>
          <w:rFonts w:cs="Arial"/>
          <w:szCs w:val="24"/>
        </w:rPr>
        <w:t>xxxx</w:t>
      </w:r>
      <w:proofErr w:type="spellEnd"/>
      <w:r w:rsidR="00604D80" w:rsidRPr="00847A59">
        <w:rPr>
          <w:rFonts w:cs="Arial"/>
          <w:szCs w:val="24"/>
        </w:rPr>
        <w:t>;</w:t>
      </w:r>
    </w:p>
    <w:p w14:paraId="599F649C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</w:t>
      </w:r>
      <w:r w:rsidR="00604D80" w:rsidRPr="00847A59">
        <w:rPr>
          <w:rFonts w:cs="Arial"/>
          <w:szCs w:val="24"/>
        </w:rPr>
        <w:t>;</w:t>
      </w:r>
    </w:p>
    <w:p w14:paraId="599F649D" w14:textId="77777777" w:rsidR="00453944" w:rsidRPr="00847A59" w:rsidRDefault="00DF2DF7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>
        <w:rPr>
          <w:rFonts w:cs="Arial"/>
          <w:szCs w:val="24"/>
        </w:rPr>
        <w:t>Bilingue, dynamique, créative et dévouée</w:t>
      </w:r>
      <w:r w:rsidR="00604D80" w:rsidRPr="00847A59">
        <w:rPr>
          <w:rFonts w:cs="Arial"/>
          <w:szCs w:val="24"/>
        </w:rPr>
        <w:t>;</w:t>
      </w:r>
    </w:p>
    <w:p w14:paraId="599F649E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 w:rsidR="00604D80" w:rsidRPr="00847A59">
        <w:rPr>
          <w:rFonts w:cs="Arial"/>
          <w:szCs w:val="24"/>
        </w:rPr>
        <w:t>;</w:t>
      </w:r>
    </w:p>
    <w:p w14:paraId="599F649F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 w:rsidR="00165D5E"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</w:t>
      </w:r>
      <w:r w:rsidR="00604D80" w:rsidRPr="00847A59">
        <w:rPr>
          <w:rFonts w:cs="Arial"/>
          <w:szCs w:val="24"/>
        </w:rPr>
        <w:t>.</w:t>
      </w:r>
    </w:p>
    <w:p w14:paraId="599F64A0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599F64A1" w14:textId="77777777"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14:paraId="599F64A2" w14:textId="3897BB42" w:rsidR="006619FB" w:rsidRPr="003C2496" w:rsidRDefault="00B92A12" w:rsidP="00B92A12">
      <w:pPr>
        <w:rPr>
          <w:rFonts w:cs="Arial"/>
          <w:b/>
          <w:i/>
          <w:sz w:val="18"/>
          <w:szCs w:val="18"/>
        </w:rPr>
      </w:pPr>
      <w:r w:rsidRPr="003A493C">
        <w:rPr>
          <w:rFonts w:cs="Arial"/>
          <w:i/>
          <w:sz w:val="18"/>
          <w:szCs w:val="18"/>
          <w:highlight w:val="yellow"/>
        </w:rPr>
        <w:t>(</w:t>
      </w:r>
      <w:r w:rsidRPr="000C622E">
        <w:rPr>
          <w:rFonts w:cs="Arial"/>
          <w:i/>
          <w:sz w:val="18"/>
          <w:szCs w:val="18"/>
          <w:highlight w:val="yellow"/>
        </w:rPr>
        <w:t>Consulte</w:t>
      </w:r>
      <w:r w:rsidR="000C622E" w:rsidRPr="000C622E">
        <w:rPr>
          <w:rFonts w:cs="Arial"/>
          <w:i/>
          <w:sz w:val="18"/>
          <w:szCs w:val="18"/>
          <w:highlight w:val="yellow"/>
        </w:rPr>
        <w:t xml:space="preserve">z </w:t>
      </w:r>
      <w:hyperlink r:id="rId8" w:history="1">
        <w:r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0C622E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0C622E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inspirez-vous des objectifs de cours dans </w:t>
      </w:r>
      <w:r w:rsidR="006619FB" w:rsidRPr="000C622E">
        <w:rPr>
          <w:rFonts w:cs="Arial"/>
          <w:i/>
          <w:sz w:val="18"/>
          <w:szCs w:val="18"/>
          <w:highlight w:val="yellow"/>
        </w:rPr>
        <w:t>vos syllabus</w:t>
      </w:r>
      <w:r w:rsidR="00136B3C" w:rsidRPr="000C622E">
        <w:rPr>
          <w:rFonts w:cs="Arial"/>
          <w:i/>
          <w:sz w:val="18"/>
          <w:szCs w:val="18"/>
          <w:highlight w:val="yellow"/>
        </w:rPr>
        <w:t>,</w:t>
      </w:r>
      <w:r w:rsidR="00351E8C" w:rsidRPr="000C622E">
        <w:rPr>
          <w:rFonts w:cs="Arial"/>
          <w:i/>
          <w:sz w:val="18"/>
          <w:szCs w:val="18"/>
          <w:highlight w:val="yellow"/>
        </w:rPr>
        <w:t xml:space="preserve"> </w:t>
      </w:r>
      <w:hyperlink r:id="rId9" w:history="1">
        <w:r w:rsidR="003061CC"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consulter la monographie,</w:t>
        </w:r>
      </w:hyperlink>
      <w:bookmarkStart w:id="1" w:name="_GoBack"/>
      <w:bookmarkEnd w:id="1"/>
      <w:r w:rsidR="003061C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E0863" w:rsidRPr="000C622E">
        <w:rPr>
          <w:rFonts w:cs="Arial"/>
          <w:i/>
          <w:sz w:val="18"/>
          <w:szCs w:val="18"/>
          <w:highlight w:val="yellow"/>
        </w:rPr>
        <w:t xml:space="preserve">votre </w:t>
      </w:r>
      <w:r w:rsidRPr="000C622E">
        <w:rPr>
          <w:rFonts w:cs="Arial"/>
          <w:i/>
          <w:sz w:val="18"/>
          <w:szCs w:val="18"/>
          <w:highlight w:val="yellow"/>
        </w:rPr>
        <w:t>portfolio</w:t>
      </w:r>
      <w:r w:rsidR="006243EC">
        <w:rPr>
          <w:rFonts w:cs="Arial"/>
          <w:i/>
          <w:sz w:val="18"/>
          <w:szCs w:val="18"/>
          <w:highlight w:val="yellow"/>
        </w:rPr>
        <w:t xml:space="preserve"> de </w:t>
      </w:r>
      <w:r w:rsidR="00165D5E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84411C">
        <w:rPr>
          <w:rFonts w:cs="Arial"/>
          <w:i/>
          <w:sz w:val="18"/>
          <w:szCs w:val="18"/>
          <w:highlight w:val="yellow"/>
        </w:rPr>
        <w:t>s’il y a</w:t>
      </w:r>
      <w:r w:rsidRPr="0084411C">
        <w:rPr>
          <w:rFonts w:cs="Arial"/>
          <w:i/>
          <w:sz w:val="18"/>
          <w:szCs w:val="18"/>
          <w:highlight w:val="yellow"/>
        </w:rPr>
        <w:t xml:space="preserve"> et </w:t>
      </w:r>
      <w:r w:rsidR="00136B3C" w:rsidRPr="0084411C">
        <w:rPr>
          <w:rFonts w:cs="Arial"/>
          <w:i/>
          <w:sz w:val="18"/>
          <w:szCs w:val="18"/>
          <w:highlight w:val="yellow"/>
        </w:rPr>
        <w:t>de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51E8C" w:rsidRPr="000C622E">
        <w:rPr>
          <w:rFonts w:cs="Arial"/>
          <w:i/>
          <w:sz w:val="18"/>
          <w:szCs w:val="18"/>
          <w:highlight w:val="yellow"/>
        </w:rPr>
        <w:t>votre expérience de travail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(</w:t>
      </w:r>
      <w:r w:rsidR="006243EC">
        <w:rPr>
          <w:rFonts w:cs="Arial"/>
          <w:i/>
          <w:sz w:val="18"/>
          <w:szCs w:val="18"/>
          <w:highlight w:val="yellow"/>
        </w:rPr>
        <w:t xml:space="preserve">vos </w:t>
      </w:r>
      <w:r w:rsidR="00165D5E">
        <w:rPr>
          <w:rFonts w:cs="Arial"/>
          <w:i/>
          <w:sz w:val="18"/>
          <w:szCs w:val="18"/>
          <w:highlight w:val="yellow"/>
        </w:rPr>
        <w:t xml:space="preserve">descriptions </w:t>
      </w:r>
      <w:r w:rsidR="006243EC">
        <w:rPr>
          <w:rFonts w:cs="Arial"/>
          <w:i/>
          <w:sz w:val="18"/>
          <w:szCs w:val="18"/>
          <w:highlight w:val="yellow"/>
        </w:rPr>
        <w:t xml:space="preserve">de </w:t>
      </w:r>
      <w:r w:rsidR="00136B3C" w:rsidRPr="000C622E">
        <w:rPr>
          <w:rFonts w:cs="Arial"/>
          <w:i/>
          <w:sz w:val="18"/>
          <w:szCs w:val="18"/>
          <w:highlight w:val="yellow"/>
        </w:rPr>
        <w:t>poste)</w:t>
      </w:r>
      <w:r w:rsidR="006243EC">
        <w:rPr>
          <w:rFonts w:cs="Arial"/>
          <w:i/>
          <w:sz w:val="18"/>
          <w:szCs w:val="18"/>
          <w:highlight w:val="yellow"/>
        </w:rPr>
        <w:t>. Tente</w:t>
      </w:r>
      <w:r w:rsidR="0084411C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. </w:t>
      </w:r>
    </w:p>
    <w:p w14:paraId="599F64A3" w14:textId="77777777" w:rsidR="006243EC" w:rsidRDefault="006243EC" w:rsidP="00453944">
      <w:pPr>
        <w:numPr>
          <w:ilvl w:val="12"/>
          <w:numId w:val="0"/>
        </w:numPr>
        <w:ind w:right="-24"/>
        <w:rPr>
          <w:rFonts w:cs="Arial"/>
          <w:i/>
          <w:sz w:val="18"/>
          <w:szCs w:val="18"/>
          <w:highlight w:val="yellow"/>
        </w:rPr>
      </w:pPr>
    </w:p>
    <w:p w14:paraId="599F64A5" w14:textId="2F74368C" w:rsidR="006243EC" w:rsidRDefault="00DF2DF7" w:rsidP="006243EC">
      <w:pPr>
        <w:pStyle w:val="Sous-titre"/>
        <w:ind w:left="3402" w:hanging="3402"/>
        <w:jc w:val="left"/>
        <w:rPr>
          <w:rFonts w:cs="Arial"/>
          <w:i/>
          <w:sz w:val="18"/>
          <w:szCs w:val="18"/>
          <w:highlight w:val="yellow"/>
        </w:rPr>
      </w:pPr>
      <w:r>
        <w:rPr>
          <w:rFonts w:ascii="Arial" w:hAnsi="Arial" w:cs="Arial"/>
          <w:i/>
          <w:szCs w:val="24"/>
        </w:rPr>
        <w:t>Recherche/Analyse</w:t>
      </w:r>
      <w:bookmarkStart w:id="2" w:name="_Hlk514415012"/>
      <w:r w:rsidR="0008431C" w:rsidRPr="0008431C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 </w:t>
      </w:r>
      <w:r w:rsidR="0008431C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Possible d’inscrire 2 à </w:t>
      </w:r>
      <w:r w:rsidR="0008431C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8 champs de compétences</w:t>
      </w:r>
      <w:bookmarkEnd w:id="2"/>
    </w:p>
    <w:p w14:paraId="599F64A6" w14:textId="77777777" w:rsidR="003E0863" w:rsidRPr="006243EC" w:rsidRDefault="00A56D2A" w:rsidP="006243E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 par champ de compétence, 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14:paraId="599F64A7" w14:textId="77777777" w:rsidR="00453944" w:rsidRPr="00847A59" w:rsidRDefault="001514E9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Effectuer des recherches, compiler des données et préparer de manière efficace des documents à être présentés et étudiés </w:t>
      </w:r>
      <w:r w:rsidR="00A56D2A">
        <w:rPr>
          <w:rFonts w:cs="Arial"/>
          <w:i/>
          <w:sz w:val="18"/>
          <w:szCs w:val="18"/>
          <w:highlight w:val="yellow"/>
        </w:rPr>
        <w:t>(p. ex :</w:t>
      </w:r>
      <w:r w:rsidR="006243EC">
        <w:rPr>
          <w:rFonts w:cs="Arial"/>
          <w:i/>
          <w:sz w:val="18"/>
          <w:szCs w:val="18"/>
          <w:highlight w:val="yellow"/>
        </w:rPr>
        <w:t xml:space="preserve"> 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le mot </w:t>
      </w:r>
      <w:r w:rsidR="00165D5E">
        <w:rPr>
          <w:rFonts w:cs="Arial"/>
          <w:i/>
          <w:sz w:val="18"/>
          <w:szCs w:val="18"/>
          <w:highlight w:val="yellow"/>
        </w:rPr>
        <w:t>« </w:t>
      </w:r>
      <w:r w:rsidR="00F21C47" w:rsidRPr="003C2496">
        <w:rPr>
          <w:rFonts w:cs="Arial"/>
          <w:i/>
          <w:sz w:val="18"/>
          <w:szCs w:val="18"/>
          <w:highlight w:val="yellow"/>
        </w:rPr>
        <w:t>efficace</w:t>
      </w:r>
      <w:r w:rsidR="00165D5E">
        <w:rPr>
          <w:rFonts w:cs="Arial"/>
          <w:i/>
          <w:sz w:val="18"/>
          <w:szCs w:val="18"/>
          <w:highlight w:val="yellow"/>
        </w:rPr>
        <w:t> »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 vient qualifier)</w:t>
      </w:r>
      <w:r w:rsidR="00A56D2A">
        <w:rPr>
          <w:rFonts w:cs="Arial"/>
          <w:szCs w:val="24"/>
        </w:rPr>
        <w:t>;</w:t>
      </w:r>
    </w:p>
    <w:p w14:paraId="599F64A8" w14:textId="77777777" w:rsidR="00DF2DF7" w:rsidRDefault="00DF2DF7" w:rsidP="00DF2DF7">
      <w:pPr>
        <w:numPr>
          <w:ilvl w:val="0"/>
          <w:numId w:val="3"/>
        </w:numPr>
        <w:tabs>
          <w:tab w:val="left" w:pos="360"/>
        </w:tabs>
        <w:rPr>
          <w:rFonts w:eastAsia="Times New Roman" w:cs="Arial"/>
          <w:szCs w:val="24"/>
          <w:lang w:val="fr-FR" w:eastAsia="fr-FR"/>
        </w:rPr>
      </w:pPr>
      <w:r>
        <w:rPr>
          <w:rFonts w:eastAsia="Times New Roman" w:cs="Arial"/>
          <w:szCs w:val="24"/>
          <w:lang w:val="fr-FR" w:eastAsia="fr-FR"/>
        </w:rPr>
        <w:t>Tenir des statistiques sur les programmes à des fi</w:t>
      </w:r>
      <w:r w:rsidR="00E12927">
        <w:rPr>
          <w:rFonts w:eastAsia="Times New Roman" w:cs="Arial"/>
          <w:szCs w:val="24"/>
          <w:lang w:val="fr-FR" w:eastAsia="fr-FR"/>
        </w:rPr>
        <w:t xml:space="preserve">ns d'évaluation et de </w:t>
      </w:r>
      <w:proofErr w:type="gramStart"/>
      <w:r w:rsidR="00E12927">
        <w:rPr>
          <w:rFonts w:eastAsia="Times New Roman" w:cs="Arial"/>
          <w:szCs w:val="24"/>
          <w:lang w:val="fr-FR" w:eastAsia="fr-FR"/>
        </w:rPr>
        <w:t>recherche</w:t>
      </w:r>
      <w:r>
        <w:rPr>
          <w:rFonts w:eastAsia="Times New Roman" w:cs="Arial"/>
          <w:szCs w:val="24"/>
          <w:lang w:val="fr-FR" w:eastAsia="fr-FR"/>
        </w:rPr>
        <w:t>;</w:t>
      </w:r>
      <w:proofErr w:type="gramEnd"/>
    </w:p>
    <w:p w14:paraId="599F64A9" w14:textId="77777777" w:rsidR="00DF2DF7" w:rsidRDefault="00DF2DF7" w:rsidP="00DF2DF7">
      <w:pPr>
        <w:numPr>
          <w:ilvl w:val="0"/>
          <w:numId w:val="3"/>
        </w:numPr>
        <w:tabs>
          <w:tab w:val="left" w:pos="360"/>
        </w:tabs>
        <w:rPr>
          <w:rFonts w:eastAsia="Times New Roman" w:cs="Arial"/>
          <w:szCs w:val="24"/>
          <w:lang w:val="fr-FR" w:eastAsia="fr-FR"/>
        </w:rPr>
      </w:pPr>
      <w:r>
        <w:rPr>
          <w:rFonts w:eastAsia="Times New Roman" w:cs="Arial"/>
          <w:szCs w:val="24"/>
          <w:lang w:val="fr-FR" w:eastAsia="fr-FR"/>
        </w:rPr>
        <w:t>Élaborer ou donner des conseils sur des politiques sociales, mener des recherches sociales et aider au développement communautaire.</w:t>
      </w:r>
    </w:p>
    <w:p w14:paraId="599F64AA" w14:textId="77777777" w:rsidR="00453944" w:rsidRPr="00DF2DF7" w:rsidRDefault="00453944" w:rsidP="0045394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  <w:lang w:val="fr-FR"/>
        </w:rPr>
      </w:pPr>
    </w:p>
    <w:p w14:paraId="599F64AB" w14:textId="77777777" w:rsidR="00453944" w:rsidRPr="00847A59" w:rsidRDefault="00DF2DF7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Administration/Service à la clientèle</w:t>
      </w:r>
      <w:r w:rsidR="00787149">
        <w:rPr>
          <w:rFonts w:cs="Arial"/>
          <w:b/>
          <w:i/>
          <w:szCs w:val="24"/>
        </w:rPr>
        <w:t xml:space="preserve"> </w:t>
      </w:r>
      <w:r w:rsidR="00787149" w:rsidRPr="003C2496">
        <w:rPr>
          <w:rFonts w:cs="Arial"/>
          <w:i/>
          <w:sz w:val="18"/>
          <w:szCs w:val="18"/>
          <w:highlight w:val="yellow"/>
        </w:rPr>
        <w:t>(possibilité de quantifier en ajoutant des chiffres)</w:t>
      </w:r>
    </w:p>
    <w:p w14:paraId="599F64AC" w14:textId="77777777" w:rsidR="00453944" w:rsidRPr="001514E9" w:rsidRDefault="001514E9" w:rsidP="001514E9">
      <w:pPr>
        <w:numPr>
          <w:ilvl w:val="0"/>
          <w:numId w:val="2"/>
        </w:numPr>
        <w:tabs>
          <w:tab w:val="left" w:pos="360"/>
        </w:tabs>
        <w:rPr>
          <w:rFonts w:cs="Arial"/>
          <w:szCs w:val="24"/>
        </w:rPr>
      </w:pPr>
      <w:r w:rsidRPr="008B09B4">
        <w:rPr>
          <w:rFonts w:cs="Arial"/>
          <w:szCs w:val="24"/>
        </w:rPr>
        <w:t xml:space="preserve">Participer aux entrevues, </w:t>
      </w:r>
      <w:r>
        <w:rPr>
          <w:rFonts w:cs="Arial"/>
          <w:szCs w:val="24"/>
        </w:rPr>
        <w:t>à l’embauche et à l’évaluation de 3 membres du personnel</w:t>
      </w:r>
      <w:r w:rsidRPr="001514E9">
        <w:rPr>
          <w:rFonts w:cs="Arial"/>
          <w:i/>
          <w:sz w:val="18"/>
          <w:szCs w:val="18"/>
          <w:highlight w:val="yellow"/>
        </w:rPr>
        <w:t xml:space="preserve"> </w:t>
      </w:r>
      <w:r w:rsidR="006243EC" w:rsidRPr="001514E9">
        <w:rPr>
          <w:rFonts w:cs="Arial"/>
          <w:i/>
          <w:sz w:val="18"/>
          <w:szCs w:val="18"/>
          <w:highlight w:val="yellow"/>
        </w:rPr>
        <w:t>(</w:t>
      </w:r>
      <w:r w:rsidR="00165D5E" w:rsidRPr="001514E9">
        <w:rPr>
          <w:rFonts w:cs="Arial"/>
          <w:i/>
          <w:sz w:val="18"/>
          <w:szCs w:val="18"/>
          <w:highlight w:val="yellow"/>
        </w:rPr>
        <w:t>p. ex : l</w:t>
      </w:r>
      <w:r w:rsidR="006243EC" w:rsidRPr="001514E9">
        <w:rPr>
          <w:rFonts w:cs="Arial"/>
          <w:i/>
          <w:sz w:val="18"/>
          <w:szCs w:val="18"/>
          <w:highlight w:val="yellow"/>
        </w:rPr>
        <w:t xml:space="preserve">e </w:t>
      </w:r>
      <w:r w:rsidR="00E12927">
        <w:rPr>
          <w:rFonts w:cs="Arial"/>
          <w:i/>
          <w:sz w:val="18"/>
          <w:szCs w:val="18"/>
          <w:highlight w:val="yellow"/>
        </w:rPr>
        <w:t>chiffre </w:t>
      </w:r>
      <w:r w:rsidRPr="001514E9">
        <w:rPr>
          <w:rFonts w:cs="Arial"/>
          <w:i/>
          <w:sz w:val="18"/>
          <w:szCs w:val="18"/>
          <w:highlight w:val="yellow"/>
        </w:rPr>
        <w:t>3</w:t>
      </w:r>
      <w:r w:rsidR="006243EC" w:rsidRPr="001514E9">
        <w:rPr>
          <w:rFonts w:cs="Arial"/>
          <w:i/>
          <w:sz w:val="18"/>
          <w:szCs w:val="18"/>
          <w:highlight w:val="yellow"/>
        </w:rPr>
        <w:t xml:space="preserve"> quantifie)</w:t>
      </w:r>
      <w:r w:rsidR="003A68BB" w:rsidRPr="001514E9">
        <w:rPr>
          <w:rFonts w:cs="Arial"/>
          <w:szCs w:val="24"/>
        </w:rPr>
        <w:t>;</w:t>
      </w:r>
    </w:p>
    <w:p w14:paraId="599F64AD" w14:textId="77777777" w:rsidR="00DF2DF7" w:rsidRDefault="00DF2DF7" w:rsidP="00DF2DF7">
      <w:pPr>
        <w:numPr>
          <w:ilvl w:val="0"/>
          <w:numId w:val="2"/>
        </w:numPr>
        <w:tabs>
          <w:tab w:val="left" w:pos="360"/>
        </w:tabs>
        <w:rPr>
          <w:rFonts w:cs="Arial"/>
          <w:szCs w:val="24"/>
        </w:rPr>
      </w:pPr>
      <w:r w:rsidRPr="008B09B4">
        <w:rPr>
          <w:rFonts w:cs="Arial"/>
          <w:szCs w:val="24"/>
        </w:rPr>
        <w:t>Assister aux réunions, rédiger les procès-verbaux, négocier divers contrats</w:t>
      </w:r>
      <w:r>
        <w:rPr>
          <w:rFonts w:cs="Arial"/>
          <w:szCs w:val="24"/>
        </w:rPr>
        <w:t>;</w:t>
      </w:r>
    </w:p>
    <w:p w14:paraId="599F64AE" w14:textId="77777777" w:rsidR="00DF2DF7" w:rsidRPr="00827F47" w:rsidRDefault="00DF2DF7" w:rsidP="00DF2DF7">
      <w:pPr>
        <w:numPr>
          <w:ilvl w:val="3"/>
          <w:numId w:val="2"/>
        </w:numPr>
        <w:tabs>
          <w:tab w:val="clear" w:pos="2520"/>
          <w:tab w:val="left" w:pos="360"/>
        </w:tabs>
        <w:ind w:left="360"/>
        <w:rPr>
          <w:rFonts w:cs="Arial"/>
          <w:szCs w:val="24"/>
        </w:rPr>
      </w:pPr>
      <w:r w:rsidRPr="008B09B4">
        <w:rPr>
          <w:rFonts w:cs="Arial"/>
          <w:szCs w:val="24"/>
        </w:rPr>
        <w:t>Établir les liaisons d’</w:t>
      </w:r>
      <w:r>
        <w:rPr>
          <w:rFonts w:cs="Arial"/>
          <w:szCs w:val="24"/>
        </w:rPr>
        <w:t>affaires</w:t>
      </w:r>
      <w:r w:rsidRPr="008B09B4">
        <w:rPr>
          <w:rFonts w:cs="Arial"/>
          <w:szCs w:val="24"/>
        </w:rPr>
        <w:t xml:space="preserve"> avec les différents </w:t>
      </w:r>
      <w:r w:rsidR="001514E9">
        <w:rPr>
          <w:rFonts w:cs="Arial"/>
          <w:szCs w:val="24"/>
        </w:rPr>
        <w:t>ministères</w:t>
      </w:r>
      <w:r>
        <w:rPr>
          <w:rFonts w:cs="Arial"/>
          <w:szCs w:val="24"/>
        </w:rPr>
        <w:t xml:space="preserve">, les médias </w:t>
      </w:r>
      <w:r w:rsidRPr="008B09B4">
        <w:rPr>
          <w:rFonts w:cs="Arial"/>
          <w:szCs w:val="24"/>
        </w:rPr>
        <w:t>ainsi que les différents professionnels</w:t>
      </w:r>
      <w:r>
        <w:rPr>
          <w:rFonts w:cs="Arial"/>
          <w:szCs w:val="24"/>
        </w:rPr>
        <w:t xml:space="preserve"> de la </w:t>
      </w:r>
      <w:proofErr w:type="gramStart"/>
      <w:r>
        <w:rPr>
          <w:rFonts w:cs="Arial"/>
          <w:szCs w:val="24"/>
        </w:rPr>
        <w:t>communication</w:t>
      </w:r>
      <w:r w:rsidRPr="00847A59">
        <w:t>;</w:t>
      </w:r>
      <w:proofErr w:type="gramEnd"/>
    </w:p>
    <w:p w14:paraId="599F64AF" w14:textId="77777777" w:rsidR="00DF2DF7" w:rsidRPr="008B09B4" w:rsidRDefault="00DF2DF7" w:rsidP="00DF2DF7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 w:rsidRPr="008B09B4">
        <w:rPr>
          <w:rFonts w:cs="Arial"/>
          <w:szCs w:val="24"/>
        </w:rPr>
        <w:t>Répondre aux appels téléphoniques, prendre les messages, fournir les renseignements demandés, filtrer les appels ou les acheminer</w:t>
      </w:r>
      <w:r>
        <w:rPr>
          <w:rFonts w:cs="Arial"/>
          <w:szCs w:val="24"/>
        </w:rPr>
        <w:t>;</w:t>
      </w:r>
    </w:p>
    <w:p w14:paraId="599F64B0" w14:textId="77777777" w:rsidR="00DF2DF7" w:rsidRPr="008B09B4" w:rsidRDefault="00DF2DF7" w:rsidP="00DF2DF7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 w:rsidRPr="008B09B4">
        <w:rPr>
          <w:rFonts w:cs="Arial"/>
          <w:szCs w:val="24"/>
        </w:rPr>
        <w:t>Écouter attentivement les besoins du public et apporter des solutions</w:t>
      </w:r>
      <w:r>
        <w:rPr>
          <w:rFonts w:cs="Arial"/>
          <w:szCs w:val="24"/>
        </w:rPr>
        <w:t>;</w:t>
      </w:r>
    </w:p>
    <w:p w14:paraId="599F64B1" w14:textId="77777777" w:rsidR="00DF2DF7" w:rsidRDefault="00DF2DF7" w:rsidP="00DF2DF7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 w:rsidRPr="008B09B4">
        <w:rPr>
          <w:rFonts w:cs="Arial"/>
          <w:szCs w:val="24"/>
        </w:rPr>
        <w:t>Assurer la satisfaction et maintenir le retour de la clientèle</w:t>
      </w:r>
      <w:r>
        <w:rPr>
          <w:rFonts w:cs="Arial"/>
          <w:szCs w:val="24"/>
        </w:rPr>
        <w:t>.</w:t>
      </w:r>
    </w:p>
    <w:p w14:paraId="599F64B2" w14:textId="77777777" w:rsidR="00604D80" w:rsidRPr="00847A59" w:rsidRDefault="00604D80" w:rsidP="00604D80">
      <w:pPr>
        <w:ind w:right="-24"/>
        <w:jc w:val="both"/>
        <w:rPr>
          <w:rFonts w:cs="Arial"/>
          <w:szCs w:val="24"/>
        </w:rPr>
      </w:pPr>
    </w:p>
    <w:p w14:paraId="599F64B3" w14:textId="77777777" w:rsidR="00604D80" w:rsidRPr="00CF0FDE" w:rsidRDefault="00827F47" w:rsidP="00604D80">
      <w:pPr>
        <w:ind w:right="-24"/>
        <w:jc w:val="both"/>
        <w:rPr>
          <w:rFonts w:cs="Arial"/>
          <w:b/>
          <w:i/>
          <w:szCs w:val="24"/>
        </w:rPr>
      </w:pPr>
      <w:r w:rsidRPr="00CF0FDE">
        <w:rPr>
          <w:rFonts w:cs="Arial"/>
          <w:b/>
          <w:i/>
          <w:szCs w:val="24"/>
        </w:rPr>
        <w:t>Communication</w:t>
      </w:r>
      <w:r w:rsidR="00165D5E">
        <w:rPr>
          <w:rFonts w:cs="Arial"/>
          <w:b/>
          <w:i/>
          <w:szCs w:val="24"/>
        </w:rPr>
        <w:t>/</w:t>
      </w:r>
      <w:r w:rsidR="00DF2DF7">
        <w:rPr>
          <w:rFonts w:cs="Arial"/>
          <w:b/>
          <w:i/>
          <w:szCs w:val="24"/>
        </w:rPr>
        <w:t>Relations publiques</w:t>
      </w:r>
    </w:p>
    <w:p w14:paraId="599F64B4" w14:textId="77777777" w:rsidR="00DF2DF7" w:rsidRDefault="00DF2DF7" w:rsidP="0084411C">
      <w:pPr>
        <w:numPr>
          <w:ilvl w:val="0"/>
          <w:numId w:val="3"/>
        </w:numPr>
        <w:tabs>
          <w:tab w:val="left" w:pos="360"/>
        </w:tabs>
        <w:rPr>
          <w:rFonts w:eastAsia="Times New Roman" w:cs="Arial"/>
          <w:szCs w:val="24"/>
          <w:lang w:val="fr-FR" w:eastAsia="fr-FR"/>
        </w:rPr>
      </w:pPr>
      <w:r>
        <w:rPr>
          <w:rFonts w:eastAsia="Times New Roman" w:cs="Arial"/>
          <w:szCs w:val="24"/>
          <w:lang w:val="fr-FR" w:eastAsia="fr-FR"/>
        </w:rPr>
        <w:t xml:space="preserve">Élaborer, appliquer et évaluer des stratégies de communication du grand </w:t>
      </w:r>
      <w:proofErr w:type="gramStart"/>
      <w:r>
        <w:rPr>
          <w:rFonts w:eastAsia="Times New Roman" w:cs="Arial"/>
          <w:szCs w:val="24"/>
          <w:lang w:val="fr-FR" w:eastAsia="fr-FR"/>
        </w:rPr>
        <w:t>public;</w:t>
      </w:r>
      <w:proofErr w:type="gramEnd"/>
    </w:p>
    <w:p w14:paraId="599F64B5" w14:textId="77777777" w:rsidR="00DF2DF7" w:rsidRPr="001514E9" w:rsidRDefault="00DF2DF7" w:rsidP="0084411C">
      <w:pPr>
        <w:numPr>
          <w:ilvl w:val="0"/>
          <w:numId w:val="3"/>
        </w:numPr>
        <w:tabs>
          <w:tab w:val="left" w:pos="360"/>
        </w:tabs>
        <w:rPr>
          <w:rFonts w:cs="Arial"/>
          <w:color w:val="000000"/>
          <w:sz w:val="20"/>
        </w:rPr>
      </w:pPr>
      <w:r>
        <w:rPr>
          <w:rFonts w:eastAsia="Times New Roman" w:cs="Arial"/>
          <w:szCs w:val="24"/>
          <w:lang w:val="fr-FR" w:eastAsia="fr-FR"/>
        </w:rPr>
        <w:t xml:space="preserve">Examiner, évaluer et approuver les documents, les mémoires et les rapports soumis par les cadres intermédiaires et le personnel </w:t>
      </w:r>
      <w:proofErr w:type="gramStart"/>
      <w:r>
        <w:rPr>
          <w:rFonts w:eastAsia="Times New Roman" w:cs="Arial"/>
          <w:szCs w:val="24"/>
          <w:lang w:val="fr-FR" w:eastAsia="fr-FR"/>
        </w:rPr>
        <w:t>supérieur;</w:t>
      </w:r>
      <w:proofErr w:type="gramEnd"/>
    </w:p>
    <w:p w14:paraId="599F64B6" w14:textId="77777777" w:rsidR="001514E9" w:rsidRPr="001514E9" w:rsidRDefault="001514E9" w:rsidP="0084411C">
      <w:pPr>
        <w:numPr>
          <w:ilvl w:val="0"/>
          <w:numId w:val="3"/>
        </w:numPr>
        <w:tabs>
          <w:tab w:val="num" w:pos="4140"/>
        </w:tabs>
        <w:rPr>
          <w:rFonts w:cs="Arial"/>
          <w:color w:val="000000"/>
          <w:szCs w:val="24"/>
          <w:lang w:val="fr-FR"/>
        </w:rPr>
      </w:pPr>
      <w:r w:rsidRPr="009D2303">
        <w:rPr>
          <w:rFonts w:cs="Arial"/>
          <w:color w:val="000000"/>
          <w:szCs w:val="24"/>
          <w:lang w:val="fr-FR"/>
        </w:rPr>
        <w:t>Interpréter</w:t>
      </w:r>
      <w:r>
        <w:rPr>
          <w:rFonts w:cs="Arial"/>
          <w:color w:val="000000"/>
          <w:szCs w:val="24"/>
          <w:lang w:val="fr-FR"/>
        </w:rPr>
        <w:t>, traiter</w:t>
      </w:r>
      <w:r w:rsidRPr="009D2303">
        <w:rPr>
          <w:rFonts w:cs="Arial"/>
          <w:color w:val="000000"/>
          <w:szCs w:val="24"/>
          <w:lang w:val="fr-FR"/>
        </w:rPr>
        <w:t xml:space="preserve"> et </w:t>
      </w:r>
      <w:r>
        <w:rPr>
          <w:rFonts w:cs="Arial"/>
          <w:color w:val="000000"/>
          <w:szCs w:val="24"/>
          <w:lang w:val="fr-FR"/>
        </w:rPr>
        <w:t>diffuser</w:t>
      </w:r>
      <w:r w:rsidRPr="009D2303">
        <w:rPr>
          <w:rFonts w:cs="Arial"/>
          <w:color w:val="000000"/>
          <w:szCs w:val="24"/>
          <w:lang w:val="fr-FR"/>
        </w:rPr>
        <w:t xml:space="preserve"> efficacement l'information et la recherc</w:t>
      </w:r>
      <w:r>
        <w:rPr>
          <w:rFonts w:cs="Arial"/>
          <w:color w:val="000000"/>
          <w:szCs w:val="24"/>
          <w:lang w:val="fr-FR"/>
        </w:rPr>
        <w:t>he par le biais de rapports écrits et de</w:t>
      </w:r>
      <w:r w:rsidRPr="009D2303">
        <w:rPr>
          <w:rFonts w:cs="Arial"/>
          <w:color w:val="000000"/>
          <w:szCs w:val="24"/>
          <w:lang w:val="fr-FR"/>
        </w:rPr>
        <w:t xml:space="preserve"> présentation</w:t>
      </w:r>
      <w:r>
        <w:rPr>
          <w:rFonts w:cs="Arial"/>
          <w:color w:val="000000"/>
          <w:szCs w:val="24"/>
          <w:lang w:val="fr-FR"/>
        </w:rPr>
        <w:t>s</w:t>
      </w:r>
      <w:r w:rsidRPr="009D2303">
        <w:rPr>
          <w:rFonts w:cs="Arial"/>
          <w:color w:val="000000"/>
          <w:szCs w:val="24"/>
          <w:lang w:val="fr-FR"/>
        </w:rPr>
        <w:t xml:space="preserve"> orale</w:t>
      </w:r>
      <w:r>
        <w:rPr>
          <w:rFonts w:cs="Arial"/>
          <w:color w:val="000000"/>
          <w:szCs w:val="24"/>
          <w:lang w:val="fr-FR"/>
        </w:rPr>
        <w:t>s.</w:t>
      </w:r>
    </w:p>
    <w:p w14:paraId="599F64B7" w14:textId="77777777" w:rsidR="00527BE6" w:rsidRPr="00893F3E" w:rsidRDefault="00527BE6" w:rsidP="00527BE6">
      <w:pPr>
        <w:ind w:right="-24"/>
        <w:rPr>
          <w:i/>
          <w:sz w:val="18"/>
          <w:szCs w:val="18"/>
        </w:rPr>
      </w:pPr>
      <w:r>
        <w:rPr>
          <w:sz w:val="18"/>
          <w:szCs w:val="18"/>
          <w:highlight w:val="yellow"/>
        </w:rPr>
        <w:t xml:space="preserve">Dans Word, allez à </w:t>
      </w:r>
      <w:r w:rsidR="003C2496">
        <w:rPr>
          <w:sz w:val="18"/>
          <w:szCs w:val="18"/>
          <w:highlight w:val="yellow"/>
        </w:rPr>
        <w:t>mise en page/</w:t>
      </w:r>
      <w:r w:rsidR="00DA7295" w:rsidRPr="00DA7295">
        <w:rPr>
          <w:sz w:val="18"/>
          <w:szCs w:val="18"/>
          <w:highlight w:val="yellow"/>
        </w:rPr>
        <w:t xml:space="preserve">saut de </w:t>
      </w:r>
      <w:r>
        <w:rPr>
          <w:sz w:val="18"/>
          <w:szCs w:val="18"/>
          <w:highlight w:val="yellow"/>
        </w:rPr>
        <w:t>page</w:t>
      </w:r>
      <w:r w:rsidR="00165D5E">
        <w:rPr>
          <w:sz w:val="18"/>
          <w:szCs w:val="18"/>
          <w:highlight w:val="yellow"/>
        </w:rPr>
        <w:t>/</w:t>
      </w:r>
      <w:r>
        <w:rPr>
          <w:sz w:val="18"/>
          <w:szCs w:val="18"/>
          <w:highlight w:val="yellow"/>
        </w:rPr>
        <w:t xml:space="preserve">saut de </w:t>
      </w:r>
      <w:r w:rsidR="00DA7295" w:rsidRPr="00DA7295">
        <w:rPr>
          <w:sz w:val="18"/>
          <w:szCs w:val="18"/>
          <w:highlight w:val="yellow"/>
        </w:rPr>
        <w:t>section/page suivan</w:t>
      </w:r>
      <w:r w:rsidR="00DA7295" w:rsidRPr="003C2496">
        <w:rPr>
          <w:sz w:val="18"/>
          <w:szCs w:val="18"/>
          <w:highlight w:val="yellow"/>
        </w:rPr>
        <w:t>t</w:t>
      </w:r>
      <w:r w:rsidR="003C2496" w:rsidRPr="003C2496">
        <w:rPr>
          <w:sz w:val="18"/>
          <w:szCs w:val="18"/>
          <w:highlight w:val="yellow"/>
        </w:rPr>
        <w:t>e</w:t>
      </w:r>
      <w:r w:rsidRPr="00527BE6">
        <w:rPr>
          <w:i/>
          <w:sz w:val="18"/>
          <w:szCs w:val="18"/>
          <w:highlight w:val="yellow"/>
        </w:rPr>
        <w:t xml:space="preserve"> </w:t>
      </w:r>
      <w:r w:rsidR="00165D5E">
        <w:rPr>
          <w:i/>
          <w:sz w:val="18"/>
          <w:szCs w:val="18"/>
          <w:highlight w:val="yellow"/>
        </w:rPr>
        <w:t xml:space="preserve">pour </w:t>
      </w:r>
      <w:r w:rsidRPr="00893F3E">
        <w:rPr>
          <w:i/>
          <w:sz w:val="18"/>
          <w:szCs w:val="18"/>
          <w:highlight w:val="yellow"/>
        </w:rPr>
        <w:t>ne pas répéter l</w:t>
      </w:r>
      <w:r>
        <w:rPr>
          <w:i/>
          <w:sz w:val="18"/>
          <w:szCs w:val="18"/>
          <w:highlight w:val="yellow"/>
        </w:rPr>
        <w:t>’en-tête de la page précédente</w:t>
      </w:r>
      <w:r w:rsidR="001E6F80">
        <w:rPr>
          <w:i/>
          <w:sz w:val="18"/>
          <w:szCs w:val="18"/>
        </w:rPr>
        <w:t>.</w:t>
      </w:r>
    </w:p>
    <w:p w14:paraId="599F64B8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08431C">
          <w:headerReference w:type="default" r:id="rId10"/>
          <w:footerReference w:type="default" r:id="rId11"/>
          <w:pgSz w:w="12240" w:h="15840"/>
          <w:pgMar w:top="1440" w:right="1260" w:bottom="1134" w:left="1620" w:header="567" w:footer="323" w:gutter="0"/>
          <w:cols w:space="708"/>
          <w:docGrid w:linePitch="360"/>
        </w:sectPr>
      </w:pPr>
    </w:p>
    <w:p w14:paraId="599F64B9" w14:textId="0CB271B9" w:rsidR="00A04C20" w:rsidRPr="00632E67" w:rsidRDefault="00A04C20" w:rsidP="00A04C20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lastRenderedPageBreak/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="0008431C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08431C">
        <w:rPr>
          <w:rFonts w:cs="Arial"/>
          <w:i/>
          <w:sz w:val="18"/>
          <w:szCs w:val="18"/>
          <w:highlight w:val="yellow"/>
        </w:rPr>
        <w:t xml:space="preserve"> ou placer dans «Profil»</w:t>
      </w:r>
    </w:p>
    <w:p w14:paraId="599F64BA" w14:textId="77777777" w:rsidR="00A04C20" w:rsidRDefault="00A04C20" w:rsidP="00A04C20">
      <w:pPr>
        <w:numPr>
          <w:ilvl w:val="0"/>
          <w:numId w:val="12"/>
        </w:numPr>
        <w:rPr>
          <w:rFonts w:cs="Arial"/>
          <w:szCs w:val="24"/>
        </w:rPr>
        <w:sectPr w:rsidR="00A04C20" w:rsidSect="0008431C">
          <w:headerReference w:type="default" r:id="rId12"/>
          <w:footerReference w:type="default" r:id="rId13"/>
          <w:pgSz w:w="12240" w:h="15840"/>
          <w:pgMar w:top="993" w:right="1800" w:bottom="709" w:left="1800" w:header="426" w:footer="708" w:gutter="0"/>
          <w:cols w:space="708"/>
          <w:docGrid w:linePitch="360"/>
        </w:sectPr>
      </w:pPr>
    </w:p>
    <w:p w14:paraId="599F64BB" w14:textId="77777777" w:rsidR="00FD5373" w:rsidRDefault="00165D5E" w:rsidP="00FD537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="00FD5373" w:rsidRPr="00FD5373">
        <w:rPr>
          <w:rFonts w:cs="Arial"/>
          <w:szCs w:val="24"/>
        </w:rPr>
        <w:t xml:space="preserve"> </w:t>
      </w:r>
    </w:p>
    <w:p w14:paraId="599F64BC" w14:textId="77777777" w:rsidR="00A04C20" w:rsidRDefault="00FD5373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14:paraId="599F64BD" w14:textId="77777777" w:rsidR="00A04C20" w:rsidRDefault="00EC23AB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599F64BE" w14:textId="77777777" w:rsidR="00A04C20" w:rsidRPr="002D0806" w:rsidRDefault="001514E9" w:rsidP="00A04C20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>SAS</w:t>
      </w:r>
    </w:p>
    <w:p w14:paraId="599F64BF" w14:textId="77777777"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A04C20" w:rsidSect="0008431C">
          <w:type w:val="continuous"/>
          <w:pgSz w:w="12240" w:h="15840"/>
          <w:pgMar w:top="1134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599F64C0" w14:textId="77777777" w:rsidR="00A04C20" w:rsidRDefault="00A04C20" w:rsidP="0008431C">
      <w:pPr>
        <w:ind w:right="-24"/>
        <w:rPr>
          <w:rFonts w:cs="Arial"/>
          <w:b/>
          <w:szCs w:val="24"/>
        </w:rPr>
      </w:pPr>
    </w:p>
    <w:p w14:paraId="599F64C1" w14:textId="77777777" w:rsidR="00C51409" w:rsidRPr="00C51409" w:rsidRDefault="00C51409" w:rsidP="0008431C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 w:rsidR="00165D5E"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505C54EC" w14:textId="77777777" w:rsidR="0008431C" w:rsidRDefault="00A04C20" w:rsidP="0008431C">
      <w:pP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="00DD312B" w:rsidRPr="00864DBA">
        <w:rPr>
          <w:rFonts w:cs="Arial"/>
          <w:b/>
          <w:szCs w:val="24"/>
        </w:rPr>
        <w:t>ISTORIQUE DE TRAVAIL</w:t>
      </w:r>
      <w:r w:rsidR="00C51409">
        <w:rPr>
          <w:rFonts w:cs="Arial"/>
          <w:b/>
          <w:szCs w:val="24"/>
        </w:rPr>
        <w:t xml:space="preserve"> </w:t>
      </w:r>
      <w:r w:rsidR="00C51409" w:rsidRPr="00C51409">
        <w:rPr>
          <w:rFonts w:cs="Arial"/>
          <w:b/>
          <w:color w:val="FF0000"/>
          <w:szCs w:val="24"/>
        </w:rPr>
        <w:t>PERTINENT</w:t>
      </w:r>
      <w:r w:rsidR="00AA72C8" w:rsidRPr="00C51409">
        <w:rPr>
          <w:rFonts w:cs="Arial"/>
          <w:b/>
          <w:color w:val="FF0000"/>
          <w:szCs w:val="24"/>
        </w:rPr>
        <w:t xml:space="preserve"> </w:t>
      </w:r>
      <w:bookmarkStart w:id="4" w:name="_Hlk514415038"/>
      <w:r w:rsidR="0008431C" w:rsidRPr="00EE41C6">
        <w:rPr>
          <w:rFonts w:cs="Arial"/>
          <w:sz w:val="18"/>
          <w:szCs w:val="18"/>
          <w:highlight w:val="yellow"/>
        </w:rPr>
        <w:t>(p</w:t>
      </w:r>
      <w:r w:rsidR="0008431C" w:rsidRPr="00892DDA">
        <w:rPr>
          <w:rFonts w:cs="Arial"/>
          <w:sz w:val="18"/>
          <w:szCs w:val="18"/>
          <w:highlight w:val="yellow"/>
        </w:rPr>
        <w:t xml:space="preserve">eut être rémunéré : </w:t>
      </w:r>
      <w:r w:rsidR="0008431C">
        <w:rPr>
          <w:rFonts w:cs="Arial"/>
          <w:sz w:val="18"/>
          <w:szCs w:val="18"/>
          <w:highlight w:val="yellow"/>
        </w:rPr>
        <w:t xml:space="preserve">«Historique </w:t>
      </w:r>
      <w:r w:rsidR="0008431C" w:rsidRPr="00892DDA">
        <w:rPr>
          <w:rFonts w:cs="Arial"/>
          <w:sz w:val="18"/>
          <w:szCs w:val="18"/>
          <w:highlight w:val="yellow"/>
        </w:rPr>
        <w:t>professionnel</w:t>
      </w:r>
      <w:r w:rsidR="0008431C">
        <w:rPr>
          <w:rFonts w:cs="Arial"/>
          <w:sz w:val="18"/>
          <w:szCs w:val="18"/>
          <w:highlight w:val="yellow"/>
        </w:rPr>
        <w:t>»</w:t>
      </w:r>
    </w:p>
    <w:p w14:paraId="599F64C2" w14:textId="0132CE76" w:rsidR="00453944" w:rsidRPr="00864DBA" w:rsidRDefault="0008431C" w:rsidP="0008431C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proofErr w:type="gramStart"/>
      <w:r w:rsidRPr="00892DDA">
        <w:rPr>
          <w:rFonts w:cs="Arial"/>
          <w:sz w:val="18"/>
          <w:szCs w:val="18"/>
          <w:highlight w:val="yellow"/>
        </w:rPr>
        <w:t>désigne</w:t>
      </w:r>
      <w:proofErr w:type="gramEnd"/>
      <w:r w:rsidRPr="00892DDA">
        <w:rPr>
          <w:rFonts w:cs="Arial"/>
          <w:sz w:val="18"/>
          <w:szCs w:val="18"/>
          <w:highlight w:val="yellow"/>
        </w:rPr>
        <w:t xml:space="preserve"> rémunéré</w:t>
      </w:r>
      <w:r>
        <w:rPr>
          <w:rFonts w:cs="Arial"/>
          <w:sz w:val="18"/>
          <w:szCs w:val="18"/>
          <w:highlight w:val="yellow"/>
        </w:rPr>
        <w:t xml:space="preserve">. </w:t>
      </w:r>
      <w:r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  <w:bookmarkEnd w:id="4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980"/>
        <w:gridCol w:w="2088"/>
      </w:tblGrid>
      <w:tr w:rsidR="00B91748" w:rsidRPr="00DA3C4B" w14:paraId="599F64C7" w14:textId="77777777" w:rsidTr="00DA3C4B">
        <w:tc>
          <w:tcPr>
            <w:tcW w:w="2448" w:type="dxa"/>
          </w:tcPr>
          <w:p w14:paraId="599F64C3" w14:textId="77777777" w:rsidR="00B91748" w:rsidRPr="00DA3C4B" w:rsidRDefault="001514E9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Agente culturelle</w:t>
            </w:r>
          </w:p>
        </w:tc>
        <w:tc>
          <w:tcPr>
            <w:tcW w:w="2340" w:type="dxa"/>
          </w:tcPr>
          <w:p w14:paraId="599F64C4" w14:textId="77777777" w:rsidR="00B91748" w:rsidRPr="00DA3C4B" w:rsidRDefault="001514E9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Ville de Dieppe</w:t>
            </w:r>
          </w:p>
        </w:tc>
        <w:tc>
          <w:tcPr>
            <w:tcW w:w="1980" w:type="dxa"/>
          </w:tcPr>
          <w:p w14:paraId="599F64C5" w14:textId="77777777" w:rsidR="00B91748" w:rsidRPr="00DA3C4B" w:rsidRDefault="001514E9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Dieppe, NB</w:t>
            </w:r>
          </w:p>
        </w:tc>
        <w:tc>
          <w:tcPr>
            <w:tcW w:w="2088" w:type="dxa"/>
          </w:tcPr>
          <w:p w14:paraId="599F64C6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Été </w:t>
            </w: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</w:t>
            </w:r>
            <w:proofErr w:type="gram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travail saisonnier)</w:t>
            </w:r>
          </w:p>
        </w:tc>
      </w:tr>
      <w:tr w:rsidR="00B91748" w:rsidRPr="00DA3C4B" w14:paraId="599F64CC" w14:textId="77777777" w:rsidTr="00DA3C4B">
        <w:tc>
          <w:tcPr>
            <w:tcW w:w="2448" w:type="dxa"/>
          </w:tcPr>
          <w:p w14:paraId="599F64C8" w14:textId="77777777" w:rsidR="00B91748" w:rsidRPr="00DA3C4B" w:rsidRDefault="001514E9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Conseillère aux nouveaux arrivés</w:t>
            </w:r>
          </w:p>
        </w:tc>
        <w:tc>
          <w:tcPr>
            <w:tcW w:w="2340" w:type="dxa"/>
          </w:tcPr>
          <w:p w14:paraId="599F64C9" w14:textId="77777777" w:rsidR="00B91748" w:rsidRPr="00DA3C4B" w:rsidRDefault="001514E9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CAFi</w:t>
            </w:r>
          </w:p>
        </w:tc>
        <w:tc>
          <w:tcPr>
            <w:tcW w:w="1980" w:type="dxa"/>
          </w:tcPr>
          <w:p w14:paraId="599F64CA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599F64CB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xxxx-</w:t>
            </w:r>
            <w:proofErr w:type="gram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</w:t>
            </w:r>
            <w:proofErr w:type="gram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travail continu)</w:t>
            </w:r>
          </w:p>
        </w:tc>
      </w:tr>
      <w:tr w:rsidR="00B91748" w:rsidRPr="00DA3C4B" w14:paraId="599F64D1" w14:textId="77777777" w:rsidTr="00DA3C4B">
        <w:tc>
          <w:tcPr>
            <w:tcW w:w="2448" w:type="dxa"/>
          </w:tcPr>
          <w:p w14:paraId="599F64CD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>Préposé</w:t>
            </w:r>
            <w:r w:rsidR="009F3D76">
              <w:rPr>
                <w:rFonts w:cs="Arial"/>
                <w:b/>
                <w:szCs w:val="24"/>
              </w:rPr>
              <w:t>e</w:t>
            </w:r>
            <w:r w:rsidRPr="00DA3C4B">
              <w:rPr>
                <w:rFonts w:cs="Arial"/>
                <w:b/>
                <w:szCs w:val="24"/>
              </w:rPr>
              <w:t xml:space="preserve"> aux clients</w:t>
            </w:r>
          </w:p>
        </w:tc>
        <w:tc>
          <w:tcPr>
            <w:tcW w:w="2340" w:type="dxa"/>
          </w:tcPr>
          <w:p w14:paraId="599F64CE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CEPS, U</w:t>
            </w:r>
            <w:r w:rsidR="00CF0FDE" w:rsidRPr="00DA3C4B">
              <w:rPr>
                <w:rFonts w:cs="Arial"/>
                <w:szCs w:val="24"/>
              </w:rPr>
              <w:t>niversité</w:t>
            </w:r>
            <w:r w:rsidRPr="00DA3C4B">
              <w:rPr>
                <w:rFonts w:cs="Arial"/>
                <w:szCs w:val="24"/>
              </w:rPr>
              <w:t xml:space="preserve"> de M</w:t>
            </w:r>
            <w:r w:rsidR="00CF0FDE" w:rsidRPr="00DA3C4B">
              <w:rPr>
                <w:rFonts w:cs="Arial"/>
                <w:szCs w:val="24"/>
              </w:rPr>
              <w:t>oncton</w:t>
            </w:r>
          </w:p>
        </w:tc>
        <w:tc>
          <w:tcPr>
            <w:tcW w:w="1980" w:type="dxa"/>
          </w:tcPr>
          <w:p w14:paraId="599F64CF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599F64D0" w14:textId="439ECB27" w:rsidR="0008431C" w:rsidRPr="0008431C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gramStart"/>
            <w:r>
              <w:rPr>
                <w:rFonts w:cs="Arial"/>
                <w:szCs w:val="24"/>
              </w:rPr>
              <w:t>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</w:t>
            </w:r>
            <w:proofErr w:type="gram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travail à différentes reprises)</w:t>
            </w:r>
          </w:p>
        </w:tc>
      </w:tr>
      <w:tr w:rsidR="00B91748" w:rsidRPr="00DA3C4B" w14:paraId="599F64D6" w14:textId="77777777" w:rsidTr="00DA3C4B">
        <w:trPr>
          <w:trHeight w:val="590"/>
        </w:trPr>
        <w:tc>
          <w:tcPr>
            <w:tcW w:w="2448" w:type="dxa"/>
          </w:tcPr>
          <w:p w14:paraId="599F64D2" w14:textId="77777777" w:rsidR="00B91748" w:rsidRPr="00DA3C4B" w:rsidRDefault="001514E9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Agente de marketing</w:t>
            </w:r>
          </w:p>
        </w:tc>
        <w:tc>
          <w:tcPr>
            <w:tcW w:w="2340" w:type="dxa"/>
          </w:tcPr>
          <w:p w14:paraId="599F64D3" w14:textId="77777777" w:rsidR="00B91748" w:rsidRPr="00DA3C4B" w:rsidRDefault="001514E9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14:paraId="599F64D4" w14:textId="77777777" w:rsidR="00B91748" w:rsidRPr="00DA3C4B" w:rsidRDefault="001514E9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599F64D5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</w:t>
            </w:r>
            <w:proofErr w:type="gram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travail une fois seulement)</w:t>
            </w:r>
          </w:p>
        </w:tc>
      </w:tr>
    </w:tbl>
    <w:p w14:paraId="599F64D7" w14:textId="77777777" w:rsidR="00BD2828" w:rsidRDefault="00BD2828" w:rsidP="00E93AF1">
      <w:pPr>
        <w:pBdr>
          <w:bottom w:val="single" w:sz="4" w:space="1" w:color="auto"/>
        </w:pBdr>
        <w:ind w:right="-24"/>
        <w:rPr>
          <w:rFonts w:cs="Arial"/>
          <w:szCs w:val="24"/>
        </w:rPr>
      </w:pPr>
    </w:p>
    <w:p w14:paraId="599F64D8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24"/>
        <w:gridCol w:w="1673"/>
        <w:gridCol w:w="1800"/>
        <w:gridCol w:w="1749"/>
      </w:tblGrid>
      <w:tr w:rsidR="002578AF" w:rsidRPr="00DA3C4B" w14:paraId="599F64DE" w14:textId="77777777" w:rsidTr="001C7B99">
        <w:tc>
          <w:tcPr>
            <w:tcW w:w="3510" w:type="dxa"/>
          </w:tcPr>
          <w:p w14:paraId="599F64D9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b/>
                <w:szCs w:val="24"/>
              </w:rPr>
              <w:t>Bacc</w:t>
            </w:r>
            <w:proofErr w:type="spellEnd"/>
            <w:r w:rsidRPr="00DA3C4B">
              <w:rPr>
                <w:rFonts w:cs="Arial"/>
                <w:b/>
                <w:szCs w:val="24"/>
              </w:rPr>
              <w:t xml:space="preserve">. </w:t>
            </w:r>
            <w:r w:rsidR="001514E9">
              <w:rPr>
                <w:rFonts w:cs="Arial"/>
                <w:b/>
                <w:szCs w:val="24"/>
              </w:rPr>
              <w:t>ès arts multidisciplinaire</w:t>
            </w:r>
            <w:r w:rsidR="001C7B99">
              <w:rPr>
                <w:rFonts w:cs="Arial"/>
                <w:b/>
                <w:szCs w:val="24"/>
              </w:rPr>
              <w:t>, histoire, science politique et économie</w:t>
            </w:r>
          </w:p>
          <w:p w14:paraId="599F64DA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(obtention mai </w:t>
            </w:r>
            <w:proofErr w:type="spellStart"/>
            <w:r>
              <w:rPr>
                <w:rFonts w:cs="Arial"/>
                <w:b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1701" w:type="dxa"/>
          </w:tcPr>
          <w:p w14:paraId="599F64DB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843" w:type="dxa"/>
          </w:tcPr>
          <w:p w14:paraId="599F64DC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802" w:type="dxa"/>
          </w:tcPr>
          <w:p w14:paraId="599F64DD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599F64DF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proofErr w:type="spellStart"/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</w:t>
      </w:r>
      <w:proofErr w:type="spellEnd"/>
      <w:r w:rsidRPr="00893F3E">
        <w:rPr>
          <w:rFonts w:cs="Arial"/>
          <w:b/>
          <w:i/>
          <w:sz w:val="18"/>
          <w:szCs w:val="18"/>
          <w:highlight w:val="yellow"/>
        </w:rPr>
        <w:t xml:space="preserve">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proofErr w:type="spellStart"/>
      <w:r w:rsidRPr="00893F3E">
        <w:rPr>
          <w:rFonts w:cs="Arial"/>
          <w:i/>
          <w:sz w:val="18"/>
          <w:szCs w:val="18"/>
          <w:highlight w:val="yellow"/>
        </w:rPr>
        <w:t>Bacc</w:t>
      </w:r>
      <w:proofErr w:type="spellEnd"/>
      <w:r w:rsidRPr="00893F3E">
        <w:rPr>
          <w:rFonts w:cs="Arial"/>
          <w:i/>
          <w:sz w:val="18"/>
          <w:szCs w:val="18"/>
          <w:highlight w:val="yellow"/>
        </w:rPr>
        <w:t xml:space="preserve">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Moncton</w:t>
      </w:r>
      <w:proofErr w:type="spellEnd"/>
      <w:r w:rsidR="003C2496" w:rsidRPr="00893F3E">
        <w:rPr>
          <w:rFonts w:cs="Arial"/>
          <w:i/>
          <w:sz w:val="18"/>
          <w:szCs w:val="18"/>
          <w:highlight w:val="yellow"/>
        </w:rPr>
        <w:t>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xxxx</w:t>
      </w:r>
      <w:proofErr w:type="spellEnd"/>
    </w:p>
    <w:p w14:paraId="599F64E0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A56D2A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599F64E1" w14:textId="77777777" w:rsidR="003C2496" w:rsidRDefault="003C2496" w:rsidP="003C2496">
      <w:pPr>
        <w:ind w:right="-24"/>
        <w:rPr>
          <w:rFonts w:cs="Arial"/>
          <w:b/>
          <w:szCs w:val="24"/>
        </w:rPr>
      </w:pPr>
    </w:p>
    <w:p w14:paraId="599F64E2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599F64E3" w14:textId="77777777" w:rsidR="00D8171E" w:rsidRPr="001514E9" w:rsidRDefault="003C2496" w:rsidP="001514E9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3652"/>
        <w:gridCol w:w="2272"/>
        <w:gridCol w:w="1800"/>
        <w:gridCol w:w="1368"/>
      </w:tblGrid>
      <w:tr w:rsidR="00BD2828" w:rsidRPr="00DA3C4B" w14:paraId="599F64E8" w14:textId="77777777" w:rsidTr="001C7B99">
        <w:tc>
          <w:tcPr>
            <w:tcW w:w="3652" w:type="dxa"/>
          </w:tcPr>
          <w:p w14:paraId="599F64E4" w14:textId="0CC77F1E" w:rsidR="00BD2828" w:rsidRPr="00DA3C4B" w:rsidRDefault="001514E9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Certification en interculturelle</w:t>
            </w:r>
          </w:p>
        </w:tc>
        <w:tc>
          <w:tcPr>
            <w:tcW w:w="2272" w:type="dxa"/>
          </w:tcPr>
          <w:p w14:paraId="599F64E5" w14:textId="77777777" w:rsidR="00BD2828" w:rsidRPr="00DA3C4B" w:rsidRDefault="001514E9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800" w:type="dxa"/>
          </w:tcPr>
          <w:p w14:paraId="599F64E6" w14:textId="77777777" w:rsidR="00BD2828" w:rsidRPr="00DA3C4B" w:rsidRDefault="00BD2828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368" w:type="dxa"/>
          </w:tcPr>
          <w:p w14:paraId="599F64E7" w14:textId="77777777" w:rsidR="00BD2828" w:rsidRPr="00DA3C4B" w:rsidRDefault="00454D5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</w:p>
        </w:tc>
      </w:tr>
    </w:tbl>
    <w:p w14:paraId="599F64E9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599F64EA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599F64EB" w14:textId="77777777" w:rsidR="0098786D" w:rsidRDefault="0098786D" w:rsidP="001C7B99">
      <w:pPr>
        <w:widowControl w:val="0"/>
        <w:numPr>
          <w:ilvl w:val="0"/>
          <w:numId w:val="16"/>
        </w:numPr>
        <w:rPr>
          <w:rFonts w:cs="Arial"/>
          <w:szCs w:val="24"/>
        </w:rPr>
      </w:pPr>
      <w:r w:rsidRPr="000C7FB5">
        <w:rPr>
          <w:rFonts w:cs="Arial"/>
          <w:b/>
          <w:szCs w:val="24"/>
        </w:rPr>
        <w:t>Trésorière</w:t>
      </w:r>
      <w:r w:rsidRPr="000C7FB5">
        <w:rPr>
          <w:rFonts w:cs="Arial"/>
          <w:szCs w:val="24"/>
        </w:rPr>
        <w:t xml:space="preserve"> pour </w:t>
      </w:r>
      <w:r w:rsidR="00E12927">
        <w:rPr>
          <w:rFonts w:cs="Arial"/>
          <w:szCs w:val="24"/>
        </w:rPr>
        <w:t>l’Association des étudiantes et étudiants internationaux</w:t>
      </w:r>
      <w:r w:rsidR="001C7B99">
        <w:rPr>
          <w:rFonts w:cs="Arial"/>
          <w:szCs w:val="24"/>
        </w:rPr>
        <w:t>.</w:t>
      </w:r>
    </w:p>
    <w:p w14:paraId="599F64EC" w14:textId="77777777" w:rsidR="001C7B99" w:rsidRPr="001C7B99" w:rsidRDefault="001C7B99" w:rsidP="001C7B99">
      <w:pPr>
        <w:widowControl w:val="0"/>
        <w:ind w:left="720"/>
        <w:rPr>
          <w:rFonts w:cs="Arial"/>
          <w:szCs w:val="24"/>
        </w:rPr>
      </w:pPr>
    </w:p>
    <w:p w14:paraId="599F64ED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08431C">
          <w:type w:val="continuous"/>
          <w:pgSz w:w="12240" w:h="15840"/>
          <w:pgMar w:top="1135" w:right="1797" w:bottom="567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599F64EE" w14:textId="77777777" w:rsidR="009E4303" w:rsidRPr="009E4303" w:rsidRDefault="00E12927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Voyages</w:t>
      </w:r>
    </w:p>
    <w:p w14:paraId="599F64EF" w14:textId="77777777" w:rsidR="009E4303" w:rsidRDefault="00E12927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Développement de projets</w:t>
      </w:r>
    </w:p>
    <w:p w14:paraId="599F64F0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599F64F1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26BE1F1D" w14:textId="77777777" w:rsidR="0008431C" w:rsidRPr="00893F3E" w:rsidRDefault="0008431C" w:rsidP="0008431C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599F64F4" w14:textId="64FE6BEB"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14:paraId="599F64F5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599F64F6" w14:textId="4E4C2130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« Gaby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acquittée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de toutes les </w:t>
      </w:r>
      <w:r w:rsidR="0008431C">
        <w:rPr>
          <w:rFonts w:ascii="Arial" w:hAnsi="Arial" w:cs="Arial"/>
          <w:i/>
          <w:sz w:val="24"/>
          <w:szCs w:val="24"/>
          <w:lang w:val="fr-CA"/>
        </w:rPr>
        <w:t xml:space="preserve">tâches dont elle était assignée ». </w:t>
      </w:r>
    </w:p>
    <w:p w14:paraId="599F64F7" w14:textId="77777777"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 xml:space="preserve">Annette LeBlanc, directrice générale, </w:t>
      </w:r>
      <w:r w:rsidR="00E12927">
        <w:rPr>
          <w:rFonts w:ascii="Arial" w:hAnsi="Arial" w:cs="Arial"/>
          <w:szCs w:val="24"/>
        </w:rPr>
        <w:t>CAFi</w:t>
      </w:r>
    </w:p>
    <w:p w14:paraId="599F64F8" w14:textId="77777777" w:rsidR="00453944" w:rsidRPr="00213B1F" w:rsidRDefault="00453944" w:rsidP="00453944">
      <w:pPr>
        <w:rPr>
          <w:rFonts w:cs="Arial"/>
          <w:szCs w:val="24"/>
        </w:rPr>
      </w:pPr>
    </w:p>
    <w:p w14:paraId="599F64F9" w14:textId="34B8373D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4D8BF1C9" w14:textId="77777777" w:rsidR="0008431C" w:rsidRDefault="0008431C" w:rsidP="0008431C">
      <w:pPr>
        <w:jc w:val="center"/>
        <w:rPr>
          <w:rFonts w:cs="Arial"/>
          <w:b/>
          <w:i/>
          <w:sz w:val="18"/>
          <w:szCs w:val="18"/>
          <w:highlight w:val="yellow"/>
        </w:rPr>
      </w:pPr>
    </w:p>
    <w:p w14:paraId="756B764D" w14:textId="291CB657" w:rsidR="0008431C" w:rsidRDefault="0008431C" w:rsidP="0008431C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36A66926" w14:textId="157DC005" w:rsidR="0008431C" w:rsidRDefault="004C24EB" w:rsidP="0008431C">
      <w:pPr>
        <w:ind w:left="284" w:hanging="284"/>
        <w:jc w:val="center"/>
        <w:rPr>
          <w:rFonts w:cs="Arial"/>
          <w:b/>
          <w:szCs w:val="24"/>
        </w:rPr>
      </w:pPr>
      <w:hyperlink r:id="rId14" w:history="1">
        <w:r w:rsidR="00F81136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sectPr w:rsidR="0008431C" w:rsidSect="0008431C">
      <w:type w:val="continuous"/>
      <w:pgSz w:w="12240" w:h="15840"/>
      <w:pgMar w:top="1440" w:right="1800" w:bottom="709" w:left="1800" w:header="426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3DEB3" w14:textId="77777777" w:rsidR="004C24EB" w:rsidRDefault="004C24EB">
      <w:r>
        <w:separator/>
      </w:r>
    </w:p>
  </w:endnote>
  <w:endnote w:type="continuationSeparator" w:id="0">
    <w:p w14:paraId="1A47F1E9" w14:textId="77777777" w:rsidR="004C24EB" w:rsidRDefault="004C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B3D03" w14:textId="77777777" w:rsidR="0008431C" w:rsidRPr="00283FC9" w:rsidRDefault="0008431C" w:rsidP="0008431C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3AEBC" w14:textId="1F0845AB" w:rsidR="0008431C" w:rsidRPr="00283FC9" w:rsidRDefault="0008431C" w:rsidP="0008431C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36146" w14:textId="77777777" w:rsidR="004C24EB" w:rsidRDefault="004C24EB">
      <w:r>
        <w:separator/>
      </w:r>
    </w:p>
  </w:footnote>
  <w:footnote w:type="continuationSeparator" w:id="0">
    <w:p w14:paraId="275DB082" w14:textId="77777777" w:rsidR="004C24EB" w:rsidRDefault="004C2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A0344" w14:textId="77777777" w:rsidR="0008431C" w:rsidRDefault="0008431C" w:rsidP="0008431C">
    <w:pPr>
      <w:ind w:right="-24"/>
      <w:rPr>
        <w:rFonts w:cs="Arial"/>
        <w:sz w:val="18"/>
        <w:szCs w:val="18"/>
      </w:rPr>
    </w:pPr>
    <w:bookmarkStart w:id="3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 xml:space="preserve">, </w:t>
    </w:r>
    <w:proofErr w:type="spellStart"/>
    <w:r>
      <w:rPr>
        <w:rFonts w:cs="Arial"/>
        <w:i/>
        <w:sz w:val="18"/>
        <w:szCs w:val="18"/>
        <w:highlight w:val="yellow"/>
      </w:rPr>
      <w:t>Tahoma</w:t>
    </w:r>
    <w:proofErr w:type="spellEnd"/>
    <w:r>
      <w:rPr>
        <w:rFonts w:cs="Arial"/>
        <w:i/>
        <w:sz w:val="18"/>
        <w:szCs w:val="18"/>
        <w:highlight w:val="yellow"/>
      </w:rPr>
      <w:t>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2A1C3AD4" w14:textId="77777777" w:rsidR="0008431C" w:rsidRPr="002348E9" w:rsidRDefault="0008431C" w:rsidP="0008431C">
    <w:pPr>
      <w:ind w:right="-24"/>
      <w:rPr>
        <w:rFonts w:cs="Arial"/>
        <w:b/>
      </w:rPr>
    </w:pPr>
    <w:r>
      <w:rPr>
        <w:rFonts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C713BF" wp14:editId="5E4D7042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549FF6E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Pr="002348E9">
      <w:rPr>
        <w:rFonts w:cs="Arial"/>
        <w:b/>
      </w:rPr>
      <w:t>Prénom Nom</w:t>
    </w:r>
  </w:p>
  <w:p w14:paraId="1809B08F" w14:textId="77777777" w:rsidR="0008431C" w:rsidRDefault="0008431C" w:rsidP="0008431C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</w:p>
  <w:bookmarkEnd w:id="3"/>
  <w:p w14:paraId="599F6502" w14:textId="77777777" w:rsidR="003C2496" w:rsidRPr="00C072D7" w:rsidRDefault="003C2496" w:rsidP="009230FD">
    <w:pPr>
      <w:pStyle w:val="En-tte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A717A" w14:textId="77777777" w:rsidR="0008431C" w:rsidRPr="006E0E0F" w:rsidRDefault="0008431C" w:rsidP="0008431C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56661"/>
    <w:multiLevelType w:val="hybridMultilevel"/>
    <w:tmpl w:val="EDD0FFB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C000D">
      <w:start w:val="1"/>
      <w:numFmt w:val="bullet"/>
      <w:lvlText w:val="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b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>
    <w:abstractNumId w:val="1"/>
  </w:num>
  <w:num w:numId="3">
    <w:abstractNumId w:val="8"/>
  </w:num>
  <w:num w:numId="4">
    <w:abstractNumId w:val="11"/>
  </w:num>
  <w:num w:numId="5">
    <w:abstractNumId w:val="14"/>
  </w:num>
  <w:num w:numId="6">
    <w:abstractNumId w:val="2"/>
  </w:num>
  <w:num w:numId="7">
    <w:abstractNumId w:val="10"/>
  </w:num>
  <w:num w:numId="8">
    <w:abstractNumId w:val="15"/>
  </w:num>
  <w:num w:numId="9">
    <w:abstractNumId w:val="13"/>
  </w:num>
  <w:num w:numId="10">
    <w:abstractNumId w:val="6"/>
  </w:num>
  <w:num w:numId="11">
    <w:abstractNumId w:val="3"/>
  </w:num>
  <w:num w:numId="12">
    <w:abstractNumId w:val="9"/>
  </w:num>
  <w:num w:numId="13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>
    <w:abstractNumId w:val="7"/>
  </w:num>
  <w:num w:numId="15">
    <w:abstractNumId w:val="5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BB"/>
    <w:rsid w:val="00007DD4"/>
    <w:rsid w:val="00027206"/>
    <w:rsid w:val="00064CBB"/>
    <w:rsid w:val="00067E74"/>
    <w:rsid w:val="00075021"/>
    <w:rsid w:val="0008431C"/>
    <w:rsid w:val="00084B1B"/>
    <w:rsid w:val="00091117"/>
    <w:rsid w:val="000B001F"/>
    <w:rsid w:val="000B07B8"/>
    <w:rsid w:val="000B0DCB"/>
    <w:rsid w:val="000B1D79"/>
    <w:rsid w:val="000C622E"/>
    <w:rsid w:val="000F16B4"/>
    <w:rsid w:val="00104786"/>
    <w:rsid w:val="00136B3C"/>
    <w:rsid w:val="001514E9"/>
    <w:rsid w:val="00165D5E"/>
    <w:rsid w:val="001746A6"/>
    <w:rsid w:val="00186D9F"/>
    <w:rsid w:val="001963BD"/>
    <w:rsid w:val="001A1DC7"/>
    <w:rsid w:val="001B1A47"/>
    <w:rsid w:val="001B3930"/>
    <w:rsid w:val="001C406F"/>
    <w:rsid w:val="001C7B99"/>
    <w:rsid w:val="001E0F06"/>
    <w:rsid w:val="001E6F80"/>
    <w:rsid w:val="00206424"/>
    <w:rsid w:val="00213B1F"/>
    <w:rsid w:val="00233B6A"/>
    <w:rsid w:val="00235555"/>
    <w:rsid w:val="0024015B"/>
    <w:rsid w:val="002578AF"/>
    <w:rsid w:val="00263F17"/>
    <w:rsid w:val="0029531B"/>
    <w:rsid w:val="002B4DB8"/>
    <w:rsid w:val="002C17ED"/>
    <w:rsid w:val="002E2AE5"/>
    <w:rsid w:val="002F0699"/>
    <w:rsid w:val="002F0D6C"/>
    <w:rsid w:val="002F48F2"/>
    <w:rsid w:val="002F4DDA"/>
    <w:rsid w:val="003061CC"/>
    <w:rsid w:val="003148E2"/>
    <w:rsid w:val="003178D4"/>
    <w:rsid w:val="00333A4A"/>
    <w:rsid w:val="00335DE9"/>
    <w:rsid w:val="00351E8C"/>
    <w:rsid w:val="00365229"/>
    <w:rsid w:val="003A493C"/>
    <w:rsid w:val="003A68BB"/>
    <w:rsid w:val="003C2496"/>
    <w:rsid w:val="003C62D4"/>
    <w:rsid w:val="003D09BD"/>
    <w:rsid w:val="003E0863"/>
    <w:rsid w:val="003E09CB"/>
    <w:rsid w:val="004114AC"/>
    <w:rsid w:val="004123B9"/>
    <w:rsid w:val="004214E5"/>
    <w:rsid w:val="00421534"/>
    <w:rsid w:val="00424526"/>
    <w:rsid w:val="0044200B"/>
    <w:rsid w:val="00453944"/>
    <w:rsid w:val="00454D5C"/>
    <w:rsid w:val="00454EB0"/>
    <w:rsid w:val="0046548E"/>
    <w:rsid w:val="00470521"/>
    <w:rsid w:val="00484329"/>
    <w:rsid w:val="00492DD2"/>
    <w:rsid w:val="004A3E3E"/>
    <w:rsid w:val="004C24EB"/>
    <w:rsid w:val="00503F8D"/>
    <w:rsid w:val="00504FB1"/>
    <w:rsid w:val="0052239C"/>
    <w:rsid w:val="005228BB"/>
    <w:rsid w:val="00522A8A"/>
    <w:rsid w:val="00527BE6"/>
    <w:rsid w:val="00561ADF"/>
    <w:rsid w:val="00570FC2"/>
    <w:rsid w:val="00571010"/>
    <w:rsid w:val="005746AB"/>
    <w:rsid w:val="0057616A"/>
    <w:rsid w:val="00576F4A"/>
    <w:rsid w:val="005D5B1C"/>
    <w:rsid w:val="005E6E0E"/>
    <w:rsid w:val="005F538D"/>
    <w:rsid w:val="00604D80"/>
    <w:rsid w:val="00607A2E"/>
    <w:rsid w:val="00607BDF"/>
    <w:rsid w:val="00610C96"/>
    <w:rsid w:val="006243EC"/>
    <w:rsid w:val="0062580B"/>
    <w:rsid w:val="006301DF"/>
    <w:rsid w:val="00636660"/>
    <w:rsid w:val="006619FB"/>
    <w:rsid w:val="00670797"/>
    <w:rsid w:val="00671745"/>
    <w:rsid w:val="0067228F"/>
    <w:rsid w:val="00672374"/>
    <w:rsid w:val="0069279A"/>
    <w:rsid w:val="00696ACD"/>
    <w:rsid w:val="006B1625"/>
    <w:rsid w:val="006C0549"/>
    <w:rsid w:val="006C38F1"/>
    <w:rsid w:val="006C65F3"/>
    <w:rsid w:val="006D5C0F"/>
    <w:rsid w:val="006F1C93"/>
    <w:rsid w:val="00703BD4"/>
    <w:rsid w:val="00731E7D"/>
    <w:rsid w:val="00787149"/>
    <w:rsid w:val="007A15DD"/>
    <w:rsid w:val="007E533F"/>
    <w:rsid w:val="007E67F4"/>
    <w:rsid w:val="00827F47"/>
    <w:rsid w:val="008340A5"/>
    <w:rsid w:val="00841FB0"/>
    <w:rsid w:val="00843D25"/>
    <w:rsid w:val="0084411C"/>
    <w:rsid w:val="00847A59"/>
    <w:rsid w:val="00855A15"/>
    <w:rsid w:val="00864DBA"/>
    <w:rsid w:val="00893F3E"/>
    <w:rsid w:val="008B09B4"/>
    <w:rsid w:val="008C11A2"/>
    <w:rsid w:val="008C344F"/>
    <w:rsid w:val="008E550B"/>
    <w:rsid w:val="008E62B1"/>
    <w:rsid w:val="008F776E"/>
    <w:rsid w:val="009230FD"/>
    <w:rsid w:val="00934177"/>
    <w:rsid w:val="00960C8A"/>
    <w:rsid w:val="00961463"/>
    <w:rsid w:val="0098786D"/>
    <w:rsid w:val="0099269D"/>
    <w:rsid w:val="009A2B8B"/>
    <w:rsid w:val="009B0319"/>
    <w:rsid w:val="009B15C4"/>
    <w:rsid w:val="009E4303"/>
    <w:rsid w:val="009F3D76"/>
    <w:rsid w:val="00A04C20"/>
    <w:rsid w:val="00A35DBA"/>
    <w:rsid w:val="00A56D2A"/>
    <w:rsid w:val="00A61F71"/>
    <w:rsid w:val="00A72E9E"/>
    <w:rsid w:val="00A730CB"/>
    <w:rsid w:val="00A7627E"/>
    <w:rsid w:val="00A81030"/>
    <w:rsid w:val="00A863D3"/>
    <w:rsid w:val="00AA72C8"/>
    <w:rsid w:val="00AE24FC"/>
    <w:rsid w:val="00AF45D9"/>
    <w:rsid w:val="00AF4B25"/>
    <w:rsid w:val="00B06DDF"/>
    <w:rsid w:val="00B368B0"/>
    <w:rsid w:val="00B37779"/>
    <w:rsid w:val="00B4342E"/>
    <w:rsid w:val="00B6234A"/>
    <w:rsid w:val="00B66EED"/>
    <w:rsid w:val="00B70B06"/>
    <w:rsid w:val="00B915DA"/>
    <w:rsid w:val="00B91748"/>
    <w:rsid w:val="00B92A12"/>
    <w:rsid w:val="00B95795"/>
    <w:rsid w:val="00BB20F7"/>
    <w:rsid w:val="00BB6039"/>
    <w:rsid w:val="00BC291C"/>
    <w:rsid w:val="00BD2828"/>
    <w:rsid w:val="00BD765A"/>
    <w:rsid w:val="00BE1A86"/>
    <w:rsid w:val="00C072D7"/>
    <w:rsid w:val="00C167FC"/>
    <w:rsid w:val="00C51409"/>
    <w:rsid w:val="00C5521E"/>
    <w:rsid w:val="00C574DA"/>
    <w:rsid w:val="00C85F52"/>
    <w:rsid w:val="00C97AB7"/>
    <w:rsid w:val="00CA0E0D"/>
    <w:rsid w:val="00CC4658"/>
    <w:rsid w:val="00CC698B"/>
    <w:rsid w:val="00CD43AB"/>
    <w:rsid w:val="00CE7A57"/>
    <w:rsid w:val="00CF0FDE"/>
    <w:rsid w:val="00D020EC"/>
    <w:rsid w:val="00D261B0"/>
    <w:rsid w:val="00D30177"/>
    <w:rsid w:val="00D62C75"/>
    <w:rsid w:val="00D63F14"/>
    <w:rsid w:val="00D8171E"/>
    <w:rsid w:val="00D834B3"/>
    <w:rsid w:val="00DA1EF5"/>
    <w:rsid w:val="00DA3C4B"/>
    <w:rsid w:val="00DA6D04"/>
    <w:rsid w:val="00DA7295"/>
    <w:rsid w:val="00DB1EA6"/>
    <w:rsid w:val="00DD312B"/>
    <w:rsid w:val="00DD48F2"/>
    <w:rsid w:val="00DD5023"/>
    <w:rsid w:val="00DD5D70"/>
    <w:rsid w:val="00DE2FDF"/>
    <w:rsid w:val="00DF2DF7"/>
    <w:rsid w:val="00DF3B57"/>
    <w:rsid w:val="00E12927"/>
    <w:rsid w:val="00E32E09"/>
    <w:rsid w:val="00E4019C"/>
    <w:rsid w:val="00E461B8"/>
    <w:rsid w:val="00E555B9"/>
    <w:rsid w:val="00E62578"/>
    <w:rsid w:val="00E62B0F"/>
    <w:rsid w:val="00E9225C"/>
    <w:rsid w:val="00E93AF1"/>
    <w:rsid w:val="00EB7F97"/>
    <w:rsid w:val="00EC23AB"/>
    <w:rsid w:val="00F1635B"/>
    <w:rsid w:val="00F21C47"/>
    <w:rsid w:val="00F41C69"/>
    <w:rsid w:val="00F467BD"/>
    <w:rsid w:val="00F52470"/>
    <w:rsid w:val="00F60781"/>
    <w:rsid w:val="00F75D39"/>
    <w:rsid w:val="00F81136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9F6492"/>
  <w15:docId w15:val="{6C2DD7DB-A6AC-4E80-976F-190087B1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08431C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moncton.ca/umcm-orientationtravail/node/17" TargetMode="External"/><Relationship Id="rId14" Type="http://schemas.openxmlformats.org/officeDocument/2006/relationships/hyperlink" Target="https://www.umoncton.ca/umcm-orientationtravail/node/1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773</Words>
  <Characters>4253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5016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Compte Microsoft</cp:lastModifiedBy>
  <cp:revision>4</cp:revision>
  <cp:lastPrinted>2012-05-23T17:42:00Z</cp:lastPrinted>
  <dcterms:created xsi:type="dcterms:W3CDTF">2022-05-13T17:52:00Z</dcterms:created>
  <dcterms:modified xsi:type="dcterms:W3CDTF">2022-07-07T16:27:00Z</dcterms:modified>
</cp:coreProperties>
</file>