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ED4D" w14:textId="77777777" w:rsidR="00C15CE2" w:rsidRDefault="00C15CE2" w:rsidP="00C15CE2">
      <w:pPr>
        <w:rPr>
          <w:rFonts w:ascii="Times New Roman" w:hAnsi="Times New Roman" w:cs="Times New Roman"/>
          <w:sz w:val="24"/>
          <w:szCs w:val="24"/>
        </w:rPr>
      </w:pPr>
      <w:bookmarkStart w:id="0" w:name="_Hlk27512568"/>
      <w:bookmarkStart w:id="1" w:name="_Hlk31474021"/>
      <w:r w:rsidRPr="00CE5E31">
        <w:rPr>
          <w:noProof/>
          <w:lang w:val="en-US" w:eastAsia="zh-CN"/>
        </w:rPr>
        <w:drawing>
          <wp:inline distT="0" distB="0" distL="0" distR="0" wp14:anchorId="7D91C48E" wp14:editId="5C2E7CB0">
            <wp:extent cx="1781175" cy="723900"/>
            <wp:effectExtent l="0" t="0" r="9525" b="0"/>
            <wp:docPr id="1" name="Image 1" descr="um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m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r>
        <w:rPr>
          <w:noProof/>
        </w:rPr>
        <w:t xml:space="preserve">                                                    </w:t>
      </w:r>
      <w:r>
        <w:rPr>
          <w:noProof/>
          <w:lang w:val="en-US" w:eastAsia="zh-CN"/>
        </w:rPr>
        <w:drawing>
          <wp:inline distT="0" distB="0" distL="0" distR="0" wp14:anchorId="7E724493" wp14:editId="00BDB70A">
            <wp:extent cx="1771650" cy="996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996950"/>
                    </a:xfrm>
                    <a:prstGeom prst="rect">
                      <a:avLst/>
                    </a:prstGeom>
                    <a:noFill/>
                    <a:ln>
                      <a:noFill/>
                    </a:ln>
                  </pic:spPr>
                </pic:pic>
              </a:graphicData>
            </a:graphic>
          </wp:inline>
        </w:drawing>
      </w:r>
      <w:r>
        <w:rPr>
          <w:noProof/>
        </w:rPr>
        <w:t xml:space="preserve">                             </w:t>
      </w:r>
    </w:p>
    <w:p w14:paraId="297F6BBB" w14:textId="77777777" w:rsidR="00C15CE2" w:rsidRDefault="00C15CE2" w:rsidP="00D234D0">
      <w:pPr>
        <w:jc w:val="center"/>
        <w:rPr>
          <w:rFonts w:ascii="Times New Roman" w:hAnsi="Times New Roman" w:cs="Times New Roman"/>
          <w:sz w:val="24"/>
          <w:szCs w:val="24"/>
        </w:rPr>
      </w:pPr>
    </w:p>
    <w:p w14:paraId="1854A6B9" w14:textId="77777777" w:rsidR="00C15CE2" w:rsidRDefault="00C15CE2" w:rsidP="00D234D0">
      <w:pPr>
        <w:jc w:val="center"/>
        <w:rPr>
          <w:rFonts w:ascii="Times New Roman" w:hAnsi="Times New Roman" w:cs="Times New Roman"/>
          <w:sz w:val="24"/>
          <w:szCs w:val="24"/>
        </w:rPr>
      </w:pPr>
    </w:p>
    <w:p w14:paraId="028CCD1F" w14:textId="77777777" w:rsidR="00D234D0" w:rsidRPr="00285242" w:rsidRDefault="00D234D0" w:rsidP="00D234D0">
      <w:pPr>
        <w:jc w:val="center"/>
        <w:rPr>
          <w:rFonts w:ascii="Times New Roman" w:hAnsi="Times New Roman" w:cs="Times New Roman"/>
          <w:sz w:val="24"/>
          <w:szCs w:val="24"/>
        </w:rPr>
      </w:pPr>
      <w:r>
        <w:rPr>
          <w:rFonts w:ascii="Times New Roman" w:hAnsi="Times New Roman" w:cs="Times New Roman"/>
          <w:sz w:val="24"/>
          <w:szCs w:val="24"/>
        </w:rPr>
        <w:t>L</w:t>
      </w:r>
      <w:r w:rsidRPr="00285242">
        <w:rPr>
          <w:rFonts w:ascii="Times New Roman" w:hAnsi="Times New Roman" w:cs="Times New Roman"/>
          <w:sz w:val="24"/>
          <w:szCs w:val="24"/>
        </w:rPr>
        <w:t>’Université de Moncton campus d’Edmundston e</w:t>
      </w:r>
      <w:r>
        <w:rPr>
          <w:rFonts w:ascii="Times New Roman" w:hAnsi="Times New Roman" w:cs="Times New Roman"/>
          <w:sz w:val="24"/>
          <w:szCs w:val="24"/>
        </w:rPr>
        <w:t>n collaboration avec</w:t>
      </w:r>
    </w:p>
    <w:p w14:paraId="6EA5BD6E" w14:textId="77777777" w:rsidR="00D234D0" w:rsidRPr="00285242" w:rsidRDefault="00D234D0" w:rsidP="00D234D0">
      <w:pPr>
        <w:jc w:val="center"/>
        <w:rPr>
          <w:rFonts w:ascii="Times New Roman" w:hAnsi="Times New Roman" w:cs="Times New Roman"/>
          <w:sz w:val="24"/>
          <w:szCs w:val="24"/>
        </w:rPr>
      </w:pPr>
      <w:r w:rsidRPr="00285242">
        <w:rPr>
          <w:rFonts w:ascii="Times New Roman" w:hAnsi="Times New Roman" w:cs="Times New Roman"/>
          <w:sz w:val="24"/>
          <w:szCs w:val="24"/>
        </w:rPr>
        <w:t>Shanghai International Studies University</w:t>
      </w:r>
      <w:r>
        <w:rPr>
          <w:rFonts w:ascii="Times New Roman" w:hAnsi="Times New Roman" w:cs="Times New Roman"/>
          <w:sz w:val="24"/>
          <w:szCs w:val="24"/>
        </w:rPr>
        <w:t xml:space="preserve"> sera l’hôte du</w:t>
      </w:r>
    </w:p>
    <w:p w14:paraId="67611461" w14:textId="77777777" w:rsidR="00D234D0" w:rsidRPr="00285242" w:rsidRDefault="00D234D0" w:rsidP="00D234D0">
      <w:pPr>
        <w:jc w:val="center"/>
        <w:rPr>
          <w:rFonts w:ascii="Times New Roman" w:hAnsi="Times New Roman" w:cs="Times New Roman"/>
          <w:b/>
          <w:i/>
          <w:sz w:val="24"/>
          <w:szCs w:val="24"/>
        </w:rPr>
      </w:pPr>
      <w:bookmarkStart w:id="2" w:name="_Hlk31890499"/>
      <w:r w:rsidRPr="00285242">
        <w:rPr>
          <w:rFonts w:ascii="Times New Roman" w:hAnsi="Times New Roman" w:cs="Times New Roman"/>
          <w:b/>
          <w:i/>
          <w:sz w:val="24"/>
          <w:szCs w:val="24"/>
        </w:rPr>
        <w:t xml:space="preserve">Congrès mondial sur la </w:t>
      </w:r>
      <w:r>
        <w:rPr>
          <w:rFonts w:ascii="Times New Roman" w:hAnsi="Times New Roman" w:cs="Times New Roman"/>
          <w:b/>
          <w:i/>
          <w:sz w:val="24"/>
          <w:szCs w:val="24"/>
        </w:rPr>
        <w:t>f</w:t>
      </w:r>
      <w:r w:rsidRPr="00285242">
        <w:rPr>
          <w:rFonts w:ascii="Times New Roman" w:hAnsi="Times New Roman" w:cs="Times New Roman"/>
          <w:b/>
          <w:i/>
          <w:sz w:val="24"/>
          <w:szCs w:val="24"/>
        </w:rPr>
        <w:t>rancophonie : expérience sino-canadienne en enseignement et en recherche à l’horizon de</w:t>
      </w:r>
      <w:r w:rsidRPr="00285242">
        <w:rPr>
          <w:rFonts w:ascii="Times New Roman" w:hAnsi="Times New Roman" w:cs="Times New Roman"/>
          <w:b/>
          <w:sz w:val="24"/>
          <w:szCs w:val="24"/>
        </w:rPr>
        <w:t xml:space="preserve"> </w:t>
      </w:r>
      <w:r w:rsidRPr="00285242">
        <w:rPr>
          <w:rFonts w:ascii="Times New Roman" w:hAnsi="Times New Roman" w:cs="Times New Roman"/>
          <w:b/>
          <w:i/>
          <w:sz w:val="24"/>
          <w:szCs w:val="24"/>
        </w:rPr>
        <w:t>2030</w:t>
      </w:r>
    </w:p>
    <w:bookmarkEnd w:id="0"/>
    <w:bookmarkEnd w:id="2"/>
    <w:p w14:paraId="6222FE05" w14:textId="69E948C4" w:rsidR="004766C1" w:rsidRPr="00720F47" w:rsidRDefault="004766C1" w:rsidP="00D234D0">
      <w:pPr>
        <w:jc w:val="center"/>
        <w:rPr>
          <w:rFonts w:ascii="Times New Roman" w:hAnsi="Times New Roman" w:cs="Times New Roman"/>
          <w:b/>
          <w:bCs/>
          <w:sz w:val="24"/>
          <w:szCs w:val="24"/>
        </w:rPr>
      </w:pPr>
      <w:r w:rsidRPr="002E40A2">
        <w:rPr>
          <w:rFonts w:ascii="Times New Roman" w:hAnsi="Times New Roman" w:cs="Times New Roman"/>
          <w:b/>
          <w:bCs/>
          <w:sz w:val="24"/>
          <w:szCs w:val="24"/>
        </w:rPr>
        <w:t xml:space="preserve">7 au </w:t>
      </w:r>
      <w:r w:rsidR="00332AB1" w:rsidRPr="002E40A2">
        <w:rPr>
          <w:rFonts w:ascii="Times New Roman" w:hAnsi="Times New Roman" w:cs="Times New Roman"/>
          <w:b/>
          <w:bCs/>
          <w:sz w:val="24"/>
          <w:szCs w:val="24"/>
        </w:rPr>
        <w:t>10</w:t>
      </w:r>
      <w:r w:rsidRPr="002E40A2">
        <w:rPr>
          <w:rFonts w:ascii="Times New Roman" w:hAnsi="Times New Roman" w:cs="Times New Roman"/>
          <w:b/>
          <w:bCs/>
          <w:sz w:val="24"/>
          <w:szCs w:val="24"/>
        </w:rPr>
        <w:t xml:space="preserve"> octobre 2022</w:t>
      </w:r>
    </w:p>
    <w:p w14:paraId="4BB68DA3" w14:textId="77777777" w:rsidR="00D234D0" w:rsidRPr="00285242" w:rsidRDefault="00D234D0" w:rsidP="00D234D0">
      <w:pPr>
        <w:jc w:val="center"/>
        <w:rPr>
          <w:rFonts w:ascii="Times New Roman" w:hAnsi="Times New Roman" w:cs="Times New Roman"/>
          <w:sz w:val="24"/>
          <w:szCs w:val="24"/>
        </w:rPr>
      </w:pPr>
      <w:r w:rsidRPr="00285242">
        <w:rPr>
          <w:rFonts w:ascii="Times New Roman" w:hAnsi="Times New Roman" w:cs="Times New Roman"/>
          <w:sz w:val="24"/>
          <w:szCs w:val="24"/>
        </w:rPr>
        <w:t>Edmundston, Nouveau-Brunswick, Canada</w:t>
      </w:r>
    </w:p>
    <w:p w14:paraId="3564946F" w14:textId="4279A237" w:rsidR="00D234D0" w:rsidRPr="00F86BD4" w:rsidRDefault="00D234D0" w:rsidP="00D234D0">
      <w:pPr>
        <w:jc w:val="both"/>
        <w:rPr>
          <w:rFonts w:ascii="Times New Roman" w:hAnsi="Times New Roman" w:cs="Times New Roman"/>
          <w:sz w:val="24"/>
          <w:szCs w:val="24"/>
        </w:rPr>
      </w:pPr>
      <w:r w:rsidRPr="00F86BD4">
        <w:rPr>
          <w:rFonts w:ascii="Times New Roman" w:hAnsi="Times New Roman" w:cs="Times New Roman"/>
          <w:sz w:val="24"/>
          <w:szCs w:val="24"/>
        </w:rPr>
        <w:t xml:space="preserve">L’université de Moncton campus d’Edmundston, en collaboration avec Shanghai International Studies University, vous invite au </w:t>
      </w:r>
      <w:bookmarkStart w:id="3" w:name="_Hlk27512758"/>
      <w:r w:rsidRPr="00F86BD4">
        <w:rPr>
          <w:rFonts w:ascii="Times New Roman" w:hAnsi="Times New Roman" w:cs="Times New Roman"/>
          <w:i/>
          <w:sz w:val="24"/>
          <w:szCs w:val="24"/>
        </w:rPr>
        <w:t xml:space="preserve">Congrès mondial sur la </w:t>
      </w:r>
      <w:r>
        <w:rPr>
          <w:rFonts w:ascii="Times New Roman" w:hAnsi="Times New Roman" w:cs="Times New Roman"/>
          <w:i/>
          <w:sz w:val="24"/>
          <w:szCs w:val="24"/>
        </w:rPr>
        <w:t>f</w:t>
      </w:r>
      <w:r w:rsidRPr="00F86BD4">
        <w:rPr>
          <w:rFonts w:ascii="Times New Roman" w:hAnsi="Times New Roman" w:cs="Times New Roman"/>
          <w:i/>
          <w:sz w:val="24"/>
          <w:szCs w:val="24"/>
        </w:rPr>
        <w:t>rancophonie : expérience sino-canadienne en enseignement et en recherche à l’horizon de</w:t>
      </w:r>
      <w:r w:rsidRPr="00F86BD4">
        <w:rPr>
          <w:rFonts w:ascii="Times New Roman" w:hAnsi="Times New Roman" w:cs="Times New Roman"/>
          <w:b/>
          <w:sz w:val="24"/>
          <w:szCs w:val="24"/>
        </w:rPr>
        <w:t xml:space="preserve"> </w:t>
      </w:r>
      <w:r w:rsidRPr="00F86BD4">
        <w:rPr>
          <w:rFonts w:ascii="Times New Roman" w:hAnsi="Times New Roman" w:cs="Times New Roman"/>
          <w:i/>
          <w:sz w:val="24"/>
          <w:szCs w:val="24"/>
        </w:rPr>
        <w:t>2030</w:t>
      </w:r>
      <w:r w:rsidR="00A36C15">
        <w:rPr>
          <w:rFonts w:ascii="Times New Roman" w:hAnsi="Times New Roman" w:cs="Times New Roman"/>
          <w:i/>
          <w:sz w:val="24"/>
          <w:szCs w:val="24"/>
        </w:rPr>
        <w:t xml:space="preserve"> </w:t>
      </w:r>
      <w:r w:rsidR="00A36C15" w:rsidRPr="00A36C15">
        <w:rPr>
          <w:rFonts w:ascii="Times New Roman" w:hAnsi="Times New Roman" w:cs="Times New Roman"/>
          <w:iCs/>
          <w:sz w:val="24"/>
          <w:szCs w:val="24"/>
        </w:rPr>
        <w:t xml:space="preserve">qui </w:t>
      </w:r>
      <w:bookmarkEnd w:id="3"/>
      <w:r w:rsidR="00332AB1">
        <w:rPr>
          <w:rFonts w:ascii="Times New Roman" w:hAnsi="Times New Roman" w:cs="Times New Roman"/>
          <w:iCs/>
          <w:sz w:val="24"/>
          <w:szCs w:val="24"/>
        </w:rPr>
        <w:t>aura lieu</w:t>
      </w:r>
      <w:r w:rsidR="00720F47" w:rsidRPr="00993679">
        <w:rPr>
          <w:rFonts w:ascii="Times New Roman" w:hAnsi="Times New Roman" w:cs="Times New Roman"/>
          <w:sz w:val="24"/>
          <w:szCs w:val="24"/>
        </w:rPr>
        <w:t xml:space="preserve"> </w:t>
      </w:r>
      <w:r w:rsidR="00C32F42">
        <w:rPr>
          <w:rFonts w:ascii="Times New Roman" w:hAnsi="Times New Roman" w:cs="Times New Roman"/>
          <w:sz w:val="24"/>
          <w:szCs w:val="24"/>
        </w:rPr>
        <w:t>du</w:t>
      </w:r>
      <w:r w:rsidRPr="00993679">
        <w:rPr>
          <w:rFonts w:ascii="Times New Roman" w:hAnsi="Times New Roman" w:cs="Times New Roman"/>
          <w:sz w:val="24"/>
          <w:szCs w:val="24"/>
        </w:rPr>
        <w:t xml:space="preserve"> </w:t>
      </w:r>
      <w:r w:rsidR="00332AB1">
        <w:rPr>
          <w:rFonts w:ascii="Times New Roman" w:hAnsi="Times New Roman" w:cs="Times New Roman"/>
          <w:sz w:val="24"/>
          <w:szCs w:val="24"/>
        </w:rPr>
        <w:t>7</w:t>
      </w:r>
      <w:r w:rsidR="00C32F42">
        <w:rPr>
          <w:rFonts w:ascii="Times New Roman" w:hAnsi="Times New Roman" w:cs="Times New Roman"/>
          <w:sz w:val="24"/>
          <w:szCs w:val="24"/>
        </w:rPr>
        <w:t xml:space="preserve"> au</w:t>
      </w:r>
      <w:r w:rsidR="002C3FC2" w:rsidRPr="00993679">
        <w:rPr>
          <w:rFonts w:ascii="Times New Roman" w:hAnsi="Times New Roman" w:cs="Times New Roman"/>
          <w:sz w:val="24"/>
          <w:szCs w:val="24"/>
        </w:rPr>
        <w:t xml:space="preserve"> 10 octobre 202</w:t>
      </w:r>
      <w:r w:rsidR="00332AB1">
        <w:rPr>
          <w:rFonts w:ascii="Times New Roman" w:hAnsi="Times New Roman" w:cs="Times New Roman"/>
          <w:sz w:val="24"/>
          <w:szCs w:val="24"/>
        </w:rPr>
        <w:t>2</w:t>
      </w:r>
      <w:r w:rsidR="00332AB1">
        <w:rPr>
          <w:rStyle w:val="Appelnotedebasdep"/>
          <w:rFonts w:ascii="Times New Roman" w:hAnsi="Times New Roman" w:cs="Times New Roman"/>
          <w:sz w:val="24"/>
          <w:szCs w:val="24"/>
        </w:rPr>
        <w:footnoteReference w:id="1"/>
      </w:r>
      <w:r w:rsidR="00A36C15">
        <w:rPr>
          <w:rFonts w:ascii="Times New Roman" w:hAnsi="Times New Roman" w:cs="Times New Roman"/>
          <w:sz w:val="24"/>
          <w:szCs w:val="24"/>
        </w:rPr>
        <w:t>. Le</w:t>
      </w:r>
      <w:r w:rsidR="00C32F42">
        <w:rPr>
          <w:rFonts w:ascii="Times New Roman" w:hAnsi="Times New Roman" w:cs="Times New Roman"/>
          <w:sz w:val="24"/>
          <w:szCs w:val="24"/>
        </w:rPr>
        <w:t>dit</w:t>
      </w:r>
      <w:r w:rsidR="00A36C15">
        <w:rPr>
          <w:rFonts w:ascii="Times New Roman" w:hAnsi="Times New Roman" w:cs="Times New Roman"/>
          <w:sz w:val="24"/>
          <w:szCs w:val="24"/>
        </w:rPr>
        <w:t xml:space="preserve"> congrès </w:t>
      </w:r>
      <w:r w:rsidR="002C3FC2" w:rsidRPr="00993679">
        <w:rPr>
          <w:rFonts w:ascii="Times New Roman" w:hAnsi="Times New Roman" w:cs="Times New Roman"/>
          <w:sz w:val="24"/>
          <w:szCs w:val="24"/>
        </w:rPr>
        <w:t xml:space="preserve">se tiendra </w:t>
      </w:r>
      <w:r w:rsidRPr="00993679">
        <w:rPr>
          <w:rFonts w:ascii="Times New Roman" w:hAnsi="Times New Roman" w:cs="Times New Roman"/>
          <w:sz w:val="24"/>
          <w:szCs w:val="24"/>
        </w:rPr>
        <w:t>à l’</w:t>
      </w:r>
      <w:r w:rsidR="009D078B" w:rsidRPr="00993679">
        <w:rPr>
          <w:rFonts w:ascii="Times New Roman" w:hAnsi="Times New Roman" w:cs="Times New Roman"/>
          <w:sz w:val="24"/>
          <w:szCs w:val="24"/>
        </w:rPr>
        <w:t>U</w:t>
      </w:r>
      <w:r w:rsidRPr="00993679">
        <w:rPr>
          <w:rFonts w:ascii="Times New Roman" w:hAnsi="Times New Roman" w:cs="Times New Roman"/>
          <w:sz w:val="24"/>
          <w:szCs w:val="24"/>
        </w:rPr>
        <w:t>niversité de Moncton campus d’Edmundston, sur le territoire traditionnel non cédé des Wolostokiyik (Malécite</w:t>
      </w:r>
      <w:r w:rsidR="002C3FC2" w:rsidRPr="00993679">
        <w:rPr>
          <w:rFonts w:ascii="Times New Roman" w:hAnsi="Times New Roman" w:cs="Times New Roman"/>
          <w:sz w:val="24"/>
          <w:szCs w:val="24"/>
        </w:rPr>
        <w:t>s</w:t>
      </w:r>
      <w:r w:rsidRPr="00993679">
        <w:rPr>
          <w:rFonts w:ascii="Times New Roman" w:hAnsi="Times New Roman" w:cs="Times New Roman"/>
          <w:sz w:val="24"/>
          <w:szCs w:val="24"/>
        </w:rPr>
        <w:t>).</w:t>
      </w:r>
      <w:r w:rsidRPr="00F86BD4">
        <w:rPr>
          <w:rFonts w:ascii="Times New Roman" w:hAnsi="Times New Roman" w:cs="Times New Roman"/>
          <w:sz w:val="24"/>
          <w:szCs w:val="24"/>
        </w:rPr>
        <w:t xml:space="preserve"> </w:t>
      </w:r>
    </w:p>
    <w:p w14:paraId="6E9F4794" w14:textId="1BC6CB1D" w:rsidR="00D234D0" w:rsidRPr="00F86BD4" w:rsidRDefault="00D234D0" w:rsidP="00D234D0">
      <w:pPr>
        <w:jc w:val="both"/>
        <w:rPr>
          <w:rFonts w:ascii="Times New Roman" w:hAnsi="Times New Roman" w:cs="Times New Roman"/>
          <w:sz w:val="24"/>
          <w:szCs w:val="24"/>
        </w:rPr>
      </w:pPr>
      <w:r w:rsidRPr="00F86BD4">
        <w:rPr>
          <w:rFonts w:ascii="Times New Roman" w:hAnsi="Times New Roman" w:cs="Times New Roman"/>
          <w:sz w:val="24"/>
          <w:szCs w:val="24"/>
        </w:rPr>
        <w:t xml:space="preserve">Dans le contexte d’une mondialisation galopante où </w:t>
      </w:r>
      <w:r w:rsidR="00A36C15">
        <w:rPr>
          <w:rFonts w:ascii="Times New Roman" w:hAnsi="Times New Roman" w:cs="Times New Roman"/>
          <w:sz w:val="24"/>
          <w:szCs w:val="24"/>
        </w:rPr>
        <w:t xml:space="preserve">à la fois </w:t>
      </w:r>
      <w:r w:rsidRPr="00F86BD4">
        <w:rPr>
          <w:rFonts w:ascii="Times New Roman" w:hAnsi="Times New Roman" w:cs="Times New Roman"/>
          <w:sz w:val="24"/>
          <w:szCs w:val="24"/>
        </w:rPr>
        <w:t>les frontières et les distances semblent abolies et la communication entre les peuples plus fluide, et où on assiste</w:t>
      </w:r>
      <w:r w:rsidR="0081424C">
        <w:rPr>
          <w:rFonts w:ascii="Times New Roman" w:hAnsi="Times New Roman" w:cs="Times New Roman"/>
          <w:sz w:val="24"/>
          <w:szCs w:val="24"/>
        </w:rPr>
        <w:t>,</w:t>
      </w:r>
      <w:r w:rsidRPr="00F86BD4">
        <w:rPr>
          <w:rFonts w:ascii="Times New Roman" w:hAnsi="Times New Roman" w:cs="Times New Roman"/>
          <w:sz w:val="24"/>
          <w:szCs w:val="24"/>
        </w:rPr>
        <w:t xml:space="preserve"> </w:t>
      </w:r>
      <w:r w:rsidR="0081424C">
        <w:rPr>
          <w:rFonts w:ascii="Times New Roman" w:hAnsi="Times New Roman" w:cs="Times New Roman"/>
          <w:sz w:val="24"/>
          <w:szCs w:val="24"/>
        </w:rPr>
        <w:t xml:space="preserve">néanmoins, </w:t>
      </w:r>
      <w:r w:rsidRPr="00F86BD4">
        <w:rPr>
          <w:rFonts w:ascii="Times New Roman" w:hAnsi="Times New Roman" w:cs="Times New Roman"/>
          <w:sz w:val="24"/>
          <w:szCs w:val="24"/>
        </w:rPr>
        <w:t>à la construction de murs, au repliement sur soi et à la montée de la xénophobie et de l’exclusion, le rôle des universités comme institutions inclusives « ouvertes sur l’univers et le bien être des humains » devient fondamental.  Les manifestations scientifiques internationales organisées au sein des institutions du savoir mettent non seulement en valeur les résultats de la recherche scientifique et ceux de la création artistique, mais elles contribuent au croisement des visions de Soi et de l’Autre ainsi qu’à la circulation des idées</w:t>
      </w:r>
      <w:r w:rsidR="00405242">
        <w:rPr>
          <w:rFonts w:ascii="Times New Roman" w:hAnsi="Times New Roman" w:cs="Times New Roman"/>
          <w:sz w:val="24"/>
          <w:szCs w:val="24"/>
        </w:rPr>
        <w:t>,</w:t>
      </w:r>
      <w:r w:rsidRPr="00F86BD4">
        <w:rPr>
          <w:rFonts w:ascii="Times New Roman" w:hAnsi="Times New Roman" w:cs="Times New Roman"/>
          <w:sz w:val="24"/>
          <w:szCs w:val="24"/>
        </w:rPr>
        <w:t xml:space="preserve"> dans le but de favoriser des échanges fructueux et enrichissants pour </w:t>
      </w:r>
      <w:proofErr w:type="gramStart"/>
      <w:r w:rsidRPr="00F86BD4">
        <w:rPr>
          <w:rFonts w:ascii="Times New Roman" w:hAnsi="Times New Roman" w:cs="Times New Roman"/>
          <w:sz w:val="24"/>
          <w:szCs w:val="24"/>
        </w:rPr>
        <w:t>les</w:t>
      </w:r>
      <w:r w:rsidR="00373E1A">
        <w:rPr>
          <w:rFonts w:ascii="Times New Roman" w:hAnsi="Times New Roman" w:cs="Times New Roman"/>
          <w:sz w:val="24"/>
          <w:szCs w:val="24"/>
        </w:rPr>
        <w:t xml:space="preserve"> </w:t>
      </w:r>
      <w:r w:rsidRPr="00F86BD4">
        <w:rPr>
          <w:rFonts w:ascii="Times New Roman" w:hAnsi="Times New Roman" w:cs="Times New Roman"/>
          <w:sz w:val="24"/>
          <w:szCs w:val="24"/>
        </w:rPr>
        <w:t>professeur</w:t>
      </w:r>
      <w:proofErr w:type="gramEnd"/>
      <w:r w:rsidR="00A36C15">
        <w:rPr>
          <w:rFonts w:ascii="Times New Roman" w:hAnsi="Times New Roman" w:cs="Times New Roman"/>
          <w:sz w:val="24"/>
          <w:szCs w:val="24"/>
        </w:rPr>
        <w:t>(e)</w:t>
      </w:r>
      <w:r w:rsidRPr="00F86BD4">
        <w:rPr>
          <w:rFonts w:ascii="Times New Roman" w:hAnsi="Times New Roman" w:cs="Times New Roman"/>
          <w:sz w:val="24"/>
          <w:szCs w:val="24"/>
        </w:rPr>
        <w:t>s établis, les étudiant</w:t>
      </w:r>
      <w:r w:rsidR="004D2DB7">
        <w:rPr>
          <w:rFonts w:ascii="Times New Roman" w:hAnsi="Times New Roman" w:cs="Times New Roman"/>
          <w:sz w:val="24"/>
          <w:szCs w:val="24"/>
        </w:rPr>
        <w:t>(e)</w:t>
      </w:r>
      <w:r w:rsidR="004D2DB7" w:rsidRPr="00F86BD4">
        <w:rPr>
          <w:rFonts w:ascii="Times New Roman" w:hAnsi="Times New Roman" w:cs="Times New Roman"/>
          <w:sz w:val="24"/>
          <w:szCs w:val="24"/>
        </w:rPr>
        <w:t>s</w:t>
      </w:r>
      <w:r w:rsidR="00373E1A">
        <w:rPr>
          <w:rFonts w:ascii="Times New Roman" w:hAnsi="Times New Roman" w:cs="Times New Roman"/>
          <w:sz w:val="24"/>
          <w:szCs w:val="24"/>
        </w:rPr>
        <w:t>, les</w:t>
      </w:r>
      <w:r w:rsidRPr="00F86BD4">
        <w:rPr>
          <w:rFonts w:ascii="Times New Roman" w:hAnsi="Times New Roman" w:cs="Times New Roman"/>
          <w:sz w:val="24"/>
          <w:szCs w:val="24"/>
        </w:rPr>
        <w:t xml:space="preserve"> chercheur</w:t>
      </w:r>
      <w:r w:rsidR="004D2DB7">
        <w:rPr>
          <w:rFonts w:ascii="Times New Roman" w:hAnsi="Times New Roman" w:cs="Times New Roman"/>
          <w:sz w:val="24"/>
          <w:szCs w:val="24"/>
        </w:rPr>
        <w:t>(e)</w:t>
      </w:r>
      <w:r w:rsidR="004D2DB7" w:rsidRPr="00F86BD4">
        <w:rPr>
          <w:rFonts w:ascii="Times New Roman" w:hAnsi="Times New Roman" w:cs="Times New Roman"/>
          <w:sz w:val="24"/>
          <w:szCs w:val="24"/>
        </w:rPr>
        <w:t>s</w:t>
      </w:r>
      <w:r w:rsidRPr="00F86BD4">
        <w:rPr>
          <w:rFonts w:ascii="Times New Roman" w:hAnsi="Times New Roman" w:cs="Times New Roman"/>
          <w:sz w:val="24"/>
          <w:szCs w:val="24"/>
        </w:rPr>
        <w:t xml:space="preserve"> et les praticien</w:t>
      </w:r>
      <w:r w:rsidR="004D2DB7">
        <w:rPr>
          <w:rFonts w:ascii="Times New Roman" w:hAnsi="Times New Roman" w:cs="Times New Roman"/>
          <w:sz w:val="24"/>
          <w:szCs w:val="24"/>
        </w:rPr>
        <w:t>(e)</w:t>
      </w:r>
      <w:r w:rsidR="004D2DB7" w:rsidRPr="00F86BD4">
        <w:rPr>
          <w:rFonts w:ascii="Times New Roman" w:hAnsi="Times New Roman" w:cs="Times New Roman"/>
          <w:sz w:val="24"/>
          <w:szCs w:val="24"/>
        </w:rPr>
        <w:t>s</w:t>
      </w:r>
      <w:r w:rsidRPr="00F86BD4">
        <w:rPr>
          <w:rFonts w:ascii="Times New Roman" w:hAnsi="Times New Roman" w:cs="Times New Roman"/>
          <w:sz w:val="24"/>
          <w:szCs w:val="24"/>
        </w:rPr>
        <w:t>. Ces événements participent ainsi à une « praxis » dont le résultat est l’épanouissement de l’Humain remis au centre des enjeux de la mondialisation.</w:t>
      </w:r>
    </w:p>
    <w:p w14:paraId="6F89F020" w14:textId="666DFF0F" w:rsidR="00D234D0" w:rsidRPr="00F86BD4" w:rsidRDefault="00D234D0" w:rsidP="00D234D0">
      <w:pPr>
        <w:jc w:val="both"/>
        <w:rPr>
          <w:rFonts w:ascii="Times New Roman" w:hAnsi="Times New Roman" w:cs="Times New Roman"/>
          <w:sz w:val="24"/>
          <w:szCs w:val="24"/>
        </w:rPr>
      </w:pPr>
      <w:r w:rsidRPr="00F86BD4">
        <w:rPr>
          <w:rFonts w:ascii="Times New Roman" w:hAnsi="Times New Roman" w:cs="Times New Roman"/>
          <w:sz w:val="24"/>
          <w:szCs w:val="24"/>
        </w:rPr>
        <w:t xml:space="preserve">Notons, tout d’abord, que le choix du mois d’octobre </w:t>
      </w:r>
      <w:r w:rsidR="004D2DB7">
        <w:rPr>
          <w:rFonts w:ascii="Times New Roman" w:hAnsi="Times New Roman" w:cs="Times New Roman"/>
          <w:sz w:val="24"/>
          <w:szCs w:val="24"/>
        </w:rPr>
        <w:t xml:space="preserve">prévu </w:t>
      </w:r>
      <w:r w:rsidRPr="00F86BD4">
        <w:rPr>
          <w:rFonts w:ascii="Times New Roman" w:hAnsi="Times New Roman" w:cs="Times New Roman"/>
          <w:sz w:val="24"/>
          <w:szCs w:val="24"/>
        </w:rPr>
        <w:t>pour</w:t>
      </w:r>
      <w:r w:rsidR="004D2DB7">
        <w:rPr>
          <w:rFonts w:ascii="Times New Roman" w:hAnsi="Times New Roman" w:cs="Times New Roman"/>
          <w:sz w:val="24"/>
          <w:szCs w:val="24"/>
        </w:rPr>
        <w:t xml:space="preserve"> la tenue </w:t>
      </w:r>
      <w:r w:rsidRPr="00F86BD4">
        <w:rPr>
          <w:rFonts w:ascii="Times New Roman" w:hAnsi="Times New Roman" w:cs="Times New Roman"/>
          <w:sz w:val="24"/>
          <w:szCs w:val="24"/>
        </w:rPr>
        <w:t xml:space="preserve">du </w:t>
      </w:r>
      <w:bookmarkStart w:id="4" w:name="_Hlk27512994"/>
      <w:r w:rsidRPr="00F86BD4">
        <w:rPr>
          <w:rFonts w:ascii="Times New Roman" w:hAnsi="Times New Roman" w:cs="Times New Roman"/>
          <w:i/>
          <w:sz w:val="24"/>
          <w:szCs w:val="24"/>
        </w:rPr>
        <w:t xml:space="preserve">Congrès mondial sur la </w:t>
      </w:r>
      <w:r>
        <w:rPr>
          <w:rFonts w:ascii="Times New Roman" w:hAnsi="Times New Roman" w:cs="Times New Roman"/>
          <w:i/>
          <w:sz w:val="24"/>
          <w:szCs w:val="24"/>
        </w:rPr>
        <w:t>f</w:t>
      </w:r>
      <w:r w:rsidRPr="00F86BD4">
        <w:rPr>
          <w:rFonts w:ascii="Times New Roman" w:hAnsi="Times New Roman" w:cs="Times New Roman"/>
          <w:i/>
          <w:sz w:val="24"/>
          <w:szCs w:val="24"/>
        </w:rPr>
        <w:t>rancophonie : expérience sino-canadienne en enseignement et en recherche à l’horizon de</w:t>
      </w:r>
      <w:r w:rsidRPr="00F86BD4">
        <w:rPr>
          <w:rFonts w:ascii="Times New Roman" w:hAnsi="Times New Roman" w:cs="Times New Roman"/>
          <w:b/>
          <w:sz w:val="24"/>
          <w:szCs w:val="24"/>
        </w:rPr>
        <w:t xml:space="preserve"> </w:t>
      </w:r>
      <w:r w:rsidRPr="00F86BD4">
        <w:rPr>
          <w:rFonts w:ascii="Times New Roman" w:hAnsi="Times New Roman" w:cs="Times New Roman"/>
          <w:i/>
          <w:sz w:val="24"/>
          <w:szCs w:val="24"/>
        </w:rPr>
        <w:t xml:space="preserve">2030 </w:t>
      </w:r>
      <w:bookmarkEnd w:id="4"/>
      <w:r w:rsidRPr="00F86BD4">
        <w:rPr>
          <w:rFonts w:ascii="Times New Roman" w:hAnsi="Times New Roman" w:cs="Times New Roman"/>
          <w:sz w:val="24"/>
          <w:szCs w:val="24"/>
        </w:rPr>
        <w:t>n’est pas fortuit.</w:t>
      </w:r>
      <w:r w:rsidRPr="00F86BD4">
        <w:rPr>
          <w:rFonts w:ascii="Times New Roman" w:hAnsi="Times New Roman" w:cs="Times New Roman"/>
          <w:i/>
          <w:sz w:val="24"/>
          <w:szCs w:val="24"/>
        </w:rPr>
        <w:t xml:space="preserve"> </w:t>
      </w:r>
      <w:r w:rsidRPr="00F86BD4">
        <w:rPr>
          <w:rFonts w:ascii="Times New Roman" w:hAnsi="Times New Roman" w:cs="Times New Roman"/>
          <w:sz w:val="24"/>
          <w:szCs w:val="24"/>
        </w:rPr>
        <w:t>Cette manifestation scientifique multidisciplinaire</w:t>
      </w:r>
      <w:r>
        <w:rPr>
          <w:rFonts w:ascii="Times New Roman" w:hAnsi="Times New Roman" w:cs="Times New Roman"/>
          <w:sz w:val="24"/>
          <w:szCs w:val="24"/>
        </w:rPr>
        <w:t xml:space="preserve"> et interdisciplinaire</w:t>
      </w:r>
      <w:r w:rsidRPr="00F86BD4">
        <w:rPr>
          <w:rFonts w:ascii="Times New Roman" w:hAnsi="Times New Roman" w:cs="Times New Roman"/>
          <w:sz w:val="24"/>
          <w:szCs w:val="24"/>
        </w:rPr>
        <w:t xml:space="preserve"> d’envergure internationale est à la fois, l’occasion de célébrer le 5</w:t>
      </w:r>
      <w:r w:rsidR="00332AB1">
        <w:rPr>
          <w:rFonts w:ascii="Times New Roman" w:hAnsi="Times New Roman" w:cs="Times New Roman"/>
          <w:sz w:val="24"/>
          <w:szCs w:val="24"/>
        </w:rPr>
        <w:t>2</w:t>
      </w:r>
      <w:r w:rsidRPr="00F86BD4">
        <w:rPr>
          <w:rFonts w:ascii="Times New Roman" w:hAnsi="Times New Roman" w:cs="Times New Roman"/>
          <w:sz w:val="24"/>
          <w:szCs w:val="24"/>
          <w:vertAlign w:val="superscript"/>
        </w:rPr>
        <w:t>e</w:t>
      </w:r>
      <w:r w:rsidRPr="00F86BD4">
        <w:rPr>
          <w:rFonts w:ascii="Times New Roman" w:hAnsi="Times New Roman" w:cs="Times New Roman"/>
          <w:sz w:val="24"/>
          <w:szCs w:val="24"/>
        </w:rPr>
        <w:t xml:space="preserve"> anniversaire de l’amitié sino-canadienne, née à l’issue de la reconnaissance de la République populaire de Chine par le Canada, le 13 octobre 1970, et le 4</w:t>
      </w:r>
      <w:r w:rsidR="00332AB1">
        <w:rPr>
          <w:rFonts w:ascii="Times New Roman" w:hAnsi="Times New Roman" w:cs="Times New Roman"/>
          <w:sz w:val="24"/>
          <w:szCs w:val="24"/>
        </w:rPr>
        <w:t>9</w:t>
      </w:r>
      <w:r w:rsidRPr="00F86BD4">
        <w:rPr>
          <w:rFonts w:ascii="Times New Roman" w:hAnsi="Times New Roman" w:cs="Times New Roman"/>
          <w:sz w:val="24"/>
          <w:szCs w:val="24"/>
          <w:vertAlign w:val="superscript"/>
        </w:rPr>
        <w:t>e</w:t>
      </w:r>
      <w:r w:rsidRPr="00F86BD4">
        <w:rPr>
          <w:rFonts w:ascii="Times New Roman" w:hAnsi="Times New Roman" w:cs="Times New Roman"/>
          <w:sz w:val="24"/>
          <w:szCs w:val="24"/>
        </w:rPr>
        <w:t xml:space="preserve"> anniversaire de la première visite d’une délégation francophone en </w:t>
      </w:r>
      <w:r w:rsidRPr="00F86BD4">
        <w:rPr>
          <w:rFonts w:ascii="Times New Roman" w:hAnsi="Times New Roman" w:cs="Times New Roman"/>
          <w:sz w:val="24"/>
          <w:szCs w:val="24"/>
        </w:rPr>
        <w:lastRenderedPageBreak/>
        <w:t>République populaire de Chine. En effet, Pierre Elliott Trudeau, le Premier ministre du Canada, de l’époque, à la fois politicien et intellectuel francophone, se rend à Beijing, le 7 octobre 1973, accompagné, entre autres, de deux intellectuels francophones bien connus: Michelle Legendre</w:t>
      </w:r>
      <w:r w:rsidR="00C32F42">
        <w:rPr>
          <w:rFonts w:ascii="Times New Roman" w:hAnsi="Times New Roman" w:cs="Times New Roman"/>
          <w:sz w:val="24"/>
          <w:szCs w:val="24"/>
        </w:rPr>
        <w:t xml:space="preserve">, </w:t>
      </w:r>
      <w:r w:rsidRPr="00F86BD4">
        <w:rPr>
          <w:rFonts w:ascii="Times New Roman" w:hAnsi="Times New Roman" w:cs="Times New Roman"/>
          <w:sz w:val="24"/>
          <w:szCs w:val="24"/>
        </w:rPr>
        <w:t>artiste et marionnettiste</w:t>
      </w:r>
      <w:r w:rsidR="00C32F42">
        <w:rPr>
          <w:rFonts w:ascii="Times New Roman" w:hAnsi="Times New Roman" w:cs="Times New Roman"/>
          <w:sz w:val="24"/>
          <w:szCs w:val="24"/>
        </w:rPr>
        <w:t xml:space="preserve"> ainsi que</w:t>
      </w:r>
      <w:r w:rsidRPr="00F86BD4">
        <w:rPr>
          <w:rFonts w:ascii="Times New Roman" w:hAnsi="Times New Roman" w:cs="Times New Roman"/>
          <w:sz w:val="24"/>
          <w:szCs w:val="24"/>
        </w:rPr>
        <w:t xml:space="preserve"> Jacques Hébert</w:t>
      </w:r>
      <w:r w:rsidR="00C32F42">
        <w:rPr>
          <w:rFonts w:ascii="Times New Roman" w:hAnsi="Times New Roman" w:cs="Times New Roman"/>
          <w:sz w:val="24"/>
          <w:szCs w:val="24"/>
        </w:rPr>
        <w:t xml:space="preserve">, </w:t>
      </w:r>
      <w:r w:rsidRPr="00F86BD4">
        <w:rPr>
          <w:rFonts w:ascii="Times New Roman" w:hAnsi="Times New Roman" w:cs="Times New Roman"/>
          <w:sz w:val="24"/>
          <w:szCs w:val="24"/>
        </w:rPr>
        <w:t>journaliste</w:t>
      </w:r>
      <w:r w:rsidR="00C32F42">
        <w:rPr>
          <w:rFonts w:ascii="Times New Roman" w:hAnsi="Times New Roman" w:cs="Times New Roman"/>
          <w:sz w:val="24"/>
          <w:szCs w:val="24"/>
        </w:rPr>
        <w:t xml:space="preserve"> et</w:t>
      </w:r>
      <w:r w:rsidRPr="00F86BD4">
        <w:rPr>
          <w:rFonts w:ascii="Times New Roman" w:hAnsi="Times New Roman" w:cs="Times New Roman"/>
          <w:sz w:val="24"/>
          <w:szCs w:val="24"/>
        </w:rPr>
        <w:t xml:space="preserve"> fondateur de Jeunesse Canada Monde (JCM). En réponse à cette initiative sans précédent, Zhou Enlai, le Premier ministre de la République populaire de Chine envoie un message au peuple canadien où il insiste sur « la paix dans le monde ».</w:t>
      </w:r>
    </w:p>
    <w:p w14:paraId="19CDE31B" w14:textId="7EAA82EB" w:rsidR="00D234D0" w:rsidRPr="00F86BD4" w:rsidRDefault="00D234D0" w:rsidP="00D234D0">
      <w:pPr>
        <w:jc w:val="both"/>
        <w:rPr>
          <w:rFonts w:ascii="Times New Roman" w:hAnsi="Times New Roman" w:cs="Times New Roman"/>
          <w:sz w:val="24"/>
          <w:szCs w:val="24"/>
        </w:rPr>
      </w:pPr>
      <w:r w:rsidRPr="00F86BD4">
        <w:rPr>
          <w:rFonts w:ascii="Times New Roman" w:hAnsi="Times New Roman" w:cs="Times New Roman"/>
          <w:sz w:val="24"/>
          <w:szCs w:val="24"/>
        </w:rPr>
        <w:t>Soulignons, également, que durant cette visite historique, les pourparlers ainsi que les documents officiels étaient rédigés à la fois en chinois, en anglais et en français.  L’usage du français dans un contexte diplomatique inédit était la conséquence de la dualité linguistique</w:t>
      </w:r>
      <w:r w:rsidR="004D2DB7">
        <w:rPr>
          <w:rFonts w:ascii="Times New Roman" w:hAnsi="Times New Roman" w:cs="Times New Roman"/>
          <w:sz w:val="24"/>
          <w:szCs w:val="24"/>
        </w:rPr>
        <w:t>,</w:t>
      </w:r>
      <w:r w:rsidRPr="00F86BD4">
        <w:rPr>
          <w:rFonts w:ascii="Times New Roman" w:hAnsi="Times New Roman" w:cs="Times New Roman"/>
          <w:sz w:val="24"/>
          <w:szCs w:val="24"/>
        </w:rPr>
        <w:t xml:space="preserve"> devenue officielle en 1969, un an plus tôt au Canada et au Nouveau-Brunswick. </w:t>
      </w:r>
      <w:r w:rsidR="004D2DB7">
        <w:rPr>
          <w:rFonts w:ascii="Times New Roman" w:hAnsi="Times New Roman" w:cs="Times New Roman"/>
          <w:sz w:val="24"/>
          <w:szCs w:val="24"/>
        </w:rPr>
        <w:t>Aussi, l</w:t>
      </w:r>
      <w:r w:rsidRPr="00F86BD4">
        <w:rPr>
          <w:rFonts w:ascii="Times New Roman" w:hAnsi="Times New Roman" w:cs="Times New Roman"/>
          <w:sz w:val="24"/>
          <w:szCs w:val="24"/>
        </w:rPr>
        <w:t>’établissement des relations diplomatiques a consolidé les relations bilatérales déjà existantes, entre la Chine et le Canada</w:t>
      </w:r>
      <w:r w:rsidR="004D2DB7">
        <w:rPr>
          <w:rFonts w:ascii="Times New Roman" w:hAnsi="Times New Roman" w:cs="Times New Roman"/>
          <w:sz w:val="24"/>
          <w:szCs w:val="24"/>
        </w:rPr>
        <w:t xml:space="preserve"> francophone</w:t>
      </w:r>
      <w:r w:rsidRPr="00F86BD4">
        <w:rPr>
          <w:rFonts w:ascii="Times New Roman" w:hAnsi="Times New Roman" w:cs="Times New Roman"/>
          <w:sz w:val="24"/>
          <w:szCs w:val="24"/>
        </w:rPr>
        <w:t>.</w:t>
      </w:r>
    </w:p>
    <w:p w14:paraId="0A8E3072" w14:textId="515D4918" w:rsidR="00D234D0" w:rsidRPr="00F86BD4" w:rsidRDefault="00D234D0" w:rsidP="00D234D0">
      <w:pPr>
        <w:jc w:val="both"/>
        <w:rPr>
          <w:rFonts w:ascii="Times New Roman" w:hAnsi="Times New Roman" w:cs="Times New Roman"/>
          <w:sz w:val="24"/>
          <w:szCs w:val="24"/>
        </w:rPr>
      </w:pPr>
      <w:r w:rsidRPr="00F86BD4">
        <w:rPr>
          <w:rFonts w:ascii="Times New Roman" w:hAnsi="Times New Roman" w:cs="Times New Roman"/>
          <w:sz w:val="24"/>
          <w:szCs w:val="24"/>
        </w:rPr>
        <w:t xml:space="preserve">Malgré les hauts et les bas que connait l’amitié sino-canadienne, les relations entre les universitaires canadiens francophones et chinois continuent </w:t>
      </w:r>
      <w:r w:rsidR="009D078B">
        <w:rPr>
          <w:rFonts w:ascii="Times New Roman" w:hAnsi="Times New Roman" w:cs="Times New Roman"/>
          <w:sz w:val="24"/>
          <w:szCs w:val="24"/>
        </w:rPr>
        <w:t>de</w:t>
      </w:r>
      <w:r w:rsidRPr="00F86BD4">
        <w:rPr>
          <w:rFonts w:ascii="Times New Roman" w:hAnsi="Times New Roman" w:cs="Times New Roman"/>
          <w:sz w:val="24"/>
          <w:szCs w:val="24"/>
        </w:rPr>
        <w:t xml:space="preserve"> connaitre des progrès considérables. Outre les domaines du commerce, de l’environnement et de la culture, les deux pays collaborent également sur les plans de l’éducation</w:t>
      </w:r>
      <w:r w:rsidR="00396F50">
        <w:rPr>
          <w:rFonts w:ascii="Times New Roman" w:hAnsi="Times New Roman" w:cs="Times New Roman"/>
          <w:sz w:val="24"/>
          <w:szCs w:val="24"/>
        </w:rPr>
        <w:t>,</w:t>
      </w:r>
      <w:r w:rsidRPr="00F86BD4">
        <w:rPr>
          <w:rFonts w:ascii="Times New Roman" w:hAnsi="Times New Roman" w:cs="Times New Roman"/>
          <w:sz w:val="24"/>
          <w:szCs w:val="24"/>
        </w:rPr>
        <w:t xml:space="preserve"> de la recherche</w:t>
      </w:r>
      <w:r w:rsidR="00396F50">
        <w:rPr>
          <w:rFonts w:ascii="Times New Roman" w:hAnsi="Times New Roman" w:cs="Times New Roman"/>
          <w:sz w:val="24"/>
          <w:szCs w:val="24"/>
        </w:rPr>
        <w:t xml:space="preserve"> et de l’innovation</w:t>
      </w:r>
      <w:r w:rsidRPr="00F86BD4">
        <w:rPr>
          <w:rFonts w:ascii="Times New Roman" w:hAnsi="Times New Roman" w:cs="Times New Roman"/>
          <w:sz w:val="24"/>
          <w:szCs w:val="24"/>
        </w:rPr>
        <w:t>. Un grand nombre d’étudiants chinois choisissent les universités canadiennes francophones pour poursuivre leurs études de deuxième et troisième cycles, conséquence de leur engouement pour la langue, la culture et l</w:t>
      </w:r>
      <w:r w:rsidR="00191525">
        <w:rPr>
          <w:rFonts w:ascii="Times New Roman" w:hAnsi="Times New Roman" w:cs="Times New Roman"/>
          <w:sz w:val="24"/>
          <w:szCs w:val="24"/>
        </w:rPr>
        <w:t xml:space="preserve">es communautés </w:t>
      </w:r>
      <w:r w:rsidRPr="00F86BD4">
        <w:rPr>
          <w:rFonts w:ascii="Times New Roman" w:hAnsi="Times New Roman" w:cs="Times New Roman"/>
          <w:sz w:val="24"/>
          <w:szCs w:val="24"/>
        </w:rPr>
        <w:t>franco</w:t>
      </w:r>
      <w:r w:rsidR="00191525">
        <w:rPr>
          <w:rFonts w:ascii="Times New Roman" w:hAnsi="Times New Roman" w:cs="Times New Roman"/>
          <w:sz w:val="24"/>
          <w:szCs w:val="24"/>
        </w:rPr>
        <w:t>-canadiennes</w:t>
      </w:r>
      <w:r w:rsidRPr="00F86BD4">
        <w:rPr>
          <w:rFonts w:ascii="Times New Roman" w:hAnsi="Times New Roman" w:cs="Times New Roman"/>
          <w:sz w:val="24"/>
          <w:szCs w:val="24"/>
        </w:rPr>
        <w:t xml:space="preserve">. Parallèlement, </w:t>
      </w:r>
      <w:r>
        <w:rPr>
          <w:rFonts w:ascii="Times New Roman" w:hAnsi="Times New Roman" w:cs="Times New Roman"/>
          <w:sz w:val="24"/>
          <w:szCs w:val="24"/>
        </w:rPr>
        <w:t xml:space="preserve">ces dernières années, </w:t>
      </w:r>
      <w:r w:rsidRPr="00F86BD4">
        <w:rPr>
          <w:rFonts w:ascii="Times New Roman" w:hAnsi="Times New Roman" w:cs="Times New Roman"/>
          <w:sz w:val="24"/>
          <w:szCs w:val="24"/>
        </w:rPr>
        <w:t xml:space="preserve">grâce à l’intérêt pour la langue, la culture et la société chinoises, les échanges entre </w:t>
      </w:r>
      <w:proofErr w:type="gramStart"/>
      <w:r w:rsidRPr="00F86BD4">
        <w:rPr>
          <w:rFonts w:ascii="Times New Roman" w:hAnsi="Times New Roman" w:cs="Times New Roman"/>
          <w:sz w:val="24"/>
          <w:szCs w:val="24"/>
        </w:rPr>
        <w:t>les</w:t>
      </w:r>
      <w:r w:rsidR="00396F50">
        <w:rPr>
          <w:rFonts w:ascii="Times New Roman" w:hAnsi="Times New Roman" w:cs="Times New Roman"/>
          <w:sz w:val="24"/>
          <w:szCs w:val="24"/>
        </w:rPr>
        <w:t xml:space="preserve"> </w:t>
      </w:r>
      <w:r w:rsidR="004D2DB7" w:rsidRPr="00F86BD4">
        <w:rPr>
          <w:rFonts w:ascii="Times New Roman" w:hAnsi="Times New Roman" w:cs="Times New Roman"/>
          <w:sz w:val="24"/>
          <w:szCs w:val="24"/>
        </w:rPr>
        <w:t>professeur</w:t>
      </w:r>
      <w:proofErr w:type="gramEnd"/>
      <w:r w:rsidR="004D2DB7">
        <w:rPr>
          <w:rFonts w:ascii="Times New Roman" w:hAnsi="Times New Roman" w:cs="Times New Roman"/>
          <w:sz w:val="24"/>
          <w:szCs w:val="24"/>
        </w:rPr>
        <w:t>(e)</w:t>
      </w:r>
      <w:r w:rsidR="004D2DB7" w:rsidRPr="00F86BD4">
        <w:rPr>
          <w:rFonts w:ascii="Times New Roman" w:hAnsi="Times New Roman" w:cs="Times New Roman"/>
          <w:sz w:val="24"/>
          <w:szCs w:val="24"/>
        </w:rPr>
        <w:t>s établis, les étudiant</w:t>
      </w:r>
      <w:r w:rsidR="004D2DB7">
        <w:rPr>
          <w:rFonts w:ascii="Times New Roman" w:hAnsi="Times New Roman" w:cs="Times New Roman"/>
          <w:sz w:val="24"/>
          <w:szCs w:val="24"/>
        </w:rPr>
        <w:t>(e)</w:t>
      </w:r>
      <w:r w:rsidR="004D2DB7" w:rsidRPr="00F86BD4">
        <w:rPr>
          <w:rFonts w:ascii="Times New Roman" w:hAnsi="Times New Roman" w:cs="Times New Roman"/>
          <w:sz w:val="24"/>
          <w:szCs w:val="24"/>
        </w:rPr>
        <w:t>s chercheur</w:t>
      </w:r>
      <w:r w:rsidR="004D2DB7">
        <w:rPr>
          <w:rFonts w:ascii="Times New Roman" w:hAnsi="Times New Roman" w:cs="Times New Roman"/>
          <w:sz w:val="24"/>
          <w:szCs w:val="24"/>
        </w:rPr>
        <w:t>(e)</w:t>
      </w:r>
      <w:r w:rsidR="004D2DB7" w:rsidRPr="00F86BD4">
        <w:rPr>
          <w:rFonts w:ascii="Times New Roman" w:hAnsi="Times New Roman" w:cs="Times New Roman"/>
          <w:sz w:val="24"/>
          <w:szCs w:val="24"/>
        </w:rPr>
        <w:t>s et les praticien</w:t>
      </w:r>
      <w:r w:rsidR="004D2DB7">
        <w:rPr>
          <w:rFonts w:ascii="Times New Roman" w:hAnsi="Times New Roman" w:cs="Times New Roman"/>
          <w:sz w:val="24"/>
          <w:szCs w:val="24"/>
        </w:rPr>
        <w:t>(e)</w:t>
      </w:r>
      <w:r w:rsidR="004D2DB7" w:rsidRPr="00F86BD4">
        <w:rPr>
          <w:rFonts w:ascii="Times New Roman" w:hAnsi="Times New Roman" w:cs="Times New Roman"/>
          <w:sz w:val="24"/>
          <w:szCs w:val="24"/>
        </w:rPr>
        <w:t xml:space="preserve">s </w:t>
      </w:r>
      <w:r w:rsidR="004D2DB7">
        <w:rPr>
          <w:rFonts w:ascii="Times New Roman" w:hAnsi="Times New Roman" w:cs="Times New Roman"/>
          <w:sz w:val="24"/>
          <w:szCs w:val="24"/>
        </w:rPr>
        <w:t xml:space="preserve">francophones </w:t>
      </w:r>
      <w:r w:rsidRPr="00F86BD4">
        <w:rPr>
          <w:rFonts w:ascii="Times New Roman" w:hAnsi="Times New Roman" w:cs="Times New Roman"/>
          <w:sz w:val="24"/>
          <w:szCs w:val="24"/>
        </w:rPr>
        <w:t>et le</w:t>
      </w:r>
      <w:r w:rsidR="004D2DB7">
        <w:rPr>
          <w:rFonts w:ascii="Times New Roman" w:hAnsi="Times New Roman" w:cs="Times New Roman"/>
          <w:sz w:val="24"/>
          <w:szCs w:val="24"/>
        </w:rPr>
        <w:t xml:space="preserve">urs collègues </w:t>
      </w:r>
      <w:r w:rsidRPr="00F86BD4">
        <w:rPr>
          <w:rFonts w:ascii="Times New Roman" w:hAnsi="Times New Roman" w:cs="Times New Roman"/>
          <w:sz w:val="24"/>
          <w:szCs w:val="24"/>
        </w:rPr>
        <w:t>chinois sont de plus en plus nombreux.</w:t>
      </w:r>
      <w:r w:rsidR="004D2DB7" w:rsidRPr="004D2DB7">
        <w:rPr>
          <w:rFonts w:ascii="Times New Roman" w:hAnsi="Times New Roman" w:cs="Times New Roman"/>
          <w:sz w:val="24"/>
          <w:szCs w:val="24"/>
        </w:rPr>
        <w:t xml:space="preserve"> </w:t>
      </w:r>
    </w:p>
    <w:p w14:paraId="7193CDB7" w14:textId="41511AAD" w:rsidR="00D234D0" w:rsidRDefault="00D234D0" w:rsidP="00D234D0">
      <w:pPr>
        <w:jc w:val="both"/>
        <w:rPr>
          <w:rFonts w:ascii="Times New Roman" w:hAnsi="Times New Roman" w:cs="Times New Roman"/>
          <w:sz w:val="24"/>
          <w:szCs w:val="24"/>
        </w:rPr>
      </w:pPr>
      <w:bookmarkStart w:id="5" w:name="_Hlk22481124"/>
      <w:r w:rsidRPr="00F86BD4">
        <w:rPr>
          <w:rFonts w:ascii="Times New Roman" w:hAnsi="Times New Roman" w:cs="Times New Roman"/>
          <w:sz w:val="24"/>
          <w:szCs w:val="24"/>
        </w:rPr>
        <w:t xml:space="preserve">C’est dans le prolongement de cette collaboration que </w:t>
      </w:r>
      <w:bookmarkStart w:id="6" w:name="_Hlk25173905"/>
      <w:r w:rsidRPr="00F86BD4">
        <w:rPr>
          <w:rFonts w:ascii="Times New Roman" w:hAnsi="Times New Roman" w:cs="Times New Roman"/>
          <w:sz w:val="24"/>
          <w:szCs w:val="24"/>
        </w:rPr>
        <w:t xml:space="preserve">le </w:t>
      </w:r>
      <w:bookmarkEnd w:id="5"/>
      <w:bookmarkEnd w:id="6"/>
      <w:r w:rsidRPr="00F86BD4">
        <w:rPr>
          <w:rFonts w:ascii="Times New Roman" w:hAnsi="Times New Roman" w:cs="Times New Roman"/>
          <w:i/>
          <w:sz w:val="24"/>
          <w:szCs w:val="24"/>
        </w:rPr>
        <w:t xml:space="preserve">Congrès mondial sur la </w:t>
      </w:r>
      <w:r>
        <w:rPr>
          <w:rFonts w:ascii="Times New Roman" w:hAnsi="Times New Roman" w:cs="Times New Roman"/>
          <w:i/>
          <w:sz w:val="24"/>
          <w:szCs w:val="24"/>
        </w:rPr>
        <w:t>f</w:t>
      </w:r>
      <w:r w:rsidRPr="00F86BD4">
        <w:rPr>
          <w:rFonts w:ascii="Times New Roman" w:hAnsi="Times New Roman" w:cs="Times New Roman"/>
          <w:i/>
          <w:sz w:val="24"/>
          <w:szCs w:val="24"/>
        </w:rPr>
        <w:t>rancophonie : expérience sino-canadienne en enseignement et en recherche à l’horizon de</w:t>
      </w:r>
      <w:r w:rsidRPr="00F86BD4">
        <w:rPr>
          <w:rFonts w:ascii="Times New Roman" w:hAnsi="Times New Roman" w:cs="Times New Roman"/>
          <w:b/>
          <w:sz w:val="24"/>
          <w:szCs w:val="24"/>
        </w:rPr>
        <w:t xml:space="preserve"> </w:t>
      </w:r>
      <w:r w:rsidRPr="00F86BD4">
        <w:rPr>
          <w:rFonts w:ascii="Times New Roman" w:hAnsi="Times New Roman" w:cs="Times New Roman"/>
          <w:i/>
          <w:sz w:val="24"/>
          <w:szCs w:val="24"/>
        </w:rPr>
        <w:t xml:space="preserve">2030 </w:t>
      </w:r>
      <w:r w:rsidRPr="00F86BD4">
        <w:rPr>
          <w:rFonts w:ascii="Times New Roman" w:hAnsi="Times New Roman" w:cs="Times New Roman"/>
          <w:sz w:val="24"/>
          <w:szCs w:val="24"/>
        </w:rPr>
        <w:t xml:space="preserve">se veut un carrefour d’échanges entre </w:t>
      </w:r>
      <w:proofErr w:type="gramStart"/>
      <w:r w:rsidR="00945288" w:rsidRPr="00F86BD4">
        <w:rPr>
          <w:rFonts w:ascii="Times New Roman" w:hAnsi="Times New Roman" w:cs="Times New Roman"/>
          <w:sz w:val="24"/>
          <w:szCs w:val="24"/>
        </w:rPr>
        <w:t>les professeur</w:t>
      </w:r>
      <w:proofErr w:type="gramEnd"/>
      <w:r w:rsidR="00945288">
        <w:rPr>
          <w:rFonts w:ascii="Times New Roman" w:hAnsi="Times New Roman" w:cs="Times New Roman"/>
          <w:sz w:val="24"/>
          <w:szCs w:val="24"/>
        </w:rPr>
        <w:t>(e)</w:t>
      </w:r>
      <w:r w:rsidR="00945288" w:rsidRPr="00F86BD4">
        <w:rPr>
          <w:rFonts w:ascii="Times New Roman" w:hAnsi="Times New Roman" w:cs="Times New Roman"/>
          <w:sz w:val="24"/>
          <w:szCs w:val="24"/>
        </w:rPr>
        <w:t>s établis, les étudiant</w:t>
      </w:r>
      <w:r w:rsidR="00945288">
        <w:rPr>
          <w:rFonts w:ascii="Times New Roman" w:hAnsi="Times New Roman" w:cs="Times New Roman"/>
          <w:sz w:val="24"/>
          <w:szCs w:val="24"/>
        </w:rPr>
        <w:t>(e)</w:t>
      </w:r>
      <w:r w:rsidR="00945288" w:rsidRPr="00F86BD4">
        <w:rPr>
          <w:rFonts w:ascii="Times New Roman" w:hAnsi="Times New Roman" w:cs="Times New Roman"/>
          <w:sz w:val="24"/>
          <w:szCs w:val="24"/>
        </w:rPr>
        <w:t>s chercheur</w:t>
      </w:r>
      <w:r w:rsidR="00945288">
        <w:rPr>
          <w:rFonts w:ascii="Times New Roman" w:hAnsi="Times New Roman" w:cs="Times New Roman"/>
          <w:sz w:val="24"/>
          <w:szCs w:val="24"/>
        </w:rPr>
        <w:t>(e)</w:t>
      </w:r>
      <w:r w:rsidR="00945288" w:rsidRPr="00F86BD4">
        <w:rPr>
          <w:rFonts w:ascii="Times New Roman" w:hAnsi="Times New Roman" w:cs="Times New Roman"/>
          <w:sz w:val="24"/>
          <w:szCs w:val="24"/>
        </w:rPr>
        <w:t>s</w:t>
      </w:r>
      <w:r w:rsidR="00945288">
        <w:rPr>
          <w:rFonts w:ascii="Times New Roman" w:hAnsi="Times New Roman" w:cs="Times New Roman"/>
          <w:sz w:val="24"/>
          <w:szCs w:val="24"/>
        </w:rPr>
        <w:t>,</w:t>
      </w:r>
      <w:r w:rsidR="00945288" w:rsidRPr="00F86BD4">
        <w:rPr>
          <w:rFonts w:ascii="Times New Roman" w:hAnsi="Times New Roman" w:cs="Times New Roman"/>
          <w:sz w:val="24"/>
          <w:szCs w:val="24"/>
        </w:rPr>
        <w:t xml:space="preserve"> les praticien</w:t>
      </w:r>
      <w:r w:rsidR="00945288">
        <w:rPr>
          <w:rFonts w:ascii="Times New Roman" w:hAnsi="Times New Roman" w:cs="Times New Roman"/>
          <w:sz w:val="24"/>
          <w:szCs w:val="24"/>
        </w:rPr>
        <w:t>(e)</w:t>
      </w:r>
      <w:r w:rsidR="00945288" w:rsidRPr="00F86BD4">
        <w:rPr>
          <w:rFonts w:ascii="Times New Roman" w:hAnsi="Times New Roman" w:cs="Times New Roman"/>
          <w:sz w:val="24"/>
          <w:szCs w:val="24"/>
        </w:rPr>
        <w:t xml:space="preserve">s </w:t>
      </w:r>
      <w:r w:rsidR="00945288">
        <w:rPr>
          <w:rFonts w:ascii="Times New Roman" w:hAnsi="Times New Roman" w:cs="Times New Roman"/>
          <w:sz w:val="24"/>
          <w:szCs w:val="24"/>
        </w:rPr>
        <w:t xml:space="preserve">canadiens francophones </w:t>
      </w:r>
      <w:r w:rsidR="00945288" w:rsidRPr="00F86BD4">
        <w:rPr>
          <w:rFonts w:ascii="Times New Roman" w:hAnsi="Times New Roman" w:cs="Times New Roman"/>
          <w:sz w:val="24"/>
          <w:szCs w:val="24"/>
        </w:rPr>
        <w:t>et le</w:t>
      </w:r>
      <w:r w:rsidR="00945288">
        <w:rPr>
          <w:rFonts w:ascii="Times New Roman" w:hAnsi="Times New Roman" w:cs="Times New Roman"/>
          <w:sz w:val="24"/>
          <w:szCs w:val="24"/>
        </w:rPr>
        <w:t xml:space="preserve">urs collègues </w:t>
      </w:r>
      <w:r w:rsidRPr="00F86BD4">
        <w:rPr>
          <w:rFonts w:ascii="Times New Roman" w:hAnsi="Times New Roman" w:cs="Times New Roman"/>
          <w:sz w:val="24"/>
          <w:szCs w:val="24"/>
        </w:rPr>
        <w:t xml:space="preserve">chinois qui étudient, travaillent et font de la recherche en français et/ou sur la langue française. Il s’agira de faire le point sur les connaissances nouvelles produites dans divers domaines </w:t>
      </w:r>
      <w:r w:rsidR="00945288">
        <w:rPr>
          <w:rFonts w:ascii="Times New Roman" w:hAnsi="Times New Roman" w:cs="Times New Roman"/>
          <w:sz w:val="24"/>
          <w:szCs w:val="24"/>
        </w:rPr>
        <w:t>d’enseignement</w:t>
      </w:r>
      <w:r w:rsidR="00396F50">
        <w:rPr>
          <w:rFonts w:ascii="Times New Roman" w:hAnsi="Times New Roman" w:cs="Times New Roman"/>
          <w:sz w:val="24"/>
          <w:szCs w:val="24"/>
        </w:rPr>
        <w:t xml:space="preserve">, </w:t>
      </w:r>
      <w:r w:rsidRPr="00F86BD4">
        <w:rPr>
          <w:rFonts w:ascii="Times New Roman" w:hAnsi="Times New Roman" w:cs="Times New Roman"/>
          <w:sz w:val="24"/>
          <w:szCs w:val="24"/>
        </w:rPr>
        <w:t xml:space="preserve">de </w:t>
      </w:r>
      <w:r w:rsidR="00396F50">
        <w:rPr>
          <w:rFonts w:ascii="Times New Roman" w:hAnsi="Times New Roman" w:cs="Times New Roman"/>
          <w:sz w:val="24"/>
          <w:szCs w:val="24"/>
        </w:rPr>
        <w:t xml:space="preserve">création, de </w:t>
      </w:r>
      <w:r w:rsidRPr="00F86BD4">
        <w:rPr>
          <w:rFonts w:ascii="Times New Roman" w:hAnsi="Times New Roman" w:cs="Times New Roman"/>
          <w:sz w:val="24"/>
          <w:szCs w:val="24"/>
        </w:rPr>
        <w:t xml:space="preserve">recherche </w:t>
      </w:r>
      <w:r w:rsidR="00396F50">
        <w:rPr>
          <w:rFonts w:ascii="Times New Roman" w:hAnsi="Times New Roman" w:cs="Times New Roman"/>
          <w:sz w:val="24"/>
          <w:szCs w:val="24"/>
        </w:rPr>
        <w:t xml:space="preserve">et d’innovation </w:t>
      </w:r>
      <w:r w:rsidRPr="00F86BD4">
        <w:rPr>
          <w:rFonts w:ascii="Times New Roman" w:hAnsi="Times New Roman" w:cs="Times New Roman"/>
          <w:sz w:val="24"/>
          <w:szCs w:val="24"/>
        </w:rPr>
        <w:t>afin d’enrichir une réflexion qui tiendra compte des réalités culturelles et nationales à la fois en termes de comparaison des bonnes pratiques et de collaboration</w:t>
      </w:r>
      <w:r w:rsidR="00396F50">
        <w:rPr>
          <w:rFonts w:ascii="Times New Roman" w:hAnsi="Times New Roman" w:cs="Times New Roman"/>
          <w:sz w:val="24"/>
          <w:szCs w:val="24"/>
        </w:rPr>
        <w:t xml:space="preserve">. </w:t>
      </w:r>
      <w:r w:rsidRPr="00F86BD4">
        <w:rPr>
          <w:rFonts w:ascii="Times New Roman" w:hAnsi="Times New Roman" w:cs="Times New Roman"/>
          <w:sz w:val="24"/>
          <w:szCs w:val="24"/>
        </w:rPr>
        <w:t xml:space="preserve"> Ainsi, les échanges s’inscriront dans une perspective de dialogue et de partage d’expertise, dans un esprit de développement mutuel et dans le but ultime de favoriser les interactions pédagogiques et épistémologiques</w:t>
      </w:r>
      <w:r w:rsidR="003E1F12">
        <w:rPr>
          <w:rFonts w:ascii="Times New Roman" w:hAnsi="Times New Roman" w:cs="Times New Roman"/>
          <w:sz w:val="24"/>
          <w:szCs w:val="24"/>
        </w:rPr>
        <w:t>,</w:t>
      </w:r>
      <w:r w:rsidRPr="00F86BD4">
        <w:rPr>
          <w:rFonts w:ascii="Times New Roman" w:hAnsi="Times New Roman" w:cs="Times New Roman"/>
          <w:sz w:val="24"/>
          <w:szCs w:val="24"/>
        </w:rPr>
        <w:t xml:space="preserve"> </w:t>
      </w:r>
      <w:r w:rsidR="00191525">
        <w:rPr>
          <w:rFonts w:ascii="Times New Roman" w:hAnsi="Times New Roman" w:cs="Times New Roman"/>
          <w:sz w:val="24"/>
          <w:szCs w:val="24"/>
        </w:rPr>
        <w:t xml:space="preserve">à partir d’une perspective transculturelle, </w:t>
      </w:r>
      <w:r w:rsidRPr="00F86BD4">
        <w:rPr>
          <w:rFonts w:ascii="Times New Roman" w:hAnsi="Times New Roman" w:cs="Times New Roman"/>
          <w:sz w:val="24"/>
          <w:szCs w:val="24"/>
        </w:rPr>
        <w:t>au-delà des frontières</w:t>
      </w:r>
      <w:r w:rsidR="00C32F42">
        <w:rPr>
          <w:rFonts w:ascii="Times New Roman" w:hAnsi="Times New Roman" w:cs="Times New Roman"/>
          <w:sz w:val="24"/>
          <w:szCs w:val="24"/>
        </w:rPr>
        <w:t xml:space="preserve"> ethniques, culturelles e</w:t>
      </w:r>
      <w:r w:rsidR="007F6FA0">
        <w:rPr>
          <w:rFonts w:ascii="Times New Roman" w:hAnsi="Times New Roman" w:cs="Times New Roman"/>
          <w:sz w:val="24"/>
          <w:szCs w:val="24"/>
        </w:rPr>
        <w:t>t</w:t>
      </w:r>
      <w:r w:rsidR="00C32F42">
        <w:rPr>
          <w:rFonts w:ascii="Times New Roman" w:hAnsi="Times New Roman" w:cs="Times New Roman"/>
          <w:sz w:val="24"/>
          <w:szCs w:val="24"/>
        </w:rPr>
        <w:t xml:space="preserve"> religieuses</w:t>
      </w:r>
      <w:r w:rsidRPr="00F86BD4">
        <w:rPr>
          <w:rFonts w:ascii="Times New Roman" w:hAnsi="Times New Roman" w:cs="Times New Roman"/>
          <w:sz w:val="24"/>
          <w:szCs w:val="24"/>
        </w:rPr>
        <w:t>.</w:t>
      </w:r>
    </w:p>
    <w:p w14:paraId="10955D2E" w14:textId="081EFA35" w:rsidR="00191525" w:rsidRPr="00191525" w:rsidRDefault="00191525" w:rsidP="00191525">
      <w:pPr>
        <w:jc w:val="both"/>
        <w:rPr>
          <w:rFonts w:ascii="Times New Roman" w:hAnsi="Times New Roman" w:cs="Times New Roman"/>
          <w:sz w:val="24"/>
          <w:szCs w:val="24"/>
        </w:rPr>
      </w:pPr>
      <w:r w:rsidRPr="00191525">
        <w:rPr>
          <w:rFonts w:ascii="Times New Roman" w:hAnsi="Times New Roman" w:cs="Times New Roman"/>
          <w:sz w:val="24"/>
          <w:szCs w:val="24"/>
        </w:rPr>
        <w:t>Notons que les événements récents au Canada ont montré que les milieux francophones n’ont pas été épargnés par les actes racistes et la discrimination systémique anti - Autochtones, anti -</w:t>
      </w:r>
      <w:r w:rsidR="000B1332">
        <w:rPr>
          <w:rFonts w:ascii="Times New Roman" w:hAnsi="Times New Roman" w:cs="Times New Roman"/>
          <w:sz w:val="24"/>
          <w:szCs w:val="24"/>
        </w:rPr>
        <w:t xml:space="preserve"> </w:t>
      </w:r>
      <w:r w:rsidRPr="00191525">
        <w:rPr>
          <w:rFonts w:ascii="Times New Roman" w:hAnsi="Times New Roman" w:cs="Times New Roman"/>
          <w:sz w:val="24"/>
          <w:szCs w:val="24"/>
        </w:rPr>
        <w:t>Noirs, anti - Musulmans, anti - Asiatiques et anti-Juifs, exacerbés par la pandémie du Covid</w:t>
      </w:r>
      <w:r w:rsidR="000B1332">
        <w:rPr>
          <w:rFonts w:ascii="Times New Roman" w:hAnsi="Times New Roman" w:cs="Times New Roman"/>
          <w:sz w:val="24"/>
          <w:szCs w:val="24"/>
        </w:rPr>
        <w:t>-</w:t>
      </w:r>
      <w:r w:rsidRPr="00191525">
        <w:rPr>
          <w:rFonts w:ascii="Times New Roman" w:hAnsi="Times New Roman" w:cs="Times New Roman"/>
          <w:sz w:val="24"/>
          <w:szCs w:val="24"/>
        </w:rPr>
        <w:t xml:space="preserve">19. </w:t>
      </w:r>
      <w:r w:rsidR="001D42B0">
        <w:rPr>
          <w:rFonts w:ascii="Times New Roman" w:hAnsi="Times New Roman" w:cs="Times New Roman"/>
          <w:sz w:val="24"/>
          <w:szCs w:val="24"/>
        </w:rPr>
        <w:t>Dans la mesure où l</w:t>
      </w:r>
      <w:r w:rsidRPr="00191525">
        <w:rPr>
          <w:rFonts w:ascii="Times New Roman" w:hAnsi="Times New Roman" w:cs="Times New Roman"/>
          <w:sz w:val="24"/>
          <w:szCs w:val="24"/>
        </w:rPr>
        <w:t xml:space="preserve">a francophonie canadienne </w:t>
      </w:r>
      <w:r w:rsidR="001D42B0">
        <w:rPr>
          <w:rFonts w:ascii="Times New Roman" w:hAnsi="Times New Roman" w:cs="Times New Roman"/>
          <w:sz w:val="24"/>
          <w:szCs w:val="24"/>
        </w:rPr>
        <w:t xml:space="preserve">se </w:t>
      </w:r>
      <w:proofErr w:type="gramStart"/>
      <w:r w:rsidR="001D42B0">
        <w:rPr>
          <w:rFonts w:ascii="Times New Roman" w:hAnsi="Times New Roman" w:cs="Times New Roman"/>
          <w:sz w:val="24"/>
          <w:szCs w:val="24"/>
        </w:rPr>
        <w:t xml:space="preserve">veut  </w:t>
      </w:r>
      <w:r w:rsidRPr="00191525">
        <w:rPr>
          <w:rFonts w:ascii="Times New Roman" w:hAnsi="Times New Roman" w:cs="Times New Roman"/>
          <w:sz w:val="24"/>
          <w:szCs w:val="24"/>
        </w:rPr>
        <w:t>un</w:t>
      </w:r>
      <w:proofErr w:type="gramEnd"/>
      <w:r w:rsidRPr="00191525">
        <w:rPr>
          <w:rFonts w:ascii="Times New Roman" w:hAnsi="Times New Roman" w:cs="Times New Roman"/>
          <w:sz w:val="24"/>
          <w:szCs w:val="24"/>
        </w:rPr>
        <w:t xml:space="preserve"> </w:t>
      </w:r>
      <w:r w:rsidR="001D42B0">
        <w:rPr>
          <w:rFonts w:ascii="Times New Roman" w:hAnsi="Times New Roman" w:cs="Times New Roman"/>
          <w:sz w:val="24"/>
          <w:szCs w:val="24"/>
        </w:rPr>
        <w:t>espace</w:t>
      </w:r>
      <w:r w:rsidRPr="00191525">
        <w:rPr>
          <w:rFonts w:ascii="Times New Roman" w:hAnsi="Times New Roman" w:cs="Times New Roman"/>
          <w:sz w:val="24"/>
          <w:szCs w:val="24"/>
        </w:rPr>
        <w:t xml:space="preserve"> </w:t>
      </w:r>
      <w:r w:rsidR="007F6FA0">
        <w:rPr>
          <w:rFonts w:ascii="Times New Roman" w:hAnsi="Times New Roman" w:cs="Times New Roman"/>
          <w:sz w:val="24"/>
          <w:szCs w:val="24"/>
        </w:rPr>
        <w:t>diversifié et pluriel</w:t>
      </w:r>
      <w:r w:rsidRPr="00191525">
        <w:rPr>
          <w:rFonts w:ascii="Times New Roman" w:hAnsi="Times New Roman" w:cs="Times New Roman"/>
          <w:sz w:val="24"/>
          <w:szCs w:val="24"/>
        </w:rPr>
        <w:t xml:space="preserve"> qui prône le « vivre -</w:t>
      </w:r>
      <w:r w:rsidR="000B1332">
        <w:rPr>
          <w:rFonts w:ascii="Times New Roman" w:hAnsi="Times New Roman" w:cs="Times New Roman"/>
          <w:sz w:val="24"/>
          <w:szCs w:val="24"/>
        </w:rPr>
        <w:t xml:space="preserve"> </w:t>
      </w:r>
      <w:r w:rsidRPr="00191525">
        <w:rPr>
          <w:rFonts w:ascii="Times New Roman" w:hAnsi="Times New Roman" w:cs="Times New Roman"/>
          <w:sz w:val="24"/>
          <w:szCs w:val="24"/>
        </w:rPr>
        <w:t>ensemble »</w:t>
      </w:r>
      <w:r w:rsidR="00C32F42">
        <w:rPr>
          <w:rFonts w:ascii="Times New Roman" w:hAnsi="Times New Roman" w:cs="Times New Roman"/>
          <w:sz w:val="24"/>
          <w:szCs w:val="24"/>
        </w:rPr>
        <w:t>,  l’inclusion</w:t>
      </w:r>
      <w:r w:rsidRPr="00191525">
        <w:rPr>
          <w:rFonts w:ascii="Times New Roman" w:hAnsi="Times New Roman" w:cs="Times New Roman"/>
          <w:sz w:val="24"/>
          <w:szCs w:val="24"/>
        </w:rPr>
        <w:t xml:space="preserve">, </w:t>
      </w:r>
      <w:r w:rsidR="00C32F42">
        <w:rPr>
          <w:rFonts w:ascii="Times New Roman" w:hAnsi="Times New Roman" w:cs="Times New Roman"/>
          <w:sz w:val="24"/>
          <w:szCs w:val="24"/>
        </w:rPr>
        <w:t xml:space="preserve">la décolonisation, la </w:t>
      </w:r>
      <w:proofErr w:type="spellStart"/>
      <w:r w:rsidR="00C32F42">
        <w:rPr>
          <w:rFonts w:ascii="Times New Roman" w:hAnsi="Times New Roman" w:cs="Times New Roman"/>
          <w:sz w:val="24"/>
          <w:szCs w:val="24"/>
        </w:rPr>
        <w:t>désethnicisation</w:t>
      </w:r>
      <w:proofErr w:type="spellEnd"/>
      <w:r w:rsidR="00C32F42">
        <w:rPr>
          <w:rFonts w:ascii="Times New Roman" w:hAnsi="Times New Roman" w:cs="Times New Roman"/>
          <w:sz w:val="24"/>
          <w:szCs w:val="24"/>
        </w:rPr>
        <w:t xml:space="preserve"> et </w:t>
      </w:r>
      <w:r w:rsidR="007F6FA0">
        <w:rPr>
          <w:rFonts w:ascii="Times New Roman" w:hAnsi="Times New Roman" w:cs="Times New Roman"/>
          <w:sz w:val="24"/>
          <w:szCs w:val="24"/>
        </w:rPr>
        <w:t xml:space="preserve">la </w:t>
      </w:r>
      <w:proofErr w:type="spellStart"/>
      <w:r w:rsidR="00C32F42">
        <w:rPr>
          <w:rFonts w:ascii="Times New Roman" w:hAnsi="Times New Roman" w:cs="Times New Roman"/>
          <w:sz w:val="24"/>
          <w:szCs w:val="24"/>
        </w:rPr>
        <w:t>déracialisation</w:t>
      </w:r>
      <w:proofErr w:type="spellEnd"/>
      <w:r w:rsidR="00F4282F">
        <w:rPr>
          <w:rFonts w:ascii="Times New Roman" w:hAnsi="Times New Roman" w:cs="Times New Roman"/>
          <w:sz w:val="24"/>
          <w:szCs w:val="24"/>
        </w:rPr>
        <w:t xml:space="preserve">, </w:t>
      </w:r>
      <w:r w:rsidRPr="00191525">
        <w:rPr>
          <w:rFonts w:ascii="Times New Roman" w:hAnsi="Times New Roman" w:cs="Times New Roman"/>
          <w:sz w:val="24"/>
          <w:szCs w:val="24"/>
        </w:rPr>
        <w:t xml:space="preserve">nous invitons les participants qui le souhaitent à aborder dans leur réflexion les défis que rencontrent les </w:t>
      </w:r>
      <w:r w:rsidR="00F4282F">
        <w:rPr>
          <w:rFonts w:ascii="Times New Roman" w:hAnsi="Times New Roman" w:cs="Times New Roman"/>
          <w:sz w:val="24"/>
          <w:szCs w:val="24"/>
        </w:rPr>
        <w:t xml:space="preserve">membres </w:t>
      </w:r>
      <w:r w:rsidR="00F4282F">
        <w:rPr>
          <w:rFonts w:ascii="Times New Roman" w:hAnsi="Times New Roman" w:cs="Times New Roman"/>
          <w:sz w:val="24"/>
          <w:szCs w:val="24"/>
        </w:rPr>
        <w:lastRenderedPageBreak/>
        <w:t xml:space="preserve">issus des </w:t>
      </w:r>
      <w:r w:rsidRPr="00191525">
        <w:rPr>
          <w:rFonts w:ascii="Times New Roman" w:hAnsi="Times New Roman" w:cs="Times New Roman"/>
          <w:sz w:val="24"/>
          <w:szCs w:val="24"/>
        </w:rPr>
        <w:t>minorités ethniques, religieuses</w:t>
      </w:r>
      <w:r w:rsidR="00F4282F">
        <w:rPr>
          <w:rFonts w:ascii="Times New Roman" w:hAnsi="Times New Roman" w:cs="Times New Roman"/>
          <w:sz w:val="24"/>
          <w:szCs w:val="24"/>
        </w:rPr>
        <w:t xml:space="preserve">, </w:t>
      </w:r>
      <w:r w:rsidRPr="00191525">
        <w:rPr>
          <w:rFonts w:ascii="Times New Roman" w:hAnsi="Times New Roman" w:cs="Times New Roman"/>
          <w:sz w:val="24"/>
          <w:szCs w:val="24"/>
        </w:rPr>
        <w:t xml:space="preserve">culturelles </w:t>
      </w:r>
      <w:r w:rsidR="00F4282F">
        <w:rPr>
          <w:rFonts w:ascii="Times New Roman" w:hAnsi="Times New Roman" w:cs="Times New Roman"/>
          <w:sz w:val="24"/>
          <w:szCs w:val="24"/>
        </w:rPr>
        <w:t>et autres</w:t>
      </w:r>
      <w:r w:rsidR="007F6FA0">
        <w:rPr>
          <w:rFonts w:ascii="Times New Roman" w:hAnsi="Times New Roman" w:cs="Times New Roman"/>
          <w:sz w:val="24"/>
          <w:szCs w:val="24"/>
        </w:rPr>
        <w:t>,</w:t>
      </w:r>
      <w:r w:rsidR="00F4282F">
        <w:rPr>
          <w:rFonts w:ascii="Times New Roman" w:hAnsi="Times New Roman" w:cs="Times New Roman"/>
          <w:sz w:val="24"/>
          <w:szCs w:val="24"/>
        </w:rPr>
        <w:t xml:space="preserve"> </w:t>
      </w:r>
      <w:r w:rsidRPr="00191525">
        <w:rPr>
          <w:rFonts w:ascii="Times New Roman" w:hAnsi="Times New Roman" w:cs="Times New Roman"/>
          <w:sz w:val="24"/>
          <w:szCs w:val="24"/>
        </w:rPr>
        <w:t xml:space="preserve">au sein du Canada francophone. </w:t>
      </w:r>
      <w:r w:rsidR="007F6FA0">
        <w:rPr>
          <w:rFonts w:ascii="Times New Roman" w:hAnsi="Times New Roman" w:cs="Times New Roman"/>
          <w:sz w:val="24"/>
          <w:szCs w:val="24"/>
        </w:rPr>
        <w:t xml:space="preserve">Par ailleurs, </w:t>
      </w:r>
      <w:r w:rsidR="007F6FA0" w:rsidRPr="00191525">
        <w:rPr>
          <w:rFonts w:ascii="Times New Roman" w:hAnsi="Times New Roman" w:cs="Times New Roman"/>
          <w:sz w:val="24"/>
          <w:szCs w:val="24"/>
        </w:rPr>
        <w:t xml:space="preserve">la crise sanitaire liée à la pandémie du </w:t>
      </w:r>
      <w:r w:rsidR="007F6FA0">
        <w:rPr>
          <w:rFonts w:ascii="Times New Roman" w:hAnsi="Times New Roman" w:cs="Times New Roman"/>
          <w:sz w:val="24"/>
          <w:szCs w:val="24"/>
        </w:rPr>
        <w:t>C</w:t>
      </w:r>
      <w:r w:rsidR="007F6FA0" w:rsidRPr="00191525">
        <w:rPr>
          <w:rFonts w:ascii="Times New Roman" w:hAnsi="Times New Roman" w:cs="Times New Roman"/>
          <w:sz w:val="24"/>
          <w:szCs w:val="24"/>
        </w:rPr>
        <w:t>ovid-19</w:t>
      </w:r>
      <w:r w:rsidR="007F6FA0" w:rsidRPr="00191525">
        <w:rPr>
          <w:rFonts w:ascii="Times New Roman" w:hAnsi="Times New Roman" w:cs="Times New Roman"/>
        </w:rPr>
        <w:t xml:space="preserve"> </w:t>
      </w:r>
      <w:r w:rsidR="007F6FA0">
        <w:rPr>
          <w:rFonts w:ascii="Times New Roman" w:hAnsi="Times New Roman" w:cs="Times New Roman"/>
        </w:rPr>
        <w:t xml:space="preserve">étant </w:t>
      </w:r>
      <w:r w:rsidRPr="00191525">
        <w:rPr>
          <w:rFonts w:ascii="Times New Roman" w:hAnsi="Times New Roman" w:cs="Times New Roman"/>
          <w:sz w:val="24"/>
          <w:szCs w:val="24"/>
        </w:rPr>
        <w:t>un phénomène d’actualité qui touche toutes les communautés à travers le monde, la réflexion peut porter</w:t>
      </w:r>
      <w:r w:rsidR="007F6FA0">
        <w:rPr>
          <w:rFonts w:ascii="Times New Roman" w:hAnsi="Times New Roman" w:cs="Times New Roman"/>
          <w:sz w:val="24"/>
          <w:szCs w:val="24"/>
        </w:rPr>
        <w:t xml:space="preserve"> </w:t>
      </w:r>
      <w:r w:rsidRPr="00191525">
        <w:rPr>
          <w:rFonts w:ascii="Times New Roman" w:hAnsi="Times New Roman" w:cs="Times New Roman"/>
          <w:sz w:val="24"/>
          <w:szCs w:val="24"/>
        </w:rPr>
        <w:t xml:space="preserve">sur </w:t>
      </w:r>
      <w:r w:rsidR="007F6FA0">
        <w:rPr>
          <w:rFonts w:ascii="Times New Roman" w:hAnsi="Times New Roman" w:cs="Times New Roman"/>
          <w:sz w:val="24"/>
          <w:szCs w:val="24"/>
        </w:rPr>
        <w:t xml:space="preserve">sa gestion et son </w:t>
      </w:r>
      <w:r w:rsidRPr="00191525">
        <w:rPr>
          <w:rFonts w:ascii="Times New Roman" w:hAnsi="Times New Roman" w:cs="Times New Roman"/>
          <w:sz w:val="24"/>
          <w:szCs w:val="24"/>
        </w:rPr>
        <w:t xml:space="preserve">impact </w:t>
      </w:r>
      <w:r w:rsidR="00957FF9">
        <w:rPr>
          <w:rFonts w:ascii="Times New Roman" w:hAnsi="Times New Roman" w:cs="Times New Roman"/>
          <w:sz w:val="24"/>
          <w:szCs w:val="24"/>
        </w:rPr>
        <w:t>dans</w:t>
      </w:r>
      <w:r w:rsidRPr="00191525">
        <w:rPr>
          <w:rFonts w:ascii="Times New Roman" w:hAnsi="Times New Roman" w:cs="Times New Roman"/>
          <w:sz w:val="24"/>
          <w:szCs w:val="24"/>
        </w:rPr>
        <w:t xml:space="preserve"> différents domaines</w:t>
      </w:r>
      <w:r w:rsidR="00957FF9">
        <w:rPr>
          <w:rFonts w:ascii="Times New Roman" w:hAnsi="Times New Roman" w:cs="Times New Roman"/>
          <w:sz w:val="24"/>
          <w:szCs w:val="24"/>
        </w:rPr>
        <w:t>,</w:t>
      </w:r>
      <w:r w:rsidRPr="00191525">
        <w:rPr>
          <w:rFonts w:ascii="Times New Roman" w:hAnsi="Times New Roman" w:cs="Times New Roman"/>
          <w:sz w:val="24"/>
          <w:szCs w:val="24"/>
        </w:rPr>
        <w:t xml:space="preserve"> comme l’enseignement du ou en français et la recherche, entre autres sujets. </w:t>
      </w:r>
    </w:p>
    <w:p w14:paraId="4E47E336" w14:textId="68D608C9" w:rsidR="00D234D0" w:rsidRPr="00F86BD4" w:rsidRDefault="00D234D0" w:rsidP="00D234D0">
      <w:pPr>
        <w:jc w:val="both"/>
        <w:rPr>
          <w:rFonts w:ascii="Times New Roman" w:hAnsi="Times New Roman" w:cs="Times New Roman"/>
          <w:sz w:val="24"/>
          <w:szCs w:val="24"/>
        </w:rPr>
      </w:pPr>
      <w:r w:rsidRPr="00F86BD4">
        <w:rPr>
          <w:rFonts w:ascii="Times New Roman" w:hAnsi="Times New Roman" w:cs="Times New Roman"/>
          <w:sz w:val="24"/>
          <w:szCs w:val="24"/>
        </w:rPr>
        <w:t xml:space="preserve">Les </w:t>
      </w:r>
      <w:r w:rsidR="00945288" w:rsidRPr="00F86BD4">
        <w:rPr>
          <w:rFonts w:ascii="Times New Roman" w:hAnsi="Times New Roman" w:cs="Times New Roman"/>
          <w:sz w:val="24"/>
          <w:szCs w:val="24"/>
        </w:rPr>
        <w:t>chercheur</w:t>
      </w:r>
      <w:r w:rsidR="00945288">
        <w:rPr>
          <w:rFonts w:ascii="Times New Roman" w:hAnsi="Times New Roman" w:cs="Times New Roman"/>
          <w:sz w:val="24"/>
          <w:szCs w:val="24"/>
        </w:rPr>
        <w:t>(e)</w:t>
      </w:r>
      <w:r w:rsidR="00945288" w:rsidRPr="00F86BD4">
        <w:rPr>
          <w:rFonts w:ascii="Times New Roman" w:hAnsi="Times New Roman" w:cs="Times New Roman"/>
          <w:sz w:val="24"/>
          <w:szCs w:val="24"/>
        </w:rPr>
        <w:t>s</w:t>
      </w:r>
      <w:r w:rsidRPr="00F86BD4">
        <w:rPr>
          <w:rFonts w:ascii="Times New Roman" w:hAnsi="Times New Roman" w:cs="Times New Roman"/>
          <w:sz w:val="24"/>
          <w:szCs w:val="24"/>
        </w:rPr>
        <w:t xml:space="preserve"> œuvrant dans les domaines des lettres, des arts, des sciences de l’éducation, des sciences humaines, des sciences sociales et des sciences de l’administration sont invités à exposer le fruit de leurs recherches à partir de leurs perspectives respectives. Les travaux doivent porter sur le Canada francophone et/ou la Chine</w:t>
      </w:r>
      <w:r w:rsidR="0031727A">
        <w:rPr>
          <w:rFonts w:ascii="Times New Roman" w:hAnsi="Times New Roman" w:cs="Times New Roman"/>
          <w:sz w:val="24"/>
          <w:szCs w:val="24"/>
        </w:rPr>
        <w:t xml:space="preserve">, </w:t>
      </w:r>
      <w:r w:rsidR="00F4282F">
        <w:rPr>
          <w:rFonts w:ascii="Times New Roman" w:hAnsi="Times New Roman" w:cs="Times New Roman"/>
          <w:sz w:val="24"/>
          <w:szCs w:val="24"/>
        </w:rPr>
        <w:t>et/</w:t>
      </w:r>
      <w:r w:rsidR="0031727A">
        <w:rPr>
          <w:rFonts w:ascii="Times New Roman" w:hAnsi="Times New Roman" w:cs="Times New Roman"/>
          <w:sz w:val="24"/>
          <w:szCs w:val="24"/>
        </w:rPr>
        <w:t>ou d’autres pays francophones</w:t>
      </w:r>
      <w:r w:rsidRPr="00F86BD4">
        <w:rPr>
          <w:rFonts w:ascii="Times New Roman" w:hAnsi="Times New Roman" w:cs="Times New Roman"/>
          <w:sz w:val="24"/>
          <w:szCs w:val="24"/>
        </w:rPr>
        <w:t xml:space="preserve">. </w:t>
      </w:r>
      <w:r w:rsidR="00A5462C">
        <w:rPr>
          <w:rFonts w:ascii="Times New Roman" w:hAnsi="Times New Roman" w:cs="Times New Roman"/>
          <w:sz w:val="24"/>
          <w:szCs w:val="24"/>
        </w:rPr>
        <w:t>Toujours, d</w:t>
      </w:r>
      <w:r w:rsidR="0031727A">
        <w:rPr>
          <w:rFonts w:ascii="Times New Roman" w:hAnsi="Times New Roman" w:cs="Times New Roman"/>
          <w:sz w:val="24"/>
          <w:szCs w:val="24"/>
        </w:rPr>
        <w:t>ans un souci d’inclusion et afin de</w:t>
      </w:r>
      <w:r w:rsidR="0031727A" w:rsidRPr="0031727A">
        <w:rPr>
          <w:rFonts w:ascii="Times New Roman" w:hAnsi="Times New Roman" w:cs="Times New Roman"/>
          <w:sz w:val="24"/>
          <w:szCs w:val="24"/>
        </w:rPr>
        <w:t xml:space="preserve"> renforcer le dialogue entre les différentes francophonies au</w:t>
      </w:r>
      <w:r w:rsidR="0031727A">
        <w:rPr>
          <w:rFonts w:ascii="Times New Roman" w:hAnsi="Times New Roman" w:cs="Times New Roman"/>
          <w:sz w:val="24"/>
          <w:szCs w:val="24"/>
        </w:rPr>
        <w:t>-</w:t>
      </w:r>
      <w:r w:rsidR="0031727A" w:rsidRPr="0031727A">
        <w:rPr>
          <w:rFonts w:ascii="Times New Roman" w:hAnsi="Times New Roman" w:cs="Times New Roman"/>
          <w:sz w:val="24"/>
          <w:szCs w:val="24"/>
        </w:rPr>
        <w:t>delà des frontières</w:t>
      </w:r>
      <w:r w:rsidR="0031727A">
        <w:rPr>
          <w:rFonts w:ascii="Times New Roman" w:hAnsi="Times New Roman" w:cs="Times New Roman"/>
          <w:sz w:val="24"/>
          <w:szCs w:val="24"/>
        </w:rPr>
        <w:t>, l</w:t>
      </w:r>
      <w:r w:rsidRPr="00F86BD4">
        <w:rPr>
          <w:rFonts w:ascii="Times New Roman" w:hAnsi="Times New Roman" w:cs="Times New Roman"/>
          <w:sz w:val="24"/>
          <w:szCs w:val="24"/>
        </w:rPr>
        <w:t xml:space="preserve">es propositions de communications ayant pour sujet la francophonie dans d’autres pays </w:t>
      </w:r>
      <w:r w:rsidR="0031727A">
        <w:rPr>
          <w:rFonts w:ascii="Times New Roman" w:hAnsi="Times New Roman" w:cs="Times New Roman"/>
          <w:sz w:val="24"/>
          <w:szCs w:val="24"/>
        </w:rPr>
        <w:t xml:space="preserve">que le Canada et la Chine, </w:t>
      </w:r>
      <w:r w:rsidRPr="00F86BD4">
        <w:rPr>
          <w:rFonts w:ascii="Times New Roman" w:hAnsi="Times New Roman" w:cs="Times New Roman"/>
          <w:sz w:val="24"/>
          <w:szCs w:val="24"/>
        </w:rPr>
        <w:t>ainsi que celles issues de représentant</w:t>
      </w:r>
      <w:r w:rsidR="00945288">
        <w:rPr>
          <w:rFonts w:ascii="Times New Roman" w:hAnsi="Times New Roman" w:cs="Times New Roman"/>
          <w:sz w:val="24"/>
          <w:szCs w:val="24"/>
        </w:rPr>
        <w:t>(e)</w:t>
      </w:r>
      <w:r w:rsidR="00945288" w:rsidRPr="00F86BD4">
        <w:rPr>
          <w:rFonts w:ascii="Times New Roman" w:hAnsi="Times New Roman" w:cs="Times New Roman"/>
          <w:sz w:val="24"/>
          <w:szCs w:val="24"/>
        </w:rPr>
        <w:t>s</w:t>
      </w:r>
      <w:r w:rsidRPr="00F86BD4">
        <w:rPr>
          <w:rFonts w:ascii="Times New Roman" w:hAnsi="Times New Roman" w:cs="Times New Roman"/>
          <w:sz w:val="24"/>
          <w:szCs w:val="24"/>
        </w:rPr>
        <w:t xml:space="preserve"> de la société civile et des praticien</w:t>
      </w:r>
      <w:r w:rsidR="00945288">
        <w:rPr>
          <w:rFonts w:ascii="Times New Roman" w:hAnsi="Times New Roman" w:cs="Times New Roman"/>
          <w:sz w:val="24"/>
          <w:szCs w:val="24"/>
        </w:rPr>
        <w:t>(e)</w:t>
      </w:r>
      <w:r w:rsidR="00945288" w:rsidRPr="00F86BD4">
        <w:rPr>
          <w:rFonts w:ascii="Times New Roman" w:hAnsi="Times New Roman" w:cs="Times New Roman"/>
          <w:sz w:val="24"/>
          <w:szCs w:val="24"/>
        </w:rPr>
        <w:t>s</w:t>
      </w:r>
      <w:r w:rsidRPr="00F86BD4">
        <w:rPr>
          <w:rFonts w:ascii="Times New Roman" w:hAnsi="Times New Roman" w:cs="Times New Roman"/>
          <w:sz w:val="24"/>
          <w:szCs w:val="24"/>
        </w:rPr>
        <w:t xml:space="preserve"> seront </w:t>
      </w:r>
      <w:r w:rsidR="00957FF9">
        <w:rPr>
          <w:rFonts w:ascii="Times New Roman" w:hAnsi="Times New Roman" w:cs="Times New Roman"/>
          <w:sz w:val="24"/>
          <w:szCs w:val="24"/>
        </w:rPr>
        <w:t>les bienvenues</w:t>
      </w:r>
      <w:r w:rsidRPr="00F86BD4">
        <w:rPr>
          <w:rFonts w:ascii="Times New Roman" w:hAnsi="Times New Roman" w:cs="Times New Roman"/>
          <w:sz w:val="24"/>
          <w:szCs w:val="24"/>
        </w:rPr>
        <w:t>.</w:t>
      </w:r>
    </w:p>
    <w:p w14:paraId="081EAE52" w14:textId="77777777" w:rsidR="002E40A2" w:rsidRPr="00F86BD4" w:rsidRDefault="002E40A2" w:rsidP="002E40A2">
      <w:pPr>
        <w:spacing w:after="0" w:line="240" w:lineRule="auto"/>
        <w:jc w:val="both"/>
        <w:rPr>
          <w:rFonts w:ascii="Times New Roman" w:hAnsi="Times New Roman" w:cs="Times New Roman"/>
          <w:sz w:val="24"/>
          <w:szCs w:val="24"/>
        </w:rPr>
      </w:pPr>
      <w:bookmarkStart w:id="7" w:name="_Hlk33727266"/>
      <w:bookmarkStart w:id="8" w:name="_Hlk77584383"/>
      <w:r>
        <w:rPr>
          <w:rFonts w:ascii="Times New Roman" w:hAnsi="Times New Roman" w:cs="Times New Roman"/>
          <w:sz w:val="24"/>
          <w:szCs w:val="24"/>
        </w:rPr>
        <w:t>Voici quelques questions auxquelles les participant(e)</w:t>
      </w:r>
      <w:r w:rsidRPr="00F86BD4">
        <w:rPr>
          <w:rFonts w:ascii="Times New Roman" w:hAnsi="Times New Roman" w:cs="Times New Roman"/>
          <w:sz w:val="24"/>
          <w:szCs w:val="24"/>
        </w:rPr>
        <w:t>s</w:t>
      </w:r>
      <w:r>
        <w:rPr>
          <w:rFonts w:ascii="Times New Roman" w:hAnsi="Times New Roman" w:cs="Times New Roman"/>
          <w:sz w:val="24"/>
          <w:szCs w:val="24"/>
        </w:rPr>
        <w:t xml:space="preserve"> sont invités à réfléchir :</w:t>
      </w:r>
    </w:p>
    <w:p w14:paraId="1C123BE2" w14:textId="313D3B22" w:rsidR="002E40A2" w:rsidRPr="00F86BD4" w:rsidRDefault="002E40A2" w:rsidP="002E40A2">
      <w:pPr>
        <w:spacing w:after="0" w:line="240" w:lineRule="auto"/>
        <w:jc w:val="both"/>
        <w:rPr>
          <w:rFonts w:ascii="Times New Roman" w:hAnsi="Times New Roman" w:cs="Times New Roman"/>
          <w:sz w:val="24"/>
          <w:szCs w:val="24"/>
        </w:rPr>
      </w:pPr>
      <w:r w:rsidRPr="00BD739A">
        <w:rPr>
          <w:rFonts w:ascii="Times New Roman" w:hAnsi="Times New Roman" w:cs="Times New Roman"/>
          <w:sz w:val="24"/>
          <w:szCs w:val="24"/>
        </w:rPr>
        <w:t xml:space="preserve">Comment les francophonies canadienne et chinoise se développent-elles </w:t>
      </w:r>
      <w:r>
        <w:rPr>
          <w:rFonts w:ascii="Times New Roman" w:hAnsi="Times New Roman" w:cs="Times New Roman"/>
          <w:sz w:val="24"/>
          <w:szCs w:val="24"/>
        </w:rPr>
        <w:t xml:space="preserve">actuellement </w:t>
      </w:r>
      <w:r w:rsidRPr="00BD739A">
        <w:rPr>
          <w:rFonts w:ascii="Times New Roman" w:hAnsi="Times New Roman" w:cs="Times New Roman"/>
          <w:sz w:val="24"/>
          <w:szCs w:val="24"/>
        </w:rPr>
        <w:t xml:space="preserve">en termes de collaboration scientifique, de partage des connaissances et d’échanges d’expertises en </w:t>
      </w:r>
      <w:r>
        <w:rPr>
          <w:rFonts w:ascii="Times New Roman" w:hAnsi="Times New Roman" w:cs="Times New Roman"/>
          <w:sz w:val="24"/>
          <w:szCs w:val="24"/>
        </w:rPr>
        <w:t xml:space="preserve">enseignement, </w:t>
      </w:r>
      <w:r w:rsidRPr="00BD739A">
        <w:rPr>
          <w:rFonts w:ascii="Times New Roman" w:hAnsi="Times New Roman" w:cs="Times New Roman"/>
          <w:sz w:val="24"/>
          <w:szCs w:val="24"/>
        </w:rPr>
        <w:t>recherche, création</w:t>
      </w:r>
      <w:r>
        <w:rPr>
          <w:rFonts w:ascii="Times New Roman" w:hAnsi="Times New Roman" w:cs="Times New Roman"/>
          <w:sz w:val="24"/>
          <w:szCs w:val="24"/>
        </w:rPr>
        <w:t xml:space="preserve"> et innovation</w:t>
      </w:r>
      <w:r w:rsidRPr="00BD739A">
        <w:rPr>
          <w:rFonts w:ascii="Times New Roman" w:hAnsi="Times New Roman" w:cs="Times New Roman"/>
          <w:sz w:val="24"/>
          <w:szCs w:val="24"/>
        </w:rPr>
        <w:t>?</w:t>
      </w:r>
      <w:r>
        <w:t xml:space="preserve"> </w:t>
      </w:r>
      <w:r>
        <w:rPr>
          <w:rFonts w:ascii="Times New Roman" w:hAnsi="Times New Roman" w:cs="Times New Roman"/>
          <w:sz w:val="24"/>
          <w:szCs w:val="24"/>
        </w:rPr>
        <w:t>Quelles sont les avenues à explorer et les perspectives communes à développer? Quels sont les outils et les stratégies à mettre en œuvre pour renforcer les liens et en créer de nouveaux</w:t>
      </w:r>
      <w:r w:rsidR="00191525">
        <w:rPr>
          <w:rFonts w:ascii="Times New Roman" w:hAnsi="Times New Roman" w:cs="Times New Roman"/>
          <w:sz w:val="24"/>
          <w:szCs w:val="24"/>
        </w:rPr>
        <w:t>,</w:t>
      </w:r>
      <w:r>
        <w:rPr>
          <w:rFonts w:ascii="Times New Roman" w:hAnsi="Times New Roman" w:cs="Times New Roman"/>
          <w:sz w:val="24"/>
          <w:szCs w:val="24"/>
        </w:rPr>
        <w:t xml:space="preserve"> favoriser un dialogue constructif, assurer la pérennité et produire des résultats durables, à la fois </w:t>
      </w:r>
      <w:r w:rsidR="00191525">
        <w:rPr>
          <w:rFonts w:ascii="Times New Roman" w:hAnsi="Times New Roman" w:cs="Times New Roman"/>
          <w:sz w:val="24"/>
          <w:szCs w:val="24"/>
        </w:rPr>
        <w:t xml:space="preserve">au sein de la francophonie sino-canadienne et </w:t>
      </w:r>
      <w:r>
        <w:rPr>
          <w:rFonts w:ascii="Times New Roman" w:hAnsi="Times New Roman" w:cs="Times New Roman"/>
          <w:sz w:val="24"/>
          <w:szCs w:val="24"/>
        </w:rPr>
        <w:t>entre les francophonies</w:t>
      </w:r>
      <w:r w:rsidR="00C56BA6">
        <w:rPr>
          <w:rFonts w:ascii="Times New Roman" w:hAnsi="Times New Roman" w:cs="Times New Roman"/>
          <w:sz w:val="24"/>
          <w:szCs w:val="24"/>
        </w:rPr>
        <w:t xml:space="preserve"> dans leur diversité</w:t>
      </w:r>
      <w:r>
        <w:rPr>
          <w:rFonts w:ascii="Times New Roman" w:hAnsi="Times New Roman" w:cs="Times New Roman"/>
          <w:sz w:val="24"/>
          <w:szCs w:val="24"/>
        </w:rPr>
        <w:t xml:space="preserve">, à l’horizon de 2030? </w:t>
      </w:r>
    </w:p>
    <w:bookmarkEnd w:id="7"/>
    <w:p w14:paraId="02901A82" w14:textId="77777777" w:rsidR="002E40A2" w:rsidRDefault="002E40A2" w:rsidP="002E40A2">
      <w:pPr>
        <w:jc w:val="both"/>
        <w:rPr>
          <w:rFonts w:ascii="Times New Roman" w:hAnsi="Times New Roman" w:cs="Times New Roman"/>
          <w:b/>
          <w:sz w:val="24"/>
          <w:szCs w:val="24"/>
        </w:rPr>
      </w:pPr>
    </w:p>
    <w:bookmarkEnd w:id="8"/>
    <w:p w14:paraId="17AD18E0" w14:textId="4678D6FF" w:rsidR="00255BD3" w:rsidRPr="00F86BD4" w:rsidRDefault="00255BD3" w:rsidP="00255BD3">
      <w:pPr>
        <w:jc w:val="both"/>
        <w:rPr>
          <w:rFonts w:ascii="Times New Roman" w:hAnsi="Times New Roman" w:cs="Times New Roman"/>
          <w:b/>
          <w:sz w:val="24"/>
          <w:szCs w:val="24"/>
        </w:rPr>
      </w:pPr>
      <w:r w:rsidRPr="00F86BD4">
        <w:rPr>
          <w:rFonts w:ascii="Times New Roman" w:hAnsi="Times New Roman" w:cs="Times New Roman"/>
          <w:b/>
          <w:sz w:val="24"/>
          <w:szCs w:val="24"/>
        </w:rPr>
        <w:t xml:space="preserve">Les communications devront </w:t>
      </w:r>
      <w:r>
        <w:rPr>
          <w:rFonts w:ascii="Times New Roman" w:hAnsi="Times New Roman" w:cs="Times New Roman"/>
          <w:b/>
          <w:sz w:val="24"/>
          <w:szCs w:val="24"/>
        </w:rPr>
        <w:t>s’ins</w:t>
      </w:r>
      <w:r w:rsidR="007D2B05">
        <w:rPr>
          <w:rFonts w:ascii="Times New Roman" w:hAnsi="Times New Roman" w:cs="Times New Roman"/>
          <w:b/>
          <w:sz w:val="24"/>
          <w:szCs w:val="24"/>
        </w:rPr>
        <w:t>érer</w:t>
      </w:r>
      <w:r w:rsidR="003E1F12">
        <w:rPr>
          <w:rFonts w:ascii="Times New Roman" w:hAnsi="Times New Roman" w:cs="Times New Roman"/>
          <w:b/>
          <w:sz w:val="24"/>
          <w:szCs w:val="24"/>
        </w:rPr>
        <w:t>,</w:t>
      </w:r>
      <w:r>
        <w:rPr>
          <w:rFonts w:ascii="Times New Roman" w:hAnsi="Times New Roman" w:cs="Times New Roman"/>
          <w:b/>
          <w:sz w:val="24"/>
          <w:szCs w:val="24"/>
        </w:rPr>
        <w:t xml:space="preserve"> </w:t>
      </w:r>
      <w:r w:rsidRPr="00F86BD4">
        <w:rPr>
          <w:rFonts w:ascii="Times New Roman" w:hAnsi="Times New Roman" w:cs="Times New Roman"/>
          <w:b/>
          <w:sz w:val="24"/>
          <w:szCs w:val="24"/>
        </w:rPr>
        <w:t>sans exhaustivité</w:t>
      </w:r>
      <w:r w:rsidR="003E1F12">
        <w:rPr>
          <w:rFonts w:ascii="Times New Roman" w:hAnsi="Times New Roman" w:cs="Times New Roman"/>
          <w:b/>
          <w:sz w:val="24"/>
          <w:szCs w:val="24"/>
        </w:rPr>
        <w:t>,</w:t>
      </w:r>
      <w:r w:rsidRPr="00F86BD4">
        <w:rPr>
          <w:rFonts w:ascii="Times New Roman" w:hAnsi="Times New Roman" w:cs="Times New Roman"/>
          <w:b/>
          <w:sz w:val="24"/>
          <w:szCs w:val="24"/>
        </w:rPr>
        <w:t xml:space="preserve"> </w:t>
      </w:r>
      <w:r>
        <w:rPr>
          <w:rFonts w:ascii="Times New Roman" w:hAnsi="Times New Roman" w:cs="Times New Roman"/>
          <w:b/>
          <w:sz w:val="24"/>
          <w:szCs w:val="24"/>
        </w:rPr>
        <w:t>dans l</w:t>
      </w:r>
      <w:r w:rsidR="007D2B05">
        <w:rPr>
          <w:rFonts w:ascii="Times New Roman" w:hAnsi="Times New Roman" w:cs="Times New Roman"/>
          <w:b/>
          <w:sz w:val="24"/>
          <w:szCs w:val="24"/>
        </w:rPr>
        <w:t>’un des axes suivants</w:t>
      </w:r>
      <w:r w:rsidRPr="00F86BD4">
        <w:rPr>
          <w:rFonts w:ascii="Times New Roman" w:hAnsi="Times New Roman" w:cs="Times New Roman"/>
          <w:b/>
          <w:sz w:val="24"/>
          <w:szCs w:val="24"/>
        </w:rPr>
        <w:t> :</w:t>
      </w:r>
    </w:p>
    <w:p w14:paraId="66A00AC9" w14:textId="77777777" w:rsidR="00255BD3" w:rsidRDefault="00255BD3" w:rsidP="00255BD3">
      <w:pPr>
        <w:pStyle w:val="Paragraphedeliste"/>
        <w:numPr>
          <w:ilvl w:val="0"/>
          <w:numId w:val="7"/>
        </w:numPr>
        <w:ind w:left="0" w:firstLine="0"/>
        <w:jc w:val="both"/>
        <w:rPr>
          <w:rFonts w:ascii="Times New Roman" w:hAnsi="Times New Roman" w:cs="Times New Roman"/>
          <w:b/>
          <w:sz w:val="24"/>
          <w:szCs w:val="24"/>
        </w:rPr>
      </w:pPr>
      <w:r>
        <w:rPr>
          <w:rFonts w:ascii="Times New Roman" w:hAnsi="Times New Roman" w:cs="Times New Roman"/>
          <w:b/>
          <w:sz w:val="24"/>
          <w:szCs w:val="24"/>
        </w:rPr>
        <w:t>Linguistique</w:t>
      </w:r>
    </w:p>
    <w:p w14:paraId="24CAB0D1" w14:textId="77777777" w:rsidR="00255BD3" w:rsidRPr="00D54FC4" w:rsidRDefault="00255BD3" w:rsidP="00255BD3">
      <w:pPr>
        <w:pStyle w:val="Paragraphedeliste"/>
        <w:numPr>
          <w:ilvl w:val="0"/>
          <w:numId w:val="2"/>
        </w:numPr>
        <w:ind w:left="0" w:firstLine="0"/>
        <w:jc w:val="both"/>
        <w:rPr>
          <w:rFonts w:ascii="Times New Roman" w:hAnsi="Times New Roman" w:cs="Times New Roman"/>
          <w:sz w:val="24"/>
          <w:szCs w:val="24"/>
        </w:rPr>
      </w:pPr>
      <w:r w:rsidRPr="00D54FC4">
        <w:rPr>
          <w:rFonts w:ascii="Times New Roman" w:hAnsi="Times New Roman" w:cs="Times New Roman"/>
          <w:sz w:val="24"/>
          <w:szCs w:val="24"/>
        </w:rPr>
        <w:t>L’aménagement et les politiques linguistiques : défis et enjeux</w:t>
      </w:r>
      <w:r>
        <w:rPr>
          <w:rFonts w:ascii="Times New Roman" w:hAnsi="Times New Roman" w:cs="Times New Roman"/>
          <w:sz w:val="24"/>
          <w:szCs w:val="24"/>
        </w:rPr>
        <w:t>.</w:t>
      </w:r>
    </w:p>
    <w:p w14:paraId="0EEDF5B4" w14:textId="77777777" w:rsidR="00255BD3" w:rsidRPr="00D54FC4" w:rsidRDefault="00255BD3" w:rsidP="00255BD3">
      <w:pPr>
        <w:pStyle w:val="Paragraphedeliste"/>
        <w:numPr>
          <w:ilvl w:val="0"/>
          <w:numId w:val="2"/>
        </w:numPr>
        <w:ind w:left="0" w:firstLine="0"/>
        <w:jc w:val="both"/>
        <w:rPr>
          <w:rFonts w:ascii="Times New Roman" w:hAnsi="Times New Roman" w:cs="Times New Roman"/>
          <w:sz w:val="24"/>
          <w:szCs w:val="24"/>
        </w:rPr>
      </w:pPr>
      <w:r w:rsidRPr="00D54FC4">
        <w:rPr>
          <w:rFonts w:ascii="Times New Roman" w:hAnsi="Times New Roman" w:cs="Times New Roman"/>
          <w:sz w:val="24"/>
          <w:szCs w:val="24"/>
        </w:rPr>
        <w:t>Le contact des langues et les représentations linguistiques</w:t>
      </w:r>
      <w:r>
        <w:rPr>
          <w:rFonts w:ascii="Times New Roman" w:hAnsi="Times New Roman" w:cs="Times New Roman"/>
          <w:sz w:val="24"/>
          <w:szCs w:val="24"/>
        </w:rPr>
        <w:t>.</w:t>
      </w:r>
    </w:p>
    <w:p w14:paraId="59F7C192" w14:textId="77777777" w:rsidR="00255BD3" w:rsidRPr="008A300E" w:rsidRDefault="00255BD3" w:rsidP="00255BD3">
      <w:pPr>
        <w:pStyle w:val="Paragraphedeliste"/>
        <w:numPr>
          <w:ilvl w:val="0"/>
          <w:numId w:val="2"/>
        </w:numPr>
        <w:spacing w:after="0" w:line="276" w:lineRule="auto"/>
        <w:ind w:left="709" w:hanging="709"/>
        <w:jc w:val="both"/>
        <w:rPr>
          <w:rFonts w:ascii="Times New Roman" w:hAnsi="Times New Roman" w:cs="Times New Roman"/>
          <w:b/>
          <w:sz w:val="24"/>
          <w:szCs w:val="24"/>
        </w:rPr>
      </w:pPr>
      <w:r w:rsidRPr="009608A1">
        <w:rPr>
          <w:rFonts w:ascii="Times New Roman" w:eastAsia="Times New Roman" w:hAnsi="Times New Roman" w:cs="Times New Roman"/>
          <w:color w:val="000000"/>
          <w:sz w:val="24"/>
          <w:szCs w:val="24"/>
        </w:rPr>
        <w:t xml:space="preserve">Territoire(s) et </w:t>
      </w:r>
      <w:r>
        <w:rPr>
          <w:rFonts w:ascii="Times New Roman" w:eastAsia="Times New Roman" w:hAnsi="Times New Roman" w:cs="Times New Roman"/>
          <w:color w:val="000000"/>
          <w:sz w:val="24"/>
          <w:szCs w:val="24"/>
        </w:rPr>
        <w:t xml:space="preserve">langues : </w:t>
      </w:r>
      <w:r w:rsidR="00405242">
        <w:rPr>
          <w:rFonts w:ascii="Times New Roman" w:eastAsia="Times New Roman" w:hAnsi="Times New Roman" w:cs="Times New Roman"/>
          <w:color w:val="000000"/>
          <w:sz w:val="24"/>
          <w:szCs w:val="24"/>
        </w:rPr>
        <w:t xml:space="preserve">quels enjeux pour les </w:t>
      </w:r>
      <w:r w:rsidRPr="009608A1">
        <w:rPr>
          <w:rFonts w:ascii="Times New Roman" w:eastAsia="Times New Roman" w:hAnsi="Times New Roman" w:cs="Times New Roman"/>
          <w:color w:val="000000"/>
          <w:sz w:val="24"/>
          <w:szCs w:val="24"/>
        </w:rPr>
        <w:t>francophonies</w:t>
      </w:r>
      <w:r w:rsidR="00405242">
        <w:rPr>
          <w:rFonts w:ascii="Times New Roman" w:eastAsia="Times New Roman" w:hAnsi="Times New Roman" w:cs="Times New Roman"/>
          <w:color w:val="000000"/>
          <w:sz w:val="24"/>
          <w:szCs w:val="24"/>
        </w:rPr>
        <w:t>?</w:t>
      </w:r>
    </w:p>
    <w:p w14:paraId="10C9ED50" w14:textId="62CF6673" w:rsidR="00255BD3" w:rsidRDefault="00255BD3" w:rsidP="00255BD3">
      <w:pPr>
        <w:pStyle w:val="Paragraphedeliste"/>
        <w:numPr>
          <w:ilvl w:val="0"/>
          <w:numId w:val="2"/>
        </w:numPr>
        <w:spacing w:after="0" w:line="276" w:lineRule="auto"/>
        <w:ind w:left="709" w:hanging="709"/>
        <w:jc w:val="both"/>
        <w:rPr>
          <w:rFonts w:ascii="Times New Roman" w:eastAsia="Times New Roman" w:hAnsi="Times New Roman" w:cs="Times New Roman"/>
          <w:color w:val="000000"/>
          <w:sz w:val="24"/>
          <w:szCs w:val="24"/>
        </w:rPr>
      </w:pPr>
      <w:r w:rsidRPr="00DB61F4">
        <w:rPr>
          <w:rFonts w:ascii="Times New Roman" w:eastAsia="Times New Roman" w:hAnsi="Times New Roman" w:cs="Times New Roman"/>
          <w:color w:val="000000"/>
          <w:sz w:val="24"/>
          <w:szCs w:val="24"/>
        </w:rPr>
        <w:t xml:space="preserve">Lexicographie bilingue : tendances </w:t>
      </w:r>
      <w:r>
        <w:rPr>
          <w:rFonts w:ascii="Times New Roman" w:eastAsia="Times New Roman" w:hAnsi="Times New Roman" w:cs="Times New Roman"/>
          <w:color w:val="000000"/>
          <w:sz w:val="24"/>
          <w:szCs w:val="24"/>
        </w:rPr>
        <w:t xml:space="preserve">actuelles </w:t>
      </w:r>
      <w:r w:rsidRPr="00DB61F4">
        <w:rPr>
          <w:rFonts w:ascii="Times New Roman" w:eastAsia="Times New Roman" w:hAnsi="Times New Roman" w:cs="Times New Roman"/>
          <w:color w:val="000000"/>
          <w:sz w:val="24"/>
          <w:szCs w:val="24"/>
        </w:rPr>
        <w:t>dans la confection des dictionnaires bilingues</w:t>
      </w:r>
      <w:r>
        <w:rPr>
          <w:rFonts w:ascii="Times New Roman" w:eastAsia="Times New Roman" w:hAnsi="Times New Roman" w:cs="Times New Roman"/>
          <w:color w:val="000000"/>
          <w:sz w:val="24"/>
          <w:szCs w:val="24"/>
        </w:rPr>
        <w:t>.</w:t>
      </w:r>
    </w:p>
    <w:p w14:paraId="3B747DA1" w14:textId="3E0734FF" w:rsidR="00EB7DEA" w:rsidRPr="00EB7DEA" w:rsidRDefault="00EB7DEA" w:rsidP="00EB7DEA">
      <w:pPr>
        <w:pStyle w:val="Paragraphedeliste"/>
        <w:numPr>
          <w:ilvl w:val="0"/>
          <w:numId w:val="2"/>
        </w:numPr>
        <w:ind w:hanging="720"/>
        <w:rPr>
          <w:rFonts w:ascii="Times New Roman" w:eastAsia="Times New Roman" w:hAnsi="Times New Roman" w:cs="Times New Roman"/>
          <w:bCs/>
          <w:sz w:val="24"/>
          <w:szCs w:val="24"/>
        </w:rPr>
      </w:pPr>
      <w:r w:rsidRPr="00EB7DEA">
        <w:rPr>
          <w:rFonts w:ascii="Times New Roman" w:eastAsia="Times New Roman" w:hAnsi="Times New Roman" w:cs="Times New Roman"/>
          <w:bCs/>
          <w:sz w:val="24"/>
          <w:szCs w:val="24"/>
        </w:rPr>
        <w:t>Analyse du discours et analyse du contenu</w:t>
      </w:r>
      <w:r>
        <w:rPr>
          <w:rFonts w:ascii="Times New Roman" w:eastAsia="Times New Roman" w:hAnsi="Times New Roman" w:cs="Times New Roman"/>
          <w:bCs/>
          <w:sz w:val="24"/>
          <w:szCs w:val="24"/>
        </w:rPr>
        <w:t> : concepts et corpus</w:t>
      </w:r>
    </w:p>
    <w:p w14:paraId="7F045743" w14:textId="44079030" w:rsidR="00EB7DEA" w:rsidRPr="00606B5C" w:rsidRDefault="00EB7DEA" w:rsidP="00EB7DEA">
      <w:pPr>
        <w:pStyle w:val="Paragraphedeliste"/>
        <w:numPr>
          <w:ilvl w:val="0"/>
          <w:numId w:val="2"/>
        </w:numPr>
        <w:ind w:hanging="720"/>
        <w:jc w:val="both"/>
        <w:rPr>
          <w:rFonts w:ascii="Times New Roman" w:hAnsi="Times New Roman" w:cs="Times New Roman"/>
          <w:b/>
          <w:sz w:val="24"/>
          <w:szCs w:val="24"/>
        </w:rPr>
      </w:pPr>
      <w:r w:rsidRPr="00D54FC4">
        <w:rPr>
          <w:rFonts w:ascii="Times New Roman" w:hAnsi="Times New Roman" w:cs="Times New Roman"/>
          <w:sz w:val="24"/>
          <w:szCs w:val="24"/>
        </w:rPr>
        <w:t xml:space="preserve">Les relations sino-canadiennes entre </w:t>
      </w:r>
      <w:r w:rsidR="003A2CA8">
        <w:rPr>
          <w:rFonts w:ascii="Times New Roman" w:hAnsi="Times New Roman" w:cs="Times New Roman"/>
          <w:sz w:val="24"/>
          <w:szCs w:val="24"/>
        </w:rPr>
        <w:t xml:space="preserve">perceptions, </w:t>
      </w:r>
      <w:r w:rsidRPr="00D54FC4">
        <w:rPr>
          <w:rFonts w:ascii="Times New Roman" w:hAnsi="Times New Roman" w:cs="Times New Roman"/>
          <w:sz w:val="24"/>
          <w:szCs w:val="24"/>
        </w:rPr>
        <w:t xml:space="preserve">discours </w:t>
      </w:r>
      <w:r>
        <w:rPr>
          <w:rFonts w:ascii="Times New Roman" w:hAnsi="Times New Roman" w:cs="Times New Roman"/>
          <w:sz w:val="24"/>
          <w:szCs w:val="24"/>
        </w:rPr>
        <w:t>(</w:t>
      </w:r>
      <w:r w:rsidRPr="00D54FC4">
        <w:rPr>
          <w:rFonts w:ascii="Times New Roman" w:hAnsi="Times New Roman" w:cs="Times New Roman"/>
          <w:sz w:val="24"/>
          <w:szCs w:val="24"/>
        </w:rPr>
        <w:t>politiques, médiatiques</w:t>
      </w:r>
      <w:r>
        <w:rPr>
          <w:rFonts w:ascii="Times New Roman" w:hAnsi="Times New Roman" w:cs="Times New Roman"/>
          <w:sz w:val="24"/>
          <w:szCs w:val="24"/>
        </w:rPr>
        <w:t>, publicitaires)</w:t>
      </w:r>
      <w:r w:rsidRPr="00D54FC4">
        <w:rPr>
          <w:rFonts w:ascii="Times New Roman" w:hAnsi="Times New Roman" w:cs="Times New Roman"/>
          <w:sz w:val="24"/>
          <w:szCs w:val="24"/>
        </w:rPr>
        <w:t xml:space="preserve"> et réalité</w:t>
      </w:r>
      <w:r>
        <w:rPr>
          <w:rFonts w:ascii="Times New Roman" w:hAnsi="Times New Roman" w:cs="Times New Roman"/>
          <w:sz w:val="24"/>
          <w:szCs w:val="24"/>
        </w:rPr>
        <w:t>.</w:t>
      </w:r>
      <w:r w:rsidRPr="00D54FC4">
        <w:rPr>
          <w:rFonts w:ascii="Times New Roman" w:hAnsi="Times New Roman" w:cs="Times New Roman"/>
          <w:sz w:val="24"/>
          <w:szCs w:val="24"/>
        </w:rPr>
        <w:t xml:space="preserve"> </w:t>
      </w:r>
    </w:p>
    <w:p w14:paraId="2DA1BF6D" w14:textId="77777777" w:rsidR="00255BD3" w:rsidRPr="00DB61F4" w:rsidRDefault="00255BD3" w:rsidP="00255BD3">
      <w:pPr>
        <w:pStyle w:val="Paragraphedeliste"/>
        <w:spacing w:after="0" w:line="276" w:lineRule="auto"/>
        <w:ind w:left="0"/>
        <w:jc w:val="both"/>
        <w:rPr>
          <w:rFonts w:ascii="Times New Roman" w:eastAsia="Times New Roman" w:hAnsi="Times New Roman" w:cs="Times New Roman"/>
          <w:color w:val="000000"/>
          <w:sz w:val="24"/>
          <w:szCs w:val="24"/>
        </w:rPr>
      </w:pPr>
    </w:p>
    <w:p w14:paraId="31397644" w14:textId="77777777" w:rsidR="00255BD3" w:rsidRPr="00D54FC4" w:rsidRDefault="00255BD3" w:rsidP="00255BD3">
      <w:pPr>
        <w:pStyle w:val="Paragraphedeliste"/>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Art et l</w:t>
      </w:r>
      <w:r w:rsidRPr="00D54FC4">
        <w:rPr>
          <w:rFonts w:ascii="Times New Roman" w:hAnsi="Times New Roman" w:cs="Times New Roman"/>
          <w:b/>
          <w:sz w:val="24"/>
          <w:szCs w:val="24"/>
        </w:rPr>
        <w:t xml:space="preserve">ittérature </w:t>
      </w:r>
    </w:p>
    <w:p w14:paraId="047AD4FD" w14:textId="4CD68EC0" w:rsidR="00255BD3" w:rsidRPr="00D54FC4" w:rsidRDefault="00255BD3" w:rsidP="00255BD3">
      <w:pPr>
        <w:pStyle w:val="Paragraphedeliste"/>
        <w:numPr>
          <w:ilvl w:val="0"/>
          <w:numId w:val="4"/>
        </w:numPr>
        <w:spacing w:after="0" w:line="240" w:lineRule="auto"/>
        <w:ind w:left="0" w:firstLine="0"/>
        <w:jc w:val="both"/>
        <w:rPr>
          <w:rFonts w:ascii="Times New Roman" w:hAnsi="Times New Roman" w:cs="Times New Roman"/>
          <w:sz w:val="24"/>
          <w:szCs w:val="24"/>
        </w:rPr>
      </w:pPr>
      <w:r w:rsidRPr="00D54FC4">
        <w:rPr>
          <w:rFonts w:ascii="Times New Roman" w:hAnsi="Times New Roman" w:cs="Times New Roman"/>
          <w:sz w:val="24"/>
          <w:szCs w:val="24"/>
        </w:rPr>
        <w:t xml:space="preserve">Littérature comparée : littératures </w:t>
      </w:r>
      <w:r w:rsidR="00F4054E">
        <w:rPr>
          <w:rFonts w:ascii="Times New Roman" w:hAnsi="Times New Roman" w:cs="Times New Roman"/>
          <w:sz w:val="24"/>
          <w:szCs w:val="24"/>
        </w:rPr>
        <w:t>francophones</w:t>
      </w:r>
    </w:p>
    <w:p w14:paraId="7749AFEB" w14:textId="77777777" w:rsidR="00255BD3" w:rsidRPr="00A642BE" w:rsidRDefault="00255BD3" w:rsidP="00255BD3">
      <w:pPr>
        <w:pStyle w:val="Paragraphedeliste"/>
        <w:numPr>
          <w:ilvl w:val="0"/>
          <w:numId w:val="4"/>
        </w:numPr>
        <w:spacing w:after="0" w:line="240" w:lineRule="auto"/>
        <w:ind w:left="709" w:hanging="709"/>
        <w:jc w:val="both"/>
        <w:rPr>
          <w:rFonts w:ascii="Times New Roman" w:eastAsia="Times New Roman" w:hAnsi="Times New Roman" w:cs="Times New Roman"/>
          <w:color w:val="000000"/>
          <w:sz w:val="24"/>
          <w:szCs w:val="24"/>
        </w:rPr>
      </w:pPr>
      <w:r w:rsidRPr="00A642BE">
        <w:rPr>
          <w:rFonts w:ascii="Times New Roman" w:eastAsia="Times New Roman" w:hAnsi="Times New Roman" w:cs="Times New Roman"/>
          <w:color w:val="000000"/>
          <w:sz w:val="24"/>
          <w:szCs w:val="24"/>
        </w:rPr>
        <w:t>La réception de la littérature canadienne francophone en Chine</w:t>
      </w:r>
      <w:r>
        <w:rPr>
          <w:rFonts w:ascii="Times New Roman" w:eastAsia="Times New Roman" w:hAnsi="Times New Roman" w:cs="Times New Roman"/>
          <w:color w:val="000000"/>
          <w:sz w:val="24"/>
          <w:szCs w:val="24"/>
        </w:rPr>
        <w:t xml:space="preserve">, sa traduction </w:t>
      </w:r>
      <w:r w:rsidR="002C3FC2">
        <w:rPr>
          <w:rFonts w:ascii="Times New Roman" w:eastAsia="Times New Roman" w:hAnsi="Times New Roman" w:cs="Times New Roman"/>
          <w:color w:val="000000"/>
          <w:sz w:val="24"/>
          <w:szCs w:val="24"/>
        </w:rPr>
        <w:t>e</w:t>
      </w:r>
      <w:r w:rsidRPr="00A642BE">
        <w:rPr>
          <w:rFonts w:ascii="Times New Roman" w:eastAsia="Times New Roman" w:hAnsi="Times New Roman" w:cs="Times New Roman"/>
          <w:color w:val="000000"/>
          <w:sz w:val="24"/>
          <w:szCs w:val="24"/>
        </w:rPr>
        <w:t>t s</w:t>
      </w:r>
      <w:r w:rsidR="002C3FC2">
        <w:rPr>
          <w:rFonts w:ascii="Times New Roman" w:eastAsia="Times New Roman" w:hAnsi="Times New Roman" w:cs="Times New Roman"/>
          <w:color w:val="000000"/>
          <w:sz w:val="24"/>
          <w:szCs w:val="24"/>
        </w:rPr>
        <w:t>on ada</w:t>
      </w:r>
      <w:r w:rsidRPr="00A642BE">
        <w:rPr>
          <w:rFonts w:ascii="Times New Roman" w:eastAsia="Times New Roman" w:hAnsi="Times New Roman" w:cs="Times New Roman"/>
          <w:color w:val="000000"/>
          <w:sz w:val="24"/>
          <w:szCs w:val="24"/>
        </w:rPr>
        <w:t>ptation: films, pièces de théâtre, feuilletons</w:t>
      </w:r>
      <w:r>
        <w:rPr>
          <w:rFonts w:ascii="Times New Roman" w:eastAsia="Times New Roman" w:hAnsi="Times New Roman" w:cs="Times New Roman"/>
          <w:color w:val="000000"/>
          <w:sz w:val="24"/>
          <w:szCs w:val="24"/>
        </w:rPr>
        <w:t>, etc.</w:t>
      </w:r>
    </w:p>
    <w:p w14:paraId="60EECB8C" w14:textId="77777777" w:rsidR="00255BD3" w:rsidRDefault="00255BD3" w:rsidP="00255BD3">
      <w:pPr>
        <w:pStyle w:val="Paragraphedeliste"/>
        <w:numPr>
          <w:ilvl w:val="0"/>
          <w:numId w:val="4"/>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Patrimoines oraux et immatériels.</w:t>
      </w:r>
    </w:p>
    <w:p w14:paraId="44039965" w14:textId="77777777" w:rsidR="00255BD3" w:rsidRDefault="00255BD3" w:rsidP="00255BD3">
      <w:pPr>
        <w:pStyle w:val="Paragraphedeliste"/>
        <w:spacing w:line="276" w:lineRule="auto"/>
        <w:ind w:left="0"/>
        <w:rPr>
          <w:rFonts w:ascii="Times New Roman" w:eastAsia="Times New Roman" w:hAnsi="Times New Roman" w:cs="Times New Roman"/>
          <w:color w:val="000000"/>
          <w:sz w:val="24"/>
          <w:szCs w:val="24"/>
        </w:rPr>
      </w:pPr>
    </w:p>
    <w:p w14:paraId="592081DF" w14:textId="77777777" w:rsidR="00255BD3" w:rsidRPr="001855FC" w:rsidRDefault="00255BD3" w:rsidP="00255BD3">
      <w:pPr>
        <w:pStyle w:val="Paragraphedeliste"/>
        <w:numPr>
          <w:ilvl w:val="0"/>
          <w:numId w:val="7"/>
        </w:numPr>
        <w:ind w:left="0" w:firstLine="0"/>
        <w:jc w:val="both"/>
        <w:rPr>
          <w:rFonts w:ascii="Times New Roman" w:hAnsi="Times New Roman" w:cs="Times New Roman"/>
          <w:b/>
          <w:sz w:val="24"/>
          <w:szCs w:val="24"/>
        </w:rPr>
      </w:pPr>
      <w:r>
        <w:rPr>
          <w:rFonts w:ascii="Times New Roman" w:hAnsi="Times New Roman" w:cs="Times New Roman"/>
          <w:b/>
          <w:sz w:val="24"/>
          <w:szCs w:val="24"/>
        </w:rPr>
        <w:t>Sciences de l’éducation</w:t>
      </w:r>
    </w:p>
    <w:p w14:paraId="4F231B1B" w14:textId="77777777" w:rsidR="00255BD3" w:rsidRPr="00D54FC4" w:rsidRDefault="00255BD3" w:rsidP="00255BD3">
      <w:pPr>
        <w:pStyle w:val="Paragraphedeliste"/>
        <w:numPr>
          <w:ilvl w:val="0"/>
          <w:numId w:val="1"/>
        </w:numPr>
        <w:spacing w:after="0" w:line="276"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Didactique des langues : la </w:t>
      </w:r>
      <w:r w:rsidRPr="00D54FC4">
        <w:rPr>
          <w:rFonts w:ascii="Times New Roman" w:eastAsia="Times New Roman" w:hAnsi="Times New Roman" w:cs="Times New Roman"/>
          <w:color w:val="000000"/>
          <w:sz w:val="24"/>
          <w:szCs w:val="24"/>
        </w:rPr>
        <w:t>dimension interculturelle</w:t>
      </w:r>
      <w:r>
        <w:rPr>
          <w:rFonts w:ascii="Times New Roman" w:eastAsia="Times New Roman" w:hAnsi="Times New Roman" w:cs="Times New Roman"/>
          <w:color w:val="000000"/>
          <w:sz w:val="24"/>
          <w:szCs w:val="24"/>
        </w:rPr>
        <w:t>, la place du numérique.</w:t>
      </w:r>
    </w:p>
    <w:p w14:paraId="10D3C582" w14:textId="39AE98BC" w:rsidR="00255BD3" w:rsidRPr="00A642BE" w:rsidRDefault="00255BD3" w:rsidP="002C3FC2">
      <w:pPr>
        <w:pStyle w:val="Paragraphedeliste"/>
        <w:numPr>
          <w:ilvl w:val="1"/>
          <w:numId w:val="1"/>
        </w:numPr>
        <w:spacing w:after="0" w:line="276" w:lineRule="auto"/>
        <w:ind w:left="709" w:hanging="709"/>
        <w:jc w:val="both"/>
        <w:rPr>
          <w:rFonts w:ascii="Times New Roman" w:eastAsia="Times New Roman" w:hAnsi="Times New Roman" w:cs="Times New Roman"/>
          <w:color w:val="000000"/>
          <w:sz w:val="24"/>
          <w:szCs w:val="24"/>
        </w:rPr>
      </w:pPr>
      <w:r w:rsidRPr="00A642BE">
        <w:rPr>
          <w:rFonts w:ascii="Times New Roman" w:hAnsi="Times New Roman" w:cs="Times New Roman"/>
          <w:sz w:val="24"/>
          <w:szCs w:val="24"/>
        </w:rPr>
        <w:lastRenderedPageBreak/>
        <w:t>L’enseignement de</w:t>
      </w:r>
      <w:r w:rsidR="00191525">
        <w:rPr>
          <w:rFonts w:ascii="Times New Roman" w:hAnsi="Times New Roman" w:cs="Times New Roman"/>
          <w:sz w:val="24"/>
          <w:szCs w:val="24"/>
        </w:rPr>
        <w:t>s sciences humaines et des sciences sociales</w:t>
      </w:r>
      <w:r w:rsidRPr="00A642BE">
        <w:rPr>
          <w:rFonts w:ascii="Times New Roman" w:hAnsi="Times New Roman" w:cs="Times New Roman"/>
          <w:sz w:val="24"/>
          <w:szCs w:val="24"/>
        </w:rPr>
        <w:t> au Canada francophone et en Chine</w:t>
      </w:r>
      <w:r w:rsidR="008E5CE0">
        <w:rPr>
          <w:rFonts w:ascii="Times New Roman" w:hAnsi="Times New Roman" w:cs="Times New Roman"/>
          <w:sz w:val="24"/>
          <w:szCs w:val="24"/>
        </w:rPr>
        <w:t xml:space="preserve"> et ailleur</w:t>
      </w:r>
      <w:r w:rsidR="004F43F5">
        <w:rPr>
          <w:rFonts w:ascii="Times New Roman" w:hAnsi="Times New Roman" w:cs="Times New Roman"/>
          <w:sz w:val="24"/>
          <w:szCs w:val="24"/>
        </w:rPr>
        <w:t>s dans la francophonie mondiale.</w:t>
      </w:r>
    </w:p>
    <w:p w14:paraId="274CD8E1" w14:textId="77777777" w:rsidR="00255BD3" w:rsidRPr="00A642BE" w:rsidRDefault="00255BD3" w:rsidP="00255BD3">
      <w:pPr>
        <w:pStyle w:val="Paragraphedeliste"/>
        <w:spacing w:after="0" w:line="276" w:lineRule="auto"/>
        <w:ind w:left="0"/>
        <w:jc w:val="both"/>
        <w:rPr>
          <w:rFonts w:ascii="Times New Roman" w:eastAsia="Times New Roman" w:hAnsi="Times New Roman" w:cs="Times New Roman"/>
          <w:color w:val="000000"/>
          <w:sz w:val="24"/>
          <w:szCs w:val="24"/>
        </w:rPr>
      </w:pPr>
      <w:r w:rsidRPr="00A642BE">
        <w:rPr>
          <w:rFonts w:ascii="Times New Roman" w:hAnsi="Times New Roman" w:cs="Times New Roman"/>
          <w:sz w:val="24"/>
          <w:szCs w:val="24"/>
        </w:rPr>
        <w:t xml:space="preserve"> </w:t>
      </w:r>
    </w:p>
    <w:p w14:paraId="4A29029C" w14:textId="77777777" w:rsidR="00255BD3" w:rsidRDefault="00255BD3" w:rsidP="00255BD3">
      <w:pPr>
        <w:pStyle w:val="Paragraphedeliste"/>
        <w:numPr>
          <w:ilvl w:val="0"/>
          <w:numId w:val="7"/>
        </w:numPr>
        <w:ind w:left="0" w:firstLine="0"/>
        <w:jc w:val="both"/>
        <w:rPr>
          <w:rFonts w:ascii="Times New Roman" w:hAnsi="Times New Roman" w:cs="Times New Roman"/>
          <w:b/>
          <w:sz w:val="24"/>
          <w:szCs w:val="24"/>
        </w:rPr>
      </w:pPr>
      <w:r w:rsidRPr="001855FC">
        <w:rPr>
          <w:rFonts w:ascii="Times New Roman" w:hAnsi="Times New Roman" w:cs="Times New Roman"/>
          <w:b/>
          <w:sz w:val="24"/>
          <w:szCs w:val="24"/>
        </w:rPr>
        <w:t xml:space="preserve">Traduction et </w:t>
      </w:r>
      <w:r>
        <w:rPr>
          <w:rFonts w:ascii="Times New Roman" w:hAnsi="Times New Roman" w:cs="Times New Roman"/>
          <w:b/>
          <w:sz w:val="24"/>
          <w:szCs w:val="24"/>
        </w:rPr>
        <w:t>traductologie</w:t>
      </w:r>
    </w:p>
    <w:p w14:paraId="2255F078" w14:textId="222B382F" w:rsidR="00255BD3" w:rsidRPr="00D54FC4" w:rsidRDefault="00255BD3" w:rsidP="00255BD3">
      <w:pPr>
        <w:pStyle w:val="Paragraphedeliste"/>
        <w:numPr>
          <w:ilvl w:val="0"/>
          <w:numId w:val="8"/>
        </w:numPr>
        <w:spacing w:after="0" w:line="276"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D54FC4">
        <w:rPr>
          <w:rFonts w:ascii="Times New Roman" w:eastAsia="Times New Roman" w:hAnsi="Times New Roman" w:cs="Times New Roman"/>
          <w:color w:val="000000"/>
          <w:sz w:val="24"/>
          <w:szCs w:val="24"/>
        </w:rPr>
        <w:t>héori</w:t>
      </w:r>
      <w:r>
        <w:rPr>
          <w:rFonts w:ascii="Times New Roman" w:eastAsia="Times New Roman" w:hAnsi="Times New Roman" w:cs="Times New Roman"/>
          <w:color w:val="000000"/>
          <w:sz w:val="24"/>
          <w:szCs w:val="24"/>
        </w:rPr>
        <w:t>e</w:t>
      </w:r>
      <w:r w:rsidRPr="00D54FC4">
        <w:rPr>
          <w:rFonts w:ascii="Times New Roman" w:eastAsia="Times New Roman" w:hAnsi="Times New Roman" w:cs="Times New Roman"/>
          <w:color w:val="000000"/>
          <w:sz w:val="24"/>
          <w:szCs w:val="24"/>
        </w:rPr>
        <w:t xml:space="preserve"> et pratique de la traduction</w:t>
      </w:r>
      <w:r w:rsidR="00D33078">
        <w:rPr>
          <w:rFonts w:ascii="Times New Roman" w:eastAsia="Times New Roman" w:hAnsi="Times New Roman" w:cs="Times New Roman"/>
          <w:color w:val="000000"/>
          <w:sz w:val="24"/>
          <w:szCs w:val="24"/>
        </w:rPr>
        <w:t xml:space="preserve"> / interprétation</w:t>
      </w:r>
      <w:r w:rsidRPr="00D54FC4">
        <w:rPr>
          <w:rFonts w:ascii="Times New Roman" w:eastAsia="Times New Roman" w:hAnsi="Times New Roman" w:cs="Times New Roman"/>
          <w:color w:val="000000"/>
          <w:sz w:val="24"/>
          <w:szCs w:val="24"/>
        </w:rPr>
        <w:t xml:space="preserve"> français-chinois et chinois-français. </w:t>
      </w:r>
    </w:p>
    <w:p w14:paraId="55F6DE3F" w14:textId="1600B7B5" w:rsidR="00255BD3" w:rsidRDefault="00255BD3" w:rsidP="00255BD3">
      <w:pPr>
        <w:pStyle w:val="Paragraphedeliste"/>
        <w:numPr>
          <w:ilvl w:val="0"/>
          <w:numId w:val="8"/>
        </w:numPr>
        <w:spacing w:after="0" w:line="240" w:lineRule="auto"/>
        <w:ind w:left="709" w:hanging="709"/>
        <w:rPr>
          <w:rFonts w:ascii="Times New Roman" w:eastAsia="Times New Roman" w:hAnsi="Times New Roman" w:cs="Times New Roman"/>
          <w:color w:val="000000"/>
          <w:sz w:val="24"/>
          <w:szCs w:val="24"/>
        </w:rPr>
      </w:pPr>
      <w:r w:rsidRPr="009608A1">
        <w:rPr>
          <w:rFonts w:ascii="Times New Roman" w:eastAsia="Times New Roman" w:hAnsi="Times New Roman" w:cs="Times New Roman"/>
          <w:color w:val="000000"/>
          <w:sz w:val="24"/>
          <w:szCs w:val="24"/>
        </w:rPr>
        <w:t>Traduction pédagogique et pédagogie de la traduction (Enseignement de la langue étrangère par / pour la traduction)</w:t>
      </w:r>
      <w:r>
        <w:rPr>
          <w:rFonts w:ascii="Times New Roman" w:eastAsia="Times New Roman" w:hAnsi="Times New Roman" w:cs="Times New Roman"/>
          <w:color w:val="000000"/>
          <w:sz w:val="24"/>
          <w:szCs w:val="24"/>
        </w:rPr>
        <w:t>.</w:t>
      </w:r>
    </w:p>
    <w:p w14:paraId="7AB8E8A1" w14:textId="77777777" w:rsidR="00255BD3" w:rsidRPr="00D54FC4" w:rsidRDefault="00255BD3" w:rsidP="00255BD3">
      <w:pPr>
        <w:pStyle w:val="Paragraphedeliste"/>
        <w:spacing w:after="0" w:line="240" w:lineRule="auto"/>
        <w:ind w:left="0"/>
        <w:jc w:val="both"/>
        <w:rPr>
          <w:rFonts w:ascii="Times New Roman" w:eastAsia="Times New Roman" w:hAnsi="Times New Roman" w:cs="Times New Roman"/>
          <w:color w:val="000000"/>
          <w:sz w:val="24"/>
          <w:szCs w:val="24"/>
        </w:rPr>
      </w:pPr>
    </w:p>
    <w:p w14:paraId="22C16F36" w14:textId="77777777" w:rsidR="00255BD3" w:rsidRPr="00F86BD4" w:rsidRDefault="00255BD3" w:rsidP="00255BD3">
      <w:pPr>
        <w:pStyle w:val="Paragraphedeliste"/>
        <w:numPr>
          <w:ilvl w:val="0"/>
          <w:numId w:val="7"/>
        </w:numPr>
        <w:ind w:left="0" w:firstLine="0"/>
        <w:rPr>
          <w:rFonts w:ascii="Times New Roman" w:eastAsia="Times New Roman" w:hAnsi="Times New Roman" w:cs="Times New Roman"/>
          <w:b/>
          <w:sz w:val="24"/>
          <w:szCs w:val="24"/>
        </w:rPr>
      </w:pPr>
      <w:r w:rsidRPr="00F86BD4">
        <w:rPr>
          <w:rFonts w:ascii="Times New Roman" w:eastAsia="Times New Roman" w:hAnsi="Times New Roman" w:cs="Times New Roman"/>
          <w:b/>
          <w:sz w:val="24"/>
          <w:szCs w:val="24"/>
        </w:rPr>
        <w:t>Commerce international et management</w:t>
      </w:r>
    </w:p>
    <w:p w14:paraId="71D434DE" w14:textId="77777777" w:rsidR="00255BD3" w:rsidRDefault="00255BD3" w:rsidP="00255BD3">
      <w:pPr>
        <w:pStyle w:val="Paragraphedeliste"/>
        <w:numPr>
          <w:ilvl w:val="0"/>
          <w:numId w:val="3"/>
        </w:numPr>
        <w:spacing w:after="0"/>
        <w:ind w:left="0" w:firstLine="0"/>
        <w:rPr>
          <w:rFonts w:ascii="Times New Roman" w:eastAsia="Times New Roman" w:hAnsi="Times New Roman" w:cs="Times New Roman"/>
          <w:sz w:val="24"/>
          <w:szCs w:val="24"/>
        </w:rPr>
      </w:pPr>
      <w:r w:rsidRPr="00D54FC4">
        <w:rPr>
          <w:rFonts w:ascii="Times New Roman" w:eastAsia="Times New Roman" w:hAnsi="Times New Roman" w:cs="Times New Roman"/>
          <w:sz w:val="24"/>
          <w:szCs w:val="24"/>
        </w:rPr>
        <w:t>Commerce international entre le Canada et la Chine : défis et prospectives</w:t>
      </w:r>
      <w:r>
        <w:rPr>
          <w:rFonts w:ascii="Times New Roman" w:eastAsia="Times New Roman" w:hAnsi="Times New Roman" w:cs="Times New Roman"/>
          <w:sz w:val="24"/>
          <w:szCs w:val="24"/>
        </w:rPr>
        <w:t>.</w:t>
      </w:r>
    </w:p>
    <w:p w14:paraId="74FD2913" w14:textId="345856F8" w:rsidR="00255BD3" w:rsidRDefault="00255BD3" w:rsidP="00255BD3">
      <w:pPr>
        <w:pStyle w:val="Paragraphedeliste"/>
        <w:numPr>
          <w:ilvl w:val="0"/>
          <w:numId w:val="3"/>
        </w:num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La dimension interculturelle dans les relations commerciales.</w:t>
      </w:r>
    </w:p>
    <w:p w14:paraId="3C8E4B00" w14:textId="2875043F" w:rsidR="00EB7DEA" w:rsidRPr="00993679" w:rsidRDefault="00EB7DEA" w:rsidP="00EB7DEA">
      <w:pPr>
        <w:pStyle w:val="Paragraphedeliste"/>
        <w:numPr>
          <w:ilvl w:val="0"/>
          <w:numId w:val="3"/>
        </w:numPr>
        <w:spacing w:after="0"/>
        <w:ind w:hanging="720"/>
        <w:jc w:val="both"/>
        <w:rPr>
          <w:rFonts w:ascii="Times New Roman" w:hAnsi="Times New Roman" w:cs="Times New Roman"/>
          <w:sz w:val="24"/>
          <w:szCs w:val="24"/>
        </w:rPr>
      </w:pPr>
      <w:r>
        <w:rPr>
          <w:rFonts w:ascii="Times New Roman" w:hAnsi="Times New Roman" w:cs="Times New Roman"/>
          <w:sz w:val="24"/>
          <w:szCs w:val="24"/>
        </w:rPr>
        <w:t>Développement international : enjeux et modèles</w:t>
      </w:r>
    </w:p>
    <w:p w14:paraId="3C0D3545" w14:textId="77777777" w:rsidR="00EB7DEA" w:rsidRPr="00D54FC4" w:rsidRDefault="00EB7DEA" w:rsidP="00EB7DEA">
      <w:pPr>
        <w:pStyle w:val="Paragraphedeliste"/>
        <w:spacing w:after="0"/>
        <w:ind w:left="0"/>
        <w:rPr>
          <w:rFonts w:ascii="Times New Roman" w:eastAsia="Times New Roman" w:hAnsi="Times New Roman" w:cs="Times New Roman"/>
          <w:sz w:val="24"/>
          <w:szCs w:val="24"/>
        </w:rPr>
      </w:pPr>
    </w:p>
    <w:p w14:paraId="3262D60A" w14:textId="77777777" w:rsidR="00EB7DEA" w:rsidRPr="00EB7DEA" w:rsidRDefault="00EB7DEA" w:rsidP="00EB7DEA">
      <w:pPr>
        <w:pStyle w:val="Paragraphedeliste"/>
        <w:numPr>
          <w:ilvl w:val="0"/>
          <w:numId w:val="7"/>
        </w:numPr>
        <w:ind w:left="0" w:firstLine="0"/>
        <w:rPr>
          <w:rFonts w:ascii="Times New Roman" w:hAnsi="Times New Roman" w:cs="Times New Roman"/>
          <w:b/>
          <w:sz w:val="24"/>
          <w:szCs w:val="24"/>
        </w:rPr>
      </w:pPr>
      <w:r>
        <w:rPr>
          <w:rFonts w:ascii="Times New Roman" w:eastAsia="Times New Roman" w:hAnsi="Times New Roman" w:cs="Times New Roman"/>
          <w:b/>
          <w:sz w:val="24"/>
          <w:szCs w:val="24"/>
        </w:rPr>
        <w:t xml:space="preserve">Médias, information et </w:t>
      </w:r>
      <w:r w:rsidR="00255BD3" w:rsidRPr="00A719E2">
        <w:rPr>
          <w:rFonts w:ascii="Times New Roman" w:eastAsia="Times New Roman" w:hAnsi="Times New Roman" w:cs="Times New Roman"/>
          <w:b/>
          <w:sz w:val="24"/>
          <w:szCs w:val="24"/>
        </w:rPr>
        <w:t xml:space="preserve">Communication </w:t>
      </w:r>
    </w:p>
    <w:p w14:paraId="7F73EF13" w14:textId="19281964" w:rsidR="00255BD3" w:rsidRPr="00474EC9" w:rsidRDefault="00255BD3" w:rsidP="00EB7DEA">
      <w:pPr>
        <w:pStyle w:val="Paragraphedeliste"/>
        <w:numPr>
          <w:ilvl w:val="0"/>
          <w:numId w:val="12"/>
        </w:numPr>
        <w:ind w:hanging="720"/>
        <w:rPr>
          <w:rFonts w:ascii="Times New Roman" w:hAnsi="Times New Roman" w:cs="Times New Roman"/>
          <w:b/>
          <w:sz w:val="24"/>
          <w:szCs w:val="24"/>
        </w:rPr>
      </w:pPr>
      <w:r>
        <w:rPr>
          <w:rFonts w:ascii="Times New Roman" w:hAnsi="Times New Roman" w:cs="Times New Roman"/>
          <w:sz w:val="24"/>
          <w:szCs w:val="24"/>
        </w:rPr>
        <w:t xml:space="preserve">Les réseaux sociaux : nouveaux rôles, codes et stratégies de communication. </w:t>
      </w:r>
    </w:p>
    <w:p w14:paraId="1DA7A67D" w14:textId="7FD71C7B" w:rsidR="00255BD3" w:rsidRPr="00EB7DEA" w:rsidRDefault="00474EC9" w:rsidP="00255BD3">
      <w:pPr>
        <w:pStyle w:val="Paragraphedeliste"/>
        <w:numPr>
          <w:ilvl w:val="0"/>
          <w:numId w:val="9"/>
        </w:numPr>
        <w:ind w:left="709" w:hanging="709"/>
        <w:jc w:val="both"/>
        <w:rPr>
          <w:rFonts w:ascii="Times New Roman" w:hAnsi="Times New Roman" w:cs="Times New Roman"/>
          <w:b/>
          <w:sz w:val="24"/>
          <w:szCs w:val="24"/>
        </w:rPr>
      </w:pPr>
      <w:r>
        <w:rPr>
          <w:rFonts w:ascii="Times New Roman" w:hAnsi="Times New Roman" w:cs="Times New Roman"/>
          <w:sz w:val="24"/>
          <w:szCs w:val="24"/>
        </w:rPr>
        <w:t>Les m</w:t>
      </w:r>
      <w:r w:rsidRPr="00474EC9">
        <w:rPr>
          <w:rFonts w:ascii="Times New Roman" w:hAnsi="Times New Roman" w:cs="Times New Roman"/>
          <w:sz w:val="24"/>
          <w:szCs w:val="24"/>
        </w:rPr>
        <w:t>édias traditionnels</w:t>
      </w:r>
      <w:r w:rsidR="00EB7DEA">
        <w:rPr>
          <w:rFonts w:ascii="Times New Roman" w:hAnsi="Times New Roman" w:cs="Times New Roman"/>
          <w:sz w:val="24"/>
          <w:szCs w:val="24"/>
        </w:rPr>
        <w:t> : rôles et défis</w:t>
      </w:r>
    </w:p>
    <w:p w14:paraId="642BC196" w14:textId="5C110B0A" w:rsidR="00EB7DEA" w:rsidRPr="00D33078" w:rsidRDefault="00EB7DEA" w:rsidP="00255BD3">
      <w:pPr>
        <w:pStyle w:val="Paragraphedeliste"/>
        <w:numPr>
          <w:ilvl w:val="0"/>
          <w:numId w:val="9"/>
        </w:numPr>
        <w:ind w:left="709" w:hanging="709"/>
        <w:jc w:val="both"/>
        <w:rPr>
          <w:rFonts w:ascii="Times New Roman" w:hAnsi="Times New Roman" w:cs="Times New Roman"/>
          <w:b/>
          <w:sz w:val="24"/>
          <w:szCs w:val="24"/>
        </w:rPr>
      </w:pPr>
      <w:r>
        <w:rPr>
          <w:rFonts w:ascii="Times New Roman" w:hAnsi="Times New Roman" w:cs="Times New Roman"/>
          <w:sz w:val="24"/>
          <w:szCs w:val="24"/>
        </w:rPr>
        <w:t>Les nouveaux territoires du numérique</w:t>
      </w:r>
    </w:p>
    <w:p w14:paraId="65445FD2" w14:textId="77777777" w:rsidR="00D33078" w:rsidRPr="00474EC9" w:rsidRDefault="00D33078" w:rsidP="00D33078">
      <w:pPr>
        <w:pStyle w:val="Paragraphedeliste"/>
        <w:ind w:left="709"/>
        <w:jc w:val="both"/>
        <w:rPr>
          <w:rFonts w:ascii="Times New Roman" w:hAnsi="Times New Roman" w:cs="Times New Roman"/>
          <w:b/>
          <w:sz w:val="24"/>
          <w:szCs w:val="24"/>
        </w:rPr>
      </w:pPr>
    </w:p>
    <w:p w14:paraId="43AAC32E" w14:textId="77777777" w:rsidR="00255BD3" w:rsidRPr="00B001E7" w:rsidRDefault="00255BD3" w:rsidP="00255BD3">
      <w:pPr>
        <w:pStyle w:val="Paragraphedeliste"/>
        <w:numPr>
          <w:ilvl w:val="0"/>
          <w:numId w:val="7"/>
        </w:numPr>
        <w:spacing w:before="100" w:beforeAutospacing="1" w:after="100" w:afterAutospacing="1" w:line="240" w:lineRule="auto"/>
        <w:ind w:left="0" w:firstLine="0"/>
        <w:rPr>
          <w:rFonts w:ascii="Times New Roman" w:eastAsia="Times New Roman" w:hAnsi="Times New Roman" w:cs="Times New Roman"/>
          <w:color w:val="000000"/>
          <w:sz w:val="24"/>
          <w:szCs w:val="24"/>
          <w:lang w:val="fr-FR"/>
        </w:rPr>
      </w:pPr>
      <w:r>
        <w:rPr>
          <w:rFonts w:ascii="Times New Roman" w:eastAsia="Times New Roman" w:hAnsi="Times New Roman" w:cs="Times New Roman"/>
          <w:b/>
          <w:bCs/>
          <w:color w:val="000000"/>
          <w:sz w:val="24"/>
          <w:szCs w:val="24"/>
        </w:rPr>
        <w:t>A</w:t>
      </w:r>
      <w:r w:rsidRPr="00B001E7">
        <w:rPr>
          <w:rFonts w:ascii="Times New Roman" w:eastAsia="Times New Roman" w:hAnsi="Times New Roman" w:cs="Times New Roman"/>
          <w:b/>
          <w:bCs/>
          <w:color w:val="000000"/>
          <w:sz w:val="24"/>
          <w:szCs w:val="24"/>
        </w:rPr>
        <w:t>nalyse des rapports bilatéraux Canada</w:t>
      </w:r>
      <w:r>
        <w:rPr>
          <w:rFonts w:ascii="Times New Roman" w:eastAsia="Times New Roman" w:hAnsi="Times New Roman" w:cs="Times New Roman"/>
          <w:b/>
          <w:bCs/>
          <w:color w:val="000000"/>
          <w:sz w:val="24"/>
          <w:szCs w:val="24"/>
        </w:rPr>
        <w:t xml:space="preserve"> francophone </w:t>
      </w:r>
      <w:r w:rsidRPr="00B001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B001E7">
        <w:rPr>
          <w:rFonts w:ascii="Times New Roman" w:eastAsia="Times New Roman" w:hAnsi="Times New Roman" w:cs="Times New Roman"/>
          <w:b/>
          <w:bCs/>
          <w:color w:val="000000"/>
          <w:sz w:val="24"/>
          <w:szCs w:val="24"/>
        </w:rPr>
        <w:t>Chine</w:t>
      </w:r>
    </w:p>
    <w:p w14:paraId="090E9747" w14:textId="77777777" w:rsidR="00255BD3" w:rsidRPr="00091DE3" w:rsidRDefault="00255BD3" w:rsidP="00255BD3">
      <w:pPr>
        <w:pStyle w:val="Paragraphedeliste"/>
        <w:numPr>
          <w:ilvl w:val="0"/>
          <w:numId w:val="10"/>
        </w:numPr>
        <w:spacing w:after="0" w:line="276" w:lineRule="auto"/>
        <w:ind w:hanging="720"/>
        <w:jc w:val="both"/>
        <w:rPr>
          <w:rFonts w:ascii="Times New Roman" w:hAnsi="Times New Roman" w:cs="Times New Roman"/>
          <w:sz w:val="24"/>
          <w:szCs w:val="24"/>
        </w:rPr>
      </w:pPr>
      <w:r w:rsidRPr="00091DE3">
        <w:rPr>
          <w:rFonts w:ascii="Times New Roman" w:hAnsi="Times New Roman" w:cs="Times New Roman"/>
          <w:sz w:val="24"/>
          <w:szCs w:val="24"/>
        </w:rPr>
        <w:t>Le</w:t>
      </w:r>
      <w:r>
        <w:rPr>
          <w:rFonts w:ascii="Times New Roman" w:hAnsi="Times New Roman" w:cs="Times New Roman"/>
          <w:sz w:val="24"/>
          <w:szCs w:val="24"/>
        </w:rPr>
        <w:t>s relations politiques et diplomatiques sino-canadiennes :</w:t>
      </w:r>
      <w:r w:rsidRPr="00091DE3">
        <w:rPr>
          <w:rFonts w:ascii="Times New Roman" w:hAnsi="Times New Roman" w:cs="Times New Roman"/>
          <w:sz w:val="24"/>
          <w:szCs w:val="24"/>
        </w:rPr>
        <w:t xml:space="preserve"> perspectives et développement</w:t>
      </w:r>
      <w:r>
        <w:rPr>
          <w:rFonts w:ascii="Times New Roman" w:hAnsi="Times New Roman" w:cs="Times New Roman"/>
          <w:sz w:val="24"/>
          <w:szCs w:val="24"/>
        </w:rPr>
        <w:t>.</w:t>
      </w:r>
    </w:p>
    <w:p w14:paraId="0FCE30EC" w14:textId="77777777" w:rsidR="00255BD3" w:rsidRPr="002C3FC2" w:rsidRDefault="00255BD3" w:rsidP="00255BD3">
      <w:pPr>
        <w:pStyle w:val="Paragraphedeliste"/>
        <w:numPr>
          <w:ilvl w:val="0"/>
          <w:numId w:val="5"/>
        </w:numPr>
        <w:spacing w:before="100" w:beforeAutospacing="1" w:after="100" w:afterAutospacing="1" w:line="240" w:lineRule="auto"/>
        <w:ind w:left="709" w:hanging="709"/>
        <w:rPr>
          <w:rFonts w:ascii="Times New Roman" w:eastAsia="Times New Roman" w:hAnsi="Times New Roman" w:cs="Times New Roman"/>
          <w:sz w:val="24"/>
          <w:szCs w:val="24"/>
        </w:rPr>
      </w:pPr>
      <w:r w:rsidRPr="009608A1">
        <w:rPr>
          <w:rFonts w:ascii="Times New Roman" w:eastAsia="Times New Roman" w:hAnsi="Times New Roman" w:cs="Times New Roman"/>
          <w:bCs/>
          <w:color w:val="000000"/>
          <w:sz w:val="24"/>
          <w:szCs w:val="24"/>
        </w:rPr>
        <w:t>Analyse comparative des systèmes canadien et chinois (</w:t>
      </w:r>
      <w:r>
        <w:rPr>
          <w:rFonts w:ascii="Times New Roman" w:eastAsia="Times New Roman" w:hAnsi="Times New Roman" w:cs="Times New Roman"/>
          <w:color w:val="000000"/>
          <w:sz w:val="24"/>
          <w:szCs w:val="24"/>
        </w:rPr>
        <w:t>p</w:t>
      </w:r>
      <w:r w:rsidRPr="009608A1">
        <w:rPr>
          <w:rFonts w:ascii="Times New Roman" w:eastAsia="Times New Roman" w:hAnsi="Times New Roman" w:cs="Times New Roman"/>
          <w:color w:val="000000"/>
          <w:sz w:val="24"/>
          <w:szCs w:val="24"/>
        </w:rPr>
        <w:t>olitique, économique, juridique et diplomatique</w:t>
      </w:r>
      <w:r>
        <w:rPr>
          <w:rFonts w:ascii="Times New Roman" w:eastAsia="Times New Roman" w:hAnsi="Times New Roman" w:cs="Times New Roman"/>
          <w:color w:val="000000"/>
          <w:sz w:val="24"/>
          <w:szCs w:val="24"/>
        </w:rPr>
        <w:t>).</w:t>
      </w:r>
    </w:p>
    <w:p w14:paraId="74379510" w14:textId="77777777" w:rsidR="002C3FC2" w:rsidRPr="009608A1" w:rsidRDefault="002C3FC2" w:rsidP="002C3FC2">
      <w:pPr>
        <w:pStyle w:val="Paragraphedeliste"/>
        <w:spacing w:before="100" w:beforeAutospacing="1" w:after="100" w:afterAutospacing="1" w:line="240" w:lineRule="auto"/>
        <w:ind w:left="709"/>
        <w:rPr>
          <w:rFonts w:ascii="Times New Roman" w:eastAsia="Times New Roman" w:hAnsi="Times New Roman" w:cs="Times New Roman"/>
          <w:sz w:val="24"/>
          <w:szCs w:val="24"/>
        </w:rPr>
      </w:pPr>
    </w:p>
    <w:p w14:paraId="135E8405" w14:textId="77777777" w:rsidR="00255BD3" w:rsidRPr="002F501E" w:rsidRDefault="00255BD3" w:rsidP="00405242">
      <w:pPr>
        <w:pStyle w:val="Paragraphedeliste"/>
        <w:numPr>
          <w:ilvl w:val="0"/>
          <w:numId w:val="7"/>
        </w:numPr>
        <w:spacing w:after="0"/>
        <w:ind w:left="0" w:firstLine="0"/>
        <w:jc w:val="both"/>
        <w:rPr>
          <w:rFonts w:ascii="Times New Roman" w:hAnsi="Times New Roman" w:cs="Times New Roman"/>
          <w:b/>
          <w:sz w:val="24"/>
          <w:szCs w:val="24"/>
        </w:rPr>
      </w:pPr>
      <w:r w:rsidRPr="002F501E">
        <w:rPr>
          <w:rFonts w:ascii="Times New Roman" w:hAnsi="Times New Roman" w:cs="Times New Roman"/>
          <w:b/>
          <w:sz w:val="24"/>
          <w:szCs w:val="24"/>
        </w:rPr>
        <w:t>Sciences humaines et sociales</w:t>
      </w:r>
    </w:p>
    <w:p w14:paraId="2BFB7B60" w14:textId="235FA94A" w:rsidR="00255BD3" w:rsidRPr="00BE7442" w:rsidRDefault="00BE7442" w:rsidP="001165BA">
      <w:pPr>
        <w:pStyle w:val="Paragraphedeliste"/>
        <w:numPr>
          <w:ilvl w:val="0"/>
          <w:numId w:val="11"/>
        </w:numPr>
        <w:spacing w:after="0"/>
        <w:ind w:hanging="644"/>
        <w:jc w:val="both"/>
        <w:rPr>
          <w:rFonts w:ascii="Times New Roman" w:hAnsi="Times New Roman" w:cs="Times New Roman"/>
          <w:sz w:val="24"/>
          <w:szCs w:val="24"/>
        </w:rPr>
      </w:pPr>
      <w:r>
        <w:rPr>
          <w:rFonts w:ascii="Times New Roman" w:hAnsi="Times New Roman" w:cs="Times New Roman"/>
          <w:sz w:val="24"/>
          <w:szCs w:val="24"/>
        </w:rPr>
        <w:t>La diversité culturelle, ethnique et religieuse</w:t>
      </w:r>
      <w:r w:rsidRPr="00BE7442">
        <w:rPr>
          <w:rFonts w:ascii="Times New Roman" w:hAnsi="Times New Roman" w:cs="Times New Roman"/>
          <w:sz w:val="24"/>
          <w:szCs w:val="24"/>
        </w:rPr>
        <w:t xml:space="preserve"> </w:t>
      </w:r>
      <w:r w:rsidR="00255BD3" w:rsidRPr="00BE7442">
        <w:rPr>
          <w:rFonts w:ascii="Times New Roman" w:hAnsi="Times New Roman" w:cs="Times New Roman"/>
          <w:sz w:val="24"/>
          <w:szCs w:val="24"/>
        </w:rPr>
        <w:t>dans les communautés francophones en situation minoritaire</w:t>
      </w:r>
      <w:r w:rsidRPr="00BE7442">
        <w:rPr>
          <w:rFonts w:ascii="Times New Roman" w:hAnsi="Times New Roman" w:cs="Times New Roman"/>
          <w:sz w:val="24"/>
          <w:szCs w:val="24"/>
        </w:rPr>
        <w:t> : défis et perspectives d’avenir.</w:t>
      </w:r>
    </w:p>
    <w:p w14:paraId="69B8D742" w14:textId="5777AFBC" w:rsidR="00255BD3" w:rsidRPr="002F501E" w:rsidRDefault="00255BD3" w:rsidP="00255BD3">
      <w:pPr>
        <w:pStyle w:val="Paragraphedeliste"/>
        <w:numPr>
          <w:ilvl w:val="0"/>
          <w:numId w:val="11"/>
        </w:numPr>
        <w:spacing w:after="0" w:line="276" w:lineRule="auto"/>
        <w:ind w:hanging="644"/>
        <w:rPr>
          <w:rFonts w:ascii="Times New Roman" w:eastAsia="Times New Roman" w:hAnsi="Times New Roman" w:cs="Times New Roman"/>
          <w:color w:val="000000"/>
          <w:sz w:val="24"/>
          <w:szCs w:val="24"/>
        </w:rPr>
      </w:pPr>
      <w:r w:rsidRPr="002F501E">
        <w:rPr>
          <w:rFonts w:ascii="Times New Roman" w:eastAsia="Times New Roman" w:hAnsi="Times New Roman" w:cs="Times New Roman"/>
          <w:color w:val="000000"/>
          <w:sz w:val="24"/>
          <w:szCs w:val="24"/>
        </w:rPr>
        <w:t xml:space="preserve">L’histoire de l’immigration chinoise dans les </w:t>
      </w:r>
      <w:r w:rsidR="00BE7442">
        <w:rPr>
          <w:rFonts w:ascii="Times New Roman" w:eastAsia="Times New Roman" w:hAnsi="Times New Roman" w:cs="Times New Roman"/>
          <w:color w:val="000000"/>
          <w:sz w:val="24"/>
          <w:szCs w:val="24"/>
        </w:rPr>
        <w:t>communautés</w:t>
      </w:r>
      <w:r w:rsidRPr="002F501E">
        <w:rPr>
          <w:rFonts w:ascii="Times New Roman" w:eastAsia="Times New Roman" w:hAnsi="Times New Roman" w:cs="Times New Roman"/>
          <w:color w:val="000000"/>
          <w:sz w:val="24"/>
          <w:szCs w:val="24"/>
        </w:rPr>
        <w:t xml:space="preserve"> </w:t>
      </w:r>
      <w:r w:rsidR="00BE7442">
        <w:rPr>
          <w:rFonts w:ascii="Times New Roman" w:eastAsia="Times New Roman" w:hAnsi="Times New Roman" w:cs="Times New Roman"/>
          <w:color w:val="000000"/>
          <w:sz w:val="24"/>
          <w:szCs w:val="24"/>
        </w:rPr>
        <w:t xml:space="preserve">canadiennes </w:t>
      </w:r>
      <w:r w:rsidRPr="002F501E">
        <w:rPr>
          <w:rFonts w:ascii="Times New Roman" w:eastAsia="Times New Roman" w:hAnsi="Times New Roman" w:cs="Times New Roman"/>
          <w:color w:val="000000"/>
          <w:sz w:val="24"/>
          <w:szCs w:val="24"/>
        </w:rPr>
        <w:t>francophones</w:t>
      </w:r>
      <w:r>
        <w:rPr>
          <w:rFonts w:ascii="Times New Roman" w:eastAsia="Times New Roman" w:hAnsi="Times New Roman" w:cs="Times New Roman"/>
          <w:color w:val="000000"/>
          <w:sz w:val="24"/>
          <w:szCs w:val="24"/>
        </w:rPr>
        <w:t>.</w:t>
      </w:r>
    </w:p>
    <w:p w14:paraId="7326E075" w14:textId="05523174" w:rsidR="00255BD3" w:rsidRDefault="00255BD3" w:rsidP="00255BD3">
      <w:pPr>
        <w:pStyle w:val="Paragraphedeliste"/>
        <w:numPr>
          <w:ilvl w:val="0"/>
          <w:numId w:val="11"/>
        </w:numPr>
        <w:spacing w:after="0"/>
        <w:ind w:hanging="644"/>
        <w:jc w:val="both"/>
        <w:rPr>
          <w:rFonts w:ascii="Times New Roman" w:hAnsi="Times New Roman" w:cs="Times New Roman"/>
          <w:sz w:val="24"/>
          <w:szCs w:val="24"/>
        </w:rPr>
      </w:pPr>
      <w:r w:rsidRPr="00091DE3">
        <w:rPr>
          <w:rFonts w:ascii="Times New Roman" w:hAnsi="Times New Roman" w:cs="Times New Roman"/>
          <w:sz w:val="24"/>
          <w:szCs w:val="24"/>
        </w:rPr>
        <w:t>Les Autochtones dans la francophonie canadienne</w:t>
      </w:r>
      <w:r w:rsidR="009D0889">
        <w:rPr>
          <w:rFonts w:ascii="Times New Roman" w:hAnsi="Times New Roman" w:cs="Times New Roman"/>
          <w:sz w:val="24"/>
          <w:szCs w:val="24"/>
        </w:rPr>
        <w:t> : défis et perspectives d’avenir</w:t>
      </w:r>
      <w:r>
        <w:rPr>
          <w:rFonts w:ascii="Times New Roman" w:hAnsi="Times New Roman" w:cs="Times New Roman"/>
          <w:sz w:val="24"/>
          <w:szCs w:val="24"/>
        </w:rPr>
        <w:t>.</w:t>
      </w:r>
    </w:p>
    <w:p w14:paraId="357DCE68" w14:textId="0D123934" w:rsidR="00255BD3" w:rsidRDefault="00255BD3" w:rsidP="00255BD3">
      <w:pPr>
        <w:pStyle w:val="Paragraphedeliste"/>
        <w:numPr>
          <w:ilvl w:val="0"/>
          <w:numId w:val="11"/>
        </w:numPr>
        <w:spacing w:after="0"/>
        <w:ind w:hanging="644"/>
        <w:jc w:val="both"/>
        <w:rPr>
          <w:rFonts w:ascii="Times New Roman" w:hAnsi="Times New Roman" w:cs="Times New Roman"/>
          <w:sz w:val="24"/>
          <w:szCs w:val="24"/>
        </w:rPr>
      </w:pPr>
      <w:r w:rsidRPr="00DB61F4">
        <w:rPr>
          <w:rFonts w:ascii="Times New Roman" w:hAnsi="Times New Roman" w:cs="Times New Roman"/>
          <w:sz w:val="24"/>
          <w:szCs w:val="24"/>
        </w:rPr>
        <w:t>Développement urbain durable</w:t>
      </w:r>
      <w:r w:rsidR="003A2CA8">
        <w:rPr>
          <w:rFonts w:ascii="Times New Roman" w:hAnsi="Times New Roman" w:cs="Times New Roman"/>
          <w:sz w:val="24"/>
          <w:szCs w:val="24"/>
        </w:rPr>
        <w:t xml:space="preserve"> dans les milieux francophones</w:t>
      </w:r>
      <w:r>
        <w:rPr>
          <w:rFonts w:ascii="Times New Roman" w:hAnsi="Times New Roman" w:cs="Times New Roman"/>
          <w:sz w:val="24"/>
          <w:szCs w:val="24"/>
        </w:rPr>
        <w:t>.</w:t>
      </w:r>
    </w:p>
    <w:p w14:paraId="366446D2" w14:textId="3334A2B1" w:rsidR="008E6C2A" w:rsidRDefault="008E6C2A" w:rsidP="00255BD3">
      <w:pPr>
        <w:pStyle w:val="Paragraphedeliste"/>
        <w:numPr>
          <w:ilvl w:val="0"/>
          <w:numId w:val="11"/>
        </w:numPr>
        <w:spacing w:after="0"/>
        <w:ind w:hanging="644"/>
        <w:jc w:val="both"/>
        <w:rPr>
          <w:rFonts w:ascii="Times New Roman" w:hAnsi="Times New Roman" w:cs="Times New Roman"/>
          <w:sz w:val="24"/>
          <w:szCs w:val="24"/>
        </w:rPr>
      </w:pPr>
      <w:r w:rsidRPr="00993679">
        <w:rPr>
          <w:rFonts w:ascii="Times New Roman" w:hAnsi="Times New Roman" w:cs="Times New Roman"/>
          <w:sz w:val="24"/>
          <w:szCs w:val="24"/>
        </w:rPr>
        <w:t>Écologie et santé publique</w:t>
      </w:r>
      <w:r w:rsidR="003A2CA8">
        <w:rPr>
          <w:rFonts w:ascii="Times New Roman" w:hAnsi="Times New Roman" w:cs="Times New Roman"/>
          <w:sz w:val="24"/>
          <w:szCs w:val="24"/>
        </w:rPr>
        <w:t xml:space="preserve"> dans les communautés francophones</w:t>
      </w:r>
      <w:r w:rsidR="00405242">
        <w:rPr>
          <w:rFonts w:ascii="Times New Roman" w:hAnsi="Times New Roman" w:cs="Times New Roman"/>
          <w:sz w:val="24"/>
          <w:szCs w:val="24"/>
        </w:rPr>
        <w:t>.</w:t>
      </w:r>
    </w:p>
    <w:p w14:paraId="3FFDB45D" w14:textId="77777777" w:rsidR="00C15CE2" w:rsidRDefault="00C15CE2" w:rsidP="00335E14">
      <w:pPr>
        <w:ind w:left="284"/>
        <w:jc w:val="both"/>
        <w:rPr>
          <w:rFonts w:ascii="Times New Roman" w:hAnsi="Times New Roman" w:cs="Times New Roman"/>
          <w:b/>
          <w:sz w:val="24"/>
          <w:szCs w:val="24"/>
        </w:rPr>
      </w:pPr>
      <w:bookmarkStart w:id="9" w:name="_Hlk33733599"/>
      <w:bookmarkEnd w:id="1"/>
    </w:p>
    <w:p w14:paraId="2667E128" w14:textId="77777777" w:rsidR="00817D9B" w:rsidRDefault="00817D9B" w:rsidP="00335E14">
      <w:pPr>
        <w:ind w:left="284"/>
        <w:jc w:val="both"/>
        <w:rPr>
          <w:rFonts w:ascii="Times New Roman" w:hAnsi="Times New Roman" w:cs="Times New Roman"/>
          <w:b/>
          <w:sz w:val="24"/>
          <w:szCs w:val="24"/>
        </w:rPr>
      </w:pPr>
    </w:p>
    <w:p w14:paraId="71FE4E38" w14:textId="761BEE91" w:rsidR="00817D9B" w:rsidRDefault="00817D9B" w:rsidP="00335E14">
      <w:pPr>
        <w:ind w:left="284"/>
        <w:jc w:val="both"/>
        <w:rPr>
          <w:rFonts w:ascii="Times New Roman" w:hAnsi="Times New Roman" w:cs="Times New Roman"/>
          <w:b/>
          <w:sz w:val="24"/>
          <w:szCs w:val="24"/>
        </w:rPr>
      </w:pPr>
    </w:p>
    <w:p w14:paraId="289C31EE" w14:textId="77777777" w:rsidR="00957FF9" w:rsidRDefault="00957FF9" w:rsidP="00335E14">
      <w:pPr>
        <w:ind w:left="284"/>
        <w:jc w:val="both"/>
        <w:rPr>
          <w:rFonts w:ascii="Times New Roman" w:hAnsi="Times New Roman" w:cs="Times New Roman"/>
          <w:b/>
          <w:sz w:val="24"/>
          <w:szCs w:val="24"/>
        </w:rPr>
      </w:pPr>
    </w:p>
    <w:p w14:paraId="0FB2ED9C" w14:textId="77777777" w:rsidR="00817D9B" w:rsidRDefault="00817D9B" w:rsidP="00335E14">
      <w:pPr>
        <w:ind w:left="284"/>
        <w:jc w:val="both"/>
        <w:rPr>
          <w:rFonts w:ascii="Times New Roman" w:hAnsi="Times New Roman" w:cs="Times New Roman"/>
          <w:b/>
          <w:sz w:val="24"/>
          <w:szCs w:val="24"/>
        </w:rPr>
      </w:pPr>
    </w:p>
    <w:p w14:paraId="153B52B5" w14:textId="77777777" w:rsidR="00817D9B" w:rsidRDefault="00817D9B" w:rsidP="00335E14">
      <w:pPr>
        <w:ind w:left="284"/>
        <w:jc w:val="both"/>
        <w:rPr>
          <w:rFonts w:ascii="Times New Roman" w:hAnsi="Times New Roman" w:cs="Times New Roman"/>
          <w:b/>
          <w:sz w:val="24"/>
          <w:szCs w:val="24"/>
        </w:rPr>
      </w:pPr>
    </w:p>
    <w:p w14:paraId="08A8FED7" w14:textId="259DA2A7" w:rsidR="00817D9B" w:rsidRDefault="00817D9B" w:rsidP="00335E14">
      <w:pPr>
        <w:ind w:left="284"/>
        <w:jc w:val="both"/>
        <w:rPr>
          <w:rFonts w:ascii="Times New Roman" w:hAnsi="Times New Roman" w:cs="Times New Roman"/>
          <w:b/>
          <w:sz w:val="24"/>
          <w:szCs w:val="24"/>
        </w:rPr>
      </w:pPr>
    </w:p>
    <w:p w14:paraId="2B75B4F7" w14:textId="77777777" w:rsidR="00BE7442" w:rsidRDefault="00BE7442" w:rsidP="00335E14">
      <w:pPr>
        <w:ind w:left="284"/>
        <w:jc w:val="both"/>
        <w:rPr>
          <w:rFonts w:ascii="Times New Roman" w:hAnsi="Times New Roman" w:cs="Times New Roman"/>
          <w:b/>
          <w:sz w:val="24"/>
          <w:szCs w:val="24"/>
        </w:rPr>
      </w:pPr>
    </w:p>
    <w:p w14:paraId="02FD37F8" w14:textId="5542ACA7" w:rsidR="00335E14" w:rsidRPr="00335E14" w:rsidRDefault="00335E14" w:rsidP="00335E14">
      <w:pPr>
        <w:ind w:left="284"/>
        <w:jc w:val="both"/>
        <w:rPr>
          <w:rFonts w:ascii="Times New Roman" w:hAnsi="Times New Roman" w:cs="Times New Roman"/>
          <w:b/>
          <w:sz w:val="24"/>
          <w:szCs w:val="24"/>
        </w:rPr>
      </w:pPr>
      <w:r w:rsidRPr="00335E14">
        <w:rPr>
          <w:rFonts w:ascii="Times New Roman" w:hAnsi="Times New Roman" w:cs="Times New Roman"/>
          <w:b/>
          <w:sz w:val="24"/>
          <w:szCs w:val="24"/>
        </w:rPr>
        <w:lastRenderedPageBreak/>
        <w:t>Comité scientifique</w:t>
      </w:r>
    </w:p>
    <w:p w14:paraId="004E2972" w14:textId="2471D707" w:rsidR="00426BAA" w:rsidRDefault="00426BAA" w:rsidP="00335E14">
      <w:pPr>
        <w:ind w:left="284"/>
        <w:jc w:val="both"/>
        <w:rPr>
          <w:rFonts w:ascii="Times New Roman" w:hAnsi="Times New Roman" w:cs="Times New Roman"/>
          <w:sz w:val="24"/>
          <w:szCs w:val="24"/>
        </w:rPr>
      </w:pPr>
      <w:r>
        <w:rPr>
          <w:rFonts w:ascii="Times New Roman" w:hAnsi="Times New Roman" w:cs="Times New Roman"/>
          <w:sz w:val="24"/>
          <w:szCs w:val="24"/>
        </w:rPr>
        <w:t>Ozouf Senamin Amedegnato, Université de Calgary</w:t>
      </w:r>
    </w:p>
    <w:p w14:paraId="35A1946A" w14:textId="4C94B770"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 xml:space="preserve">Marc Basque, </w:t>
      </w:r>
      <w:bookmarkStart w:id="10" w:name="_Hlk31891211"/>
      <w:r w:rsidRPr="00335E14">
        <w:rPr>
          <w:rFonts w:ascii="Times New Roman" w:hAnsi="Times New Roman" w:cs="Times New Roman"/>
          <w:sz w:val="24"/>
          <w:szCs w:val="24"/>
        </w:rPr>
        <w:t>Université de Moncton à Edmundston</w:t>
      </w:r>
      <w:bookmarkEnd w:id="10"/>
      <w:r w:rsidRPr="00335E14">
        <w:rPr>
          <w:rFonts w:ascii="Times New Roman" w:hAnsi="Times New Roman" w:cs="Times New Roman"/>
          <w:sz w:val="24"/>
          <w:szCs w:val="24"/>
        </w:rPr>
        <w:t xml:space="preserve"> (UMCE)</w:t>
      </w:r>
    </w:p>
    <w:p w14:paraId="12C772B7" w14:textId="1517C928" w:rsidR="00335E14" w:rsidRPr="00335E14" w:rsidRDefault="00335E14" w:rsidP="00335E14">
      <w:pPr>
        <w:ind w:left="284"/>
        <w:jc w:val="both"/>
        <w:rPr>
          <w:rFonts w:ascii="Times New Roman" w:hAnsi="Times New Roman" w:cs="Times New Roman"/>
          <w:sz w:val="24"/>
          <w:szCs w:val="24"/>
        </w:rPr>
      </w:pPr>
      <w:bookmarkStart w:id="11" w:name="_Hlk31891190"/>
      <w:r w:rsidRPr="00335E14">
        <w:rPr>
          <w:rFonts w:ascii="Times New Roman" w:hAnsi="Times New Roman" w:cs="Times New Roman"/>
          <w:sz w:val="24"/>
          <w:szCs w:val="24"/>
        </w:rPr>
        <w:t>Samira Belyazid, Université de Moncton à Edmundston (UMCE)</w:t>
      </w:r>
    </w:p>
    <w:p w14:paraId="08887F8B" w14:textId="51240D8E" w:rsid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Kenza Benali</w:t>
      </w:r>
      <w:bookmarkEnd w:id="11"/>
      <w:r w:rsidRPr="00335E14">
        <w:rPr>
          <w:rFonts w:ascii="Times New Roman" w:hAnsi="Times New Roman" w:cs="Times New Roman"/>
          <w:sz w:val="24"/>
          <w:szCs w:val="24"/>
        </w:rPr>
        <w:t>, Université d’Ottawa</w:t>
      </w:r>
    </w:p>
    <w:p w14:paraId="24512DE1" w14:textId="4C8CD068" w:rsidR="004766C1" w:rsidRDefault="004766C1" w:rsidP="00335E14">
      <w:pPr>
        <w:ind w:left="284"/>
        <w:jc w:val="both"/>
        <w:rPr>
          <w:rFonts w:ascii="Times New Roman" w:hAnsi="Times New Roman" w:cs="Times New Roman"/>
          <w:sz w:val="24"/>
          <w:szCs w:val="24"/>
        </w:rPr>
      </w:pPr>
      <w:r>
        <w:rPr>
          <w:rFonts w:ascii="Times New Roman" w:hAnsi="Times New Roman" w:cs="Times New Roman"/>
          <w:sz w:val="24"/>
          <w:szCs w:val="24"/>
        </w:rPr>
        <w:t xml:space="preserve">René Blais, </w:t>
      </w:r>
      <w:r w:rsidRPr="00335E14">
        <w:rPr>
          <w:rFonts w:ascii="Times New Roman" w:hAnsi="Times New Roman" w:cs="Times New Roman"/>
          <w:sz w:val="24"/>
          <w:szCs w:val="24"/>
        </w:rPr>
        <w:t>Université de Moncton à Edmundston (UMCE)</w:t>
      </w:r>
    </w:p>
    <w:p w14:paraId="063612B7" w14:textId="77777777" w:rsidR="004766C1" w:rsidRPr="00E16B11" w:rsidRDefault="004766C1" w:rsidP="004766C1">
      <w:pPr>
        <w:ind w:left="284"/>
        <w:jc w:val="both"/>
        <w:rPr>
          <w:rFonts w:ascii="Times New Roman" w:hAnsi="Times New Roman" w:cs="Times New Roman"/>
          <w:sz w:val="24"/>
          <w:szCs w:val="24"/>
          <w:lang w:val="en-US"/>
        </w:rPr>
      </w:pPr>
      <w:r w:rsidRPr="00E16B11">
        <w:rPr>
          <w:rFonts w:ascii="Times New Roman" w:hAnsi="Times New Roman" w:cs="Times New Roman"/>
          <w:sz w:val="24"/>
          <w:szCs w:val="24"/>
          <w:lang w:val="en-US"/>
        </w:rPr>
        <w:t>Daniel K-G Chan, National University of Singapore (NUS)</w:t>
      </w:r>
    </w:p>
    <w:p w14:paraId="7791BFA6" w14:textId="77777777" w:rsidR="00335E14" w:rsidRPr="00E16B11" w:rsidRDefault="00335E14" w:rsidP="00335E14">
      <w:pPr>
        <w:ind w:left="284"/>
        <w:jc w:val="both"/>
        <w:rPr>
          <w:rFonts w:ascii="Times New Roman" w:hAnsi="Times New Roman" w:cs="Times New Roman"/>
          <w:sz w:val="24"/>
          <w:szCs w:val="24"/>
          <w:lang w:val="en-US"/>
        </w:rPr>
      </w:pPr>
      <w:r w:rsidRPr="00E16B11">
        <w:rPr>
          <w:rFonts w:ascii="Times New Roman" w:hAnsi="Times New Roman" w:cs="Times New Roman"/>
          <w:sz w:val="24"/>
          <w:szCs w:val="24"/>
          <w:lang w:val="en-US"/>
        </w:rPr>
        <w:t xml:space="preserve">Wei Chen, </w:t>
      </w:r>
      <w:bookmarkStart w:id="12" w:name="_Hlk31891340"/>
      <w:bookmarkStart w:id="13" w:name="_Hlk34840606"/>
      <w:r w:rsidRPr="00E16B11">
        <w:rPr>
          <w:rFonts w:ascii="Times New Roman" w:hAnsi="Times New Roman" w:cs="Times New Roman"/>
          <w:sz w:val="24"/>
          <w:szCs w:val="24"/>
          <w:lang w:val="en-US"/>
        </w:rPr>
        <w:t>Shanghai International Studies University (SISU)</w:t>
      </w:r>
      <w:bookmarkEnd w:id="12"/>
    </w:p>
    <w:bookmarkEnd w:id="13"/>
    <w:p w14:paraId="2D724070"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 xml:space="preserve">Mbaye Diouf, Université </w:t>
      </w:r>
      <w:proofErr w:type="spellStart"/>
      <w:r w:rsidRPr="00335E14">
        <w:rPr>
          <w:rFonts w:ascii="Times New Roman" w:hAnsi="Times New Roman" w:cs="Times New Roman"/>
          <w:sz w:val="24"/>
          <w:szCs w:val="24"/>
        </w:rPr>
        <w:t>Mcgill</w:t>
      </w:r>
      <w:proofErr w:type="spellEnd"/>
    </w:p>
    <w:p w14:paraId="131EC95B"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Xuemei Hou, Université des études internationales de Xi’an (XISU)</w:t>
      </w:r>
    </w:p>
    <w:p w14:paraId="1F1F522C"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Kamel Khiari, Université Ste-Anne</w:t>
      </w:r>
    </w:p>
    <w:p w14:paraId="0FA0189C" w14:textId="3A13D8F5" w:rsid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Justin Maalouf, Université de Moncton à Edmundston (UMCE)</w:t>
      </w:r>
    </w:p>
    <w:p w14:paraId="4906C0A2" w14:textId="20428749" w:rsidR="00DF6944" w:rsidRDefault="00DF6944" w:rsidP="00DF6944">
      <w:pPr>
        <w:ind w:left="284"/>
        <w:jc w:val="both"/>
        <w:rPr>
          <w:rFonts w:ascii="Times New Roman" w:hAnsi="Times New Roman" w:cs="Times New Roman"/>
          <w:sz w:val="24"/>
          <w:szCs w:val="24"/>
        </w:rPr>
      </w:pPr>
      <w:r>
        <w:rPr>
          <w:rFonts w:ascii="Times New Roman" w:hAnsi="Times New Roman" w:cs="Times New Roman"/>
          <w:sz w:val="24"/>
          <w:szCs w:val="24"/>
        </w:rPr>
        <w:t xml:space="preserve">Julien Massicotte, </w:t>
      </w:r>
      <w:r w:rsidRPr="00335E14">
        <w:rPr>
          <w:rFonts w:ascii="Times New Roman" w:hAnsi="Times New Roman" w:cs="Times New Roman"/>
          <w:sz w:val="24"/>
          <w:szCs w:val="24"/>
        </w:rPr>
        <w:t>Université de Moncton à Edmundston (UMCE)</w:t>
      </w:r>
    </w:p>
    <w:p w14:paraId="334CAF13" w14:textId="5FB5629B" w:rsidR="00426BAA" w:rsidRDefault="00426BAA" w:rsidP="00DF6944">
      <w:pPr>
        <w:ind w:left="284"/>
        <w:jc w:val="both"/>
        <w:rPr>
          <w:rFonts w:ascii="Times New Roman" w:hAnsi="Times New Roman" w:cs="Times New Roman"/>
          <w:sz w:val="24"/>
          <w:szCs w:val="24"/>
        </w:rPr>
      </w:pPr>
      <w:r>
        <w:rPr>
          <w:rFonts w:ascii="Times New Roman" w:hAnsi="Times New Roman" w:cs="Times New Roman"/>
          <w:sz w:val="24"/>
          <w:szCs w:val="24"/>
        </w:rPr>
        <w:t>Blanca Navarro-</w:t>
      </w:r>
      <w:proofErr w:type="spellStart"/>
      <w:r>
        <w:rPr>
          <w:rFonts w:ascii="Times New Roman" w:hAnsi="Times New Roman" w:cs="Times New Roman"/>
          <w:sz w:val="24"/>
          <w:szCs w:val="24"/>
        </w:rPr>
        <w:t>Pardiñas</w:t>
      </w:r>
      <w:proofErr w:type="spellEnd"/>
      <w:r>
        <w:rPr>
          <w:rFonts w:ascii="Times New Roman" w:hAnsi="Times New Roman" w:cs="Times New Roman"/>
          <w:sz w:val="24"/>
          <w:szCs w:val="24"/>
        </w:rPr>
        <w:t xml:space="preserve">, </w:t>
      </w:r>
      <w:r w:rsidRPr="00335E14">
        <w:rPr>
          <w:rFonts w:ascii="Times New Roman" w:hAnsi="Times New Roman" w:cs="Times New Roman"/>
          <w:sz w:val="24"/>
          <w:szCs w:val="24"/>
        </w:rPr>
        <w:t>Université de Moncton à Edmundston (UMCE)</w:t>
      </w:r>
    </w:p>
    <w:p w14:paraId="0BDCDC1C" w14:textId="77777777" w:rsidR="00335E14" w:rsidRPr="00E16B11" w:rsidRDefault="00335E14" w:rsidP="00335E14">
      <w:pPr>
        <w:ind w:left="284"/>
        <w:jc w:val="both"/>
        <w:rPr>
          <w:rFonts w:ascii="Times New Roman" w:hAnsi="Times New Roman" w:cs="Times New Roman"/>
          <w:sz w:val="24"/>
          <w:szCs w:val="24"/>
          <w:lang w:val="en-US"/>
        </w:rPr>
      </w:pPr>
      <w:r w:rsidRPr="00E16B11">
        <w:rPr>
          <w:rFonts w:ascii="Times New Roman" w:hAnsi="Times New Roman" w:cs="Times New Roman"/>
          <w:sz w:val="24"/>
          <w:szCs w:val="24"/>
          <w:lang w:val="en-US"/>
        </w:rPr>
        <w:t>Li Qin, Shanghai International Studies University (SISU)</w:t>
      </w:r>
    </w:p>
    <w:p w14:paraId="32F4E3EE"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Leyla Sall, Université de Moncton campus de Moncton (UMCM)</w:t>
      </w:r>
    </w:p>
    <w:p w14:paraId="77D8FF6B"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Yalla Sangare, Université Ste-Anne</w:t>
      </w:r>
    </w:p>
    <w:p w14:paraId="5ACBA388" w14:textId="74A880EE" w:rsidR="00335E14" w:rsidRDefault="00335E14" w:rsidP="00335E14">
      <w:pPr>
        <w:ind w:left="284"/>
        <w:jc w:val="both"/>
        <w:rPr>
          <w:rFonts w:ascii="Times New Roman" w:hAnsi="Times New Roman" w:cs="Times New Roman"/>
          <w:sz w:val="24"/>
          <w:szCs w:val="24"/>
        </w:rPr>
      </w:pPr>
      <w:r w:rsidRPr="003A2CA8">
        <w:rPr>
          <w:rFonts w:ascii="Times New Roman" w:hAnsi="Times New Roman" w:cs="Times New Roman"/>
          <w:sz w:val="24"/>
          <w:szCs w:val="24"/>
        </w:rPr>
        <w:t xml:space="preserve">Éric Trudel, </w:t>
      </w:r>
      <w:bookmarkStart w:id="14" w:name="_Hlk32770618"/>
      <w:r w:rsidRPr="003A2CA8">
        <w:rPr>
          <w:rFonts w:ascii="Times New Roman" w:hAnsi="Times New Roman" w:cs="Times New Roman"/>
          <w:sz w:val="24"/>
          <w:szCs w:val="24"/>
        </w:rPr>
        <w:t>Université de Moncton à Edmundston (UMCE)</w:t>
      </w:r>
      <w:bookmarkEnd w:id="14"/>
    </w:p>
    <w:p w14:paraId="33557382" w14:textId="7952F817" w:rsidR="00AD3EFA" w:rsidRPr="00335E14" w:rsidRDefault="00AD3EFA" w:rsidP="00AD3EFA">
      <w:pPr>
        <w:ind w:left="284"/>
        <w:jc w:val="both"/>
        <w:rPr>
          <w:rFonts w:ascii="Times New Roman" w:hAnsi="Times New Roman" w:cs="Times New Roman"/>
          <w:sz w:val="24"/>
          <w:szCs w:val="24"/>
        </w:rPr>
      </w:pPr>
      <w:r>
        <w:rPr>
          <w:rFonts w:ascii="Times New Roman" w:hAnsi="Times New Roman" w:cs="Times New Roman"/>
          <w:sz w:val="24"/>
          <w:szCs w:val="24"/>
        </w:rPr>
        <w:t>Shuyan Wang, Université des études étrangères du Guangdong</w:t>
      </w:r>
    </w:p>
    <w:p w14:paraId="514D7564"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Jing Hui Zhu, Université de Moncton à Edmundston (UMCE)</w:t>
      </w:r>
    </w:p>
    <w:p w14:paraId="239D6721" w14:textId="77777777" w:rsidR="00335E14" w:rsidRPr="00335E14" w:rsidRDefault="00335E14" w:rsidP="00335E14">
      <w:pPr>
        <w:ind w:left="284"/>
        <w:jc w:val="both"/>
        <w:rPr>
          <w:rFonts w:ascii="Times New Roman" w:hAnsi="Times New Roman" w:cs="Times New Roman"/>
          <w:sz w:val="24"/>
          <w:szCs w:val="24"/>
        </w:rPr>
      </w:pPr>
    </w:p>
    <w:p w14:paraId="1663D75A" w14:textId="4E8AABA7" w:rsidR="00335E14" w:rsidRPr="00335E14" w:rsidRDefault="00335E14" w:rsidP="00191525">
      <w:pPr>
        <w:ind w:left="284"/>
        <w:jc w:val="both"/>
        <w:rPr>
          <w:rFonts w:ascii="Times New Roman" w:hAnsi="Times New Roman" w:cs="Times New Roman"/>
          <w:sz w:val="24"/>
          <w:szCs w:val="24"/>
        </w:rPr>
      </w:pPr>
      <w:r w:rsidRPr="00335E14">
        <w:rPr>
          <w:rFonts w:ascii="Times New Roman" w:hAnsi="Times New Roman" w:cs="Times New Roman"/>
          <w:b/>
          <w:sz w:val="24"/>
          <w:szCs w:val="24"/>
        </w:rPr>
        <w:t>Comité organisateur</w:t>
      </w:r>
      <w:r w:rsidR="00155A57">
        <w:rPr>
          <w:rFonts w:ascii="Times New Roman" w:hAnsi="Times New Roman" w:cs="Times New Roman"/>
          <w:sz w:val="24"/>
          <w:szCs w:val="24"/>
        </w:rPr>
        <w:t xml:space="preserve">                                                                                                                                                    </w:t>
      </w:r>
    </w:p>
    <w:p w14:paraId="0F4942A2"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Samira Belyazid, Université de Moncton à Edmundston (UMCE)</w:t>
      </w:r>
    </w:p>
    <w:p w14:paraId="088DF767"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Hugues Chiasson, Université de Moncton à Edmundston (UMCE)</w:t>
      </w:r>
    </w:p>
    <w:p w14:paraId="4958E6E3"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Angel Dionne, Université de Moncton à Edmundston (UMCE)</w:t>
      </w:r>
    </w:p>
    <w:p w14:paraId="729E5C57"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Amel Kaouche, Université de Moncton à Edmundston (UMCE)</w:t>
      </w:r>
    </w:p>
    <w:p w14:paraId="4049798E"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Janet Kennedy, Université de Moncton à Edmundston (UMCE)</w:t>
      </w:r>
    </w:p>
    <w:p w14:paraId="5DC9117A"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Christian Michaud, Université de Moncton à Edmundston (UMCE)</w:t>
      </w:r>
    </w:p>
    <w:p w14:paraId="05B06DCF" w14:textId="77777777" w:rsidR="00335E14" w:rsidRP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Natacha Sirois, Université de Moncton à Edmundston (UMCE)</w:t>
      </w:r>
    </w:p>
    <w:p w14:paraId="5C7154AC" w14:textId="77777777" w:rsidR="00335E14" w:rsidRPr="00335E14" w:rsidRDefault="00335E14" w:rsidP="00335E14">
      <w:pPr>
        <w:ind w:left="284"/>
        <w:rPr>
          <w:rFonts w:ascii="Times New Roman" w:hAnsi="Times New Roman" w:cs="Times New Roman"/>
          <w:b/>
          <w:sz w:val="24"/>
          <w:szCs w:val="24"/>
        </w:rPr>
      </w:pPr>
      <w:r w:rsidRPr="00335E14">
        <w:rPr>
          <w:rFonts w:ascii="Times New Roman" w:hAnsi="Times New Roman" w:cs="Times New Roman"/>
          <w:sz w:val="24"/>
          <w:szCs w:val="24"/>
        </w:rPr>
        <w:t>Réjean Toussaint, Université de Moncton à Edmundston (UMCE)</w:t>
      </w:r>
    </w:p>
    <w:p w14:paraId="202DF256" w14:textId="77777777" w:rsidR="00335E14" w:rsidRPr="00335E14" w:rsidRDefault="00335E14" w:rsidP="00335E14">
      <w:pPr>
        <w:ind w:left="284"/>
        <w:jc w:val="both"/>
        <w:rPr>
          <w:rFonts w:ascii="Times New Roman" w:hAnsi="Times New Roman" w:cs="Times New Roman"/>
          <w:b/>
          <w:sz w:val="24"/>
          <w:szCs w:val="24"/>
        </w:rPr>
      </w:pPr>
      <w:r w:rsidRPr="00335E14">
        <w:rPr>
          <w:rFonts w:ascii="Times New Roman" w:hAnsi="Times New Roman" w:cs="Times New Roman"/>
          <w:b/>
          <w:sz w:val="24"/>
          <w:szCs w:val="24"/>
        </w:rPr>
        <w:lastRenderedPageBreak/>
        <w:t>Modalités de soumission</w:t>
      </w:r>
    </w:p>
    <w:p w14:paraId="1DB68418" w14:textId="77777777" w:rsidR="00D76CFE" w:rsidRDefault="00335E14" w:rsidP="00335E14">
      <w:pPr>
        <w:ind w:left="284"/>
        <w:jc w:val="both"/>
        <w:rPr>
          <w:rFonts w:ascii="Times New Roman" w:hAnsi="Times New Roman" w:cs="Times New Roman"/>
          <w:bCs/>
          <w:sz w:val="24"/>
          <w:szCs w:val="24"/>
        </w:rPr>
      </w:pPr>
      <w:r w:rsidRPr="00335E14">
        <w:rPr>
          <w:rFonts w:ascii="Times New Roman" w:hAnsi="Times New Roman" w:cs="Times New Roman"/>
          <w:bCs/>
          <w:sz w:val="24"/>
          <w:szCs w:val="24"/>
        </w:rPr>
        <w:t xml:space="preserve">Les informations suivantes sont à inclure dans les propositions de communication qui doivent être envoyée à l’adresse courriel : </w:t>
      </w:r>
    </w:p>
    <w:p w14:paraId="7DF655B2" w14:textId="77777777" w:rsidR="00335E14" w:rsidRPr="00335E14" w:rsidRDefault="00643EBB" w:rsidP="00335E14">
      <w:pPr>
        <w:ind w:left="284"/>
        <w:jc w:val="both"/>
        <w:rPr>
          <w:rFonts w:ascii="Times New Roman" w:hAnsi="Times New Roman" w:cs="Times New Roman"/>
          <w:b/>
          <w:sz w:val="24"/>
          <w:szCs w:val="24"/>
        </w:rPr>
      </w:pPr>
      <w:hyperlink r:id="rId13" w:history="1">
        <w:r w:rsidR="00D76CFE" w:rsidRPr="00F86B8D">
          <w:rPr>
            <w:rStyle w:val="Lienhypertexte"/>
            <w:rFonts w:ascii="Times New Roman" w:hAnsi="Times New Roman" w:cs="Times New Roman"/>
          </w:rPr>
          <w:t>congres-cfcc@umoncton.ca</w:t>
        </w:r>
      </w:hyperlink>
    </w:p>
    <w:p w14:paraId="6E428AB8"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 xml:space="preserve">Nom et prénom de l’auteur ou des auteurs, </w:t>
      </w:r>
    </w:p>
    <w:p w14:paraId="09D094D5"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Institution d’attachement</w:t>
      </w:r>
    </w:p>
    <w:p w14:paraId="21EA56B8"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Courriel, téléphone</w:t>
      </w:r>
    </w:p>
    <w:p w14:paraId="360D922F"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Titre de la proposition de communication</w:t>
      </w:r>
    </w:p>
    <w:p w14:paraId="41ADD789"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Un résumé de 250 mots</w:t>
      </w:r>
    </w:p>
    <w:p w14:paraId="45328108"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Mots-clés (5 maximum)</w:t>
      </w:r>
    </w:p>
    <w:p w14:paraId="3D8CD6B7"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Une courte bio-bibliographie</w:t>
      </w:r>
    </w:p>
    <w:p w14:paraId="5F15F6E8" w14:textId="77777777" w:rsidR="00335E14" w:rsidRPr="00335E14" w:rsidRDefault="00335E14" w:rsidP="00335E14">
      <w:pPr>
        <w:ind w:left="284"/>
        <w:jc w:val="both"/>
        <w:rPr>
          <w:rFonts w:ascii="Times New Roman" w:hAnsi="Times New Roman" w:cs="Times New Roman"/>
          <w:b/>
          <w:bCs/>
          <w:sz w:val="24"/>
          <w:szCs w:val="24"/>
        </w:rPr>
      </w:pPr>
    </w:p>
    <w:p w14:paraId="68AE069C" w14:textId="77777777" w:rsidR="00335E14" w:rsidRPr="00335E14" w:rsidRDefault="00335E14" w:rsidP="00335E14">
      <w:pPr>
        <w:ind w:left="284"/>
        <w:jc w:val="both"/>
        <w:rPr>
          <w:rFonts w:ascii="Times New Roman" w:hAnsi="Times New Roman" w:cs="Times New Roman"/>
          <w:b/>
          <w:bCs/>
          <w:sz w:val="24"/>
          <w:szCs w:val="24"/>
        </w:rPr>
      </w:pPr>
      <w:r w:rsidRPr="00335E14">
        <w:rPr>
          <w:rFonts w:ascii="Times New Roman" w:hAnsi="Times New Roman" w:cs="Times New Roman"/>
          <w:b/>
          <w:bCs/>
          <w:sz w:val="24"/>
          <w:szCs w:val="24"/>
        </w:rPr>
        <w:t>Modalités de présentation</w:t>
      </w:r>
    </w:p>
    <w:p w14:paraId="774070D3"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Les langues de communication seront le français ou l’anglais</w:t>
      </w:r>
    </w:p>
    <w:p w14:paraId="7E354CE7" w14:textId="15E43C2D"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 xml:space="preserve">Les communications seront d’une durée de </w:t>
      </w:r>
      <w:r w:rsidR="00451220">
        <w:rPr>
          <w:rFonts w:ascii="Times New Roman" w:hAnsi="Times New Roman" w:cs="Times New Roman"/>
          <w:sz w:val="24"/>
          <w:szCs w:val="24"/>
        </w:rPr>
        <w:t>20</w:t>
      </w:r>
      <w:r w:rsidRPr="00335E14">
        <w:rPr>
          <w:rFonts w:ascii="Times New Roman" w:hAnsi="Times New Roman" w:cs="Times New Roman"/>
          <w:sz w:val="24"/>
          <w:szCs w:val="24"/>
        </w:rPr>
        <w:t xml:space="preserve"> minutes, suivies de </w:t>
      </w:r>
      <w:r w:rsidR="00874198">
        <w:rPr>
          <w:rFonts w:ascii="Times New Roman" w:hAnsi="Times New Roman" w:cs="Times New Roman"/>
          <w:sz w:val="24"/>
          <w:szCs w:val="24"/>
        </w:rPr>
        <w:t>dix</w:t>
      </w:r>
      <w:r w:rsidRPr="00335E14">
        <w:rPr>
          <w:rFonts w:ascii="Times New Roman" w:hAnsi="Times New Roman" w:cs="Times New Roman"/>
          <w:sz w:val="24"/>
          <w:szCs w:val="24"/>
        </w:rPr>
        <w:t xml:space="preserve"> minutes de discussion</w:t>
      </w:r>
    </w:p>
    <w:p w14:paraId="6EF74EDA" w14:textId="77777777" w:rsidR="0081424C" w:rsidRDefault="0081424C" w:rsidP="00335E14">
      <w:pPr>
        <w:ind w:left="284"/>
        <w:jc w:val="both"/>
        <w:rPr>
          <w:rFonts w:ascii="Times New Roman" w:hAnsi="Times New Roman" w:cs="Times New Roman"/>
          <w:b/>
          <w:sz w:val="24"/>
          <w:szCs w:val="24"/>
        </w:rPr>
      </w:pPr>
    </w:p>
    <w:p w14:paraId="3228449D" w14:textId="323D2669" w:rsidR="00335E14" w:rsidRPr="00335E14" w:rsidRDefault="00335E14" w:rsidP="00335E14">
      <w:pPr>
        <w:ind w:left="284"/>
        <w:jc w:val="both"/>
        <w:rPr>
          <w:rFonts w:ascii="Times New Roman" w:hAnsi="Times New Roman" w:cs="Times New Roman"/>
          <w:b/>
          <w:sz w:val="24"/>
          <w:szCs w:val="24"/>
        </w:rPr>
      </w:pPr>
      <w:r w:rsidRPr="00335E14">
        <w:rPr>
          <w:rFonts w:ascii="Times New Roman" w:hAnsi="Times New Roman" w:cs="Times New Roman"/>
          <w:b/>
          <w:sz w:val="24"/>
          <w:szCs w:val="24"/>
        </w:rPr>
        <w:t>Contact </w:t>
      </w:r>
    </w:p>
    <w:p w14:paraId="4DDD025E" w14:textId="77777777" w:rsidR="00335E14" w:rsidRPr="00335E14" w:rsidRDefault="00335E14" w:rsidP="00335E14">
      <w:pPr>
        <w:ind w:left="284"/>
        <w:jc w:val="both"/>
        <w:rPr>
          <w:rFonts w:ascii="Times New Roman" w:hAnsi="Times New Roman" w:cs="Times New Roman"/>
          <w:b/>
          <w:sz w:val="24"/>
          <w:szCs w:val="24"/>
        </w:rPr>
      </w:pPr>
      <w:r w:rsidRPr="00335E14">
        <w:rPr>
          <w:rFonts w:ascii="Times New Roman" w:hAnsi="Times New Roman" w:cs="Times New Roman"/>
          <w:bCs/>
          <w:sz w:val="24"/>
          <w:szCs w:val="24"/>
        </w:rPr>
        <w:t>Pour toute information, n’hésitez pas à communiquer avec Samira Belyazid à l’une ou l’autre des deux adresses suivantes</w:t>
      </w:r>
      <w:r w:rsidRPr="00335E14">
        <w:rPr>
          <w:rFonts w:ascii="Times New Roman" w:hAnsi="Times New Roman" w:cs="Times New Roman"/>
          <w:b/>
          <w:sz w:val="24"/>
          <w:szCs w:val="24"/>
        </w:rPr>
        <w:t> :</w:t>
      </w:r>
      <w:r>
        <w:t xml:space="preserve"> </w:t>
      </w:r>
      <w:hyperlink r:id="rId14" w:history="1">
        <w:r w:rsidRPr="00335E14">
          <w:rPr>
            <w:rStyle w:val="Lienhypertexte"/>
            <w:rFonts w:ascii="Times New Roman" w:hAnsi="Times New Roman" w:cs="Times New Roman"/>
            <w:sz w:val="24"/>
            <w:szCs w:val="24"/>
          </w:rPr>
          <w:t>congres-cfcc@umoncton.ca</w:t>
        </w:r>
      </w:hyperlink>
      <w:r w:rsidRPr="00335E14">
        <w:rPr>
          <w:rFonts w:ascii="Times New Roman" w:hAnsi="Times New Roman" w:cs="Times New Roman"/>
          <w:sz w:val="24"/>
          <w:szCs w:val="24"/>
        </w:rPr>
        <w:t xml:space="preserve">  </w:t>
      </w:r>
      <w:r w:rsidRPr="00335E14">
        <w:rPr>
          <w:rFonts w:ascii="Times New Roman" w:hAnsi="Times New Roman" w:cs="Times New Roman"/>
          <w:b/>
          <w:sz w:val="24"/>
          <w:szCs w:val="24"/>
        </w:rPr>
        <w:t xml:space="preserve">        </w:t>
      </w:r>
      <w:hyperlink r:id="rId15" w:history="1">
        <w:r w:rsidRPr="00335E14">
          <w:rPr>
            <w:rStyle w:val="Lienhypertexte"/>
            <w:rFonts w:ascii="Times New Roman" w:hAnsi="Times New Roman" w:cs="Times New Roman"/>
            <w:bCs/>
            <w:sz w:val="24"/>
            <w:szCs w:val="24"/>
          </w:rPr>
          <w:t>samira.belyazid@umoncton.ca</w:t>
        </w:r>
      </w:hyperlink>
    </w:p>
    <w:p w14:paraId="26567491" w14:textId="77777777" w:rsidR="0081424C" w:rsidRDefault="0081424C" w:rsidP="00335E14">
      <w:pPr>
        <w:ind w:left="284"/>
        <w:jc w:val="both"/>
        <w:rPr>
          <w:rFonts w:ascii="Times New Roman" w:hAnsi="Times New Roman" w:cs="Times New Roman"/>
          <w:b/>
          <w:sz w:val="24"/>
          <w:szCs w:val="24"/>
        </w:rPr>
      </w:pPr>
    </w:p>
    <w:p w14:paraId="3E0325C1" w14:textId="2098F0B1" w:rsidR="00335E14" w:rsidRPr="00335E14" w:rsidRDefault="00335E14" w:rsidP="00335E14">
      <w:pPr>
        <w:ind w:left="284"/>
        <w:jc w:val="both"/>
        <w:rPr>
          <w:rFonts w:ascii="Times New Roman" w:hAnsi="Times New Roman" w:cs="Times New Roman"/>
          <w:b/>
          <w:sz w:val="24"/>
          <w:szCs w:val="24"/>
        </w:rPr>
      </w:pPr>
      <w:r w:rsidRPr="00335E14">
        <w:rPr>
          <w:rFonts w:ascii="Times New Roman" w:hAnsi="Times New Roman" w:cs="Times New Roman"/>
          <w:b/>
          <w:sz w:val="24"/>
          <w:szCs w:val="24"/>
        </w:rPr>
        <w:t>Calendrier</w:t>
      </w:r>
    </w:p>
    <w:p w14:paraId="2267A2B0" w14:textId="2586B6E0" w:rsidR="00C56BA6" w:rsidRPr="001D42B0" w:rsidRDefault="00C56BA6" w:rsidP="00C56BA6">
      <w:pPr>
        <w:ind w:left="284"/>
        <w:jc w:val="both"/>
        <w:rPr>
          <w:rFonts w:ascii="Times New Roman" w:hAnsi="Times New Roman" w:cs="Times New Roman"/>
          <w:sz w:val="24"/>
          <w:szCs w:val="24"/>
        </w:rPr>
      </w:pPr>
      <w:r w:rsidRPr="001D42B0">
        <w:rPr>
          <w:rFonts w:ascii="Times New Roman" w:hAnsi="Times New Roman" w:cs="Times New Roman"/>
          <w:sz w:val="24"/>
          <w:szCs w:val="24"/>
        </w:rPr>
        <w:t xml:space="preserve">Date limite de soumission des propositions : </w:t>
      </w:r>
      <w:r w:rsidR="00D51B6E" w:rsidRPr="001D42B0">
        <w:rPr>
          <w:rFonts w:ascii="Times New Roman" w:hAnsi="Times New Roman" w:cs="Times New Roman"/>
          <w:b/>
          <w:bCs/>
          <w:sz w:val="24"/>
          <w:szCs w:val="24"/>
        </w:rPr>
        <w:t xml:space="preserve">28 février 2022 </w:t>
      </w:r>
    </w:p>
    <w:p w14:paraId="7CD902C4" w14:textId="24F46D33" w:rsidR="00C56BA6" w:rsidRPr="001D42B0" w:rsidRDefault="00C56BA6" w:rsidP="00C56BA6">
      <w:pPr>
        <w:ind w:left="284"/>
        <w:jc w:val="both"/>
        <w:rPr>
          <w:rFonts w:ascii="Times New Roman" w:hAnsi="Times New Roman" w:cs="Times New Roman"/>
          <w:sz w:val="24"/>
          <w:szCs w:val="24"/>
        </w:rPr>
      </w:pPr>
      <w:r w:rsidRPr="001D42B0">
        <w:rPr>
          <w:rFonts w:ascii="Times New Roman" w:hAnsi="Times New Roman" w:cs="Times New Roman"/>
          <w:sz w:val="24"/>
          <w:szCs w:val="24"/>
        </w:rPr>
        <w:t xml:space="preserve">Notification d’acceptation des propositions : </w:t>
      </w:r>
      <w:r w:rsidR="000B1332" w:rsidRPr="001D42B0">
        <w:rPr>
          <w:rFonts w:ascii="Times New Roman" w:hAnsi="Times New Roman" w:cs="Times New Roman"/>
          <w:b/>
          <w:bCs/>
          <w:sz w:val="24"/>
          <w:szCs w:val="24"/>
        </w:rPr>
        <w:t>15</w:t>
      </w:r>
      <w:r w:rsidRPr="001D42B0">
        <w:rPr>
          <w:rFonts w:ascii="Times New Roman" w:hAnsi="Times New Roman" w:cs="Times New Roman"/>
          <w:b/>
          <w:bCs/>
          <w:sz w:val="24"/>
          <w:szCs w:val="24"/>
        </w:rPr>
        <w:t xml:space="preserve"> </w:t>
      </w:r>
      <w:r w:rsidR="00D51B6E" w:rsidRPr="001D42B0">
        <w:rPr>
          <w:rFonts w:ascii="Times New Roman" w:hAnsi="Times New Roman" w:cs="Times New Roman"/>
          <w:b/>
          <w:bCs/>
          <w:sz w:val="24"/>
          <w:szCs w:val="24"/>
        </w:rPr>
        <w:t>avril</w:t>
      </w:r>
      <w:r w:rsidRPr="001D42B0">
        <w:rPr>
          <w:rFonts w:ascii="Times New Roman" w:hAnsi="Times New Roman" w:cs="Times New Roman"/>
          <w:b/>
          <w:bCs/>
          <w:sz w:val="24"/>
          <w:szCs w:val="24"/>
        </w:rPr>
        <w:t xml:space="preserve"> 2022</w:t>
      </w:r>
      <w:r w:rsidRPr="001D42B0">
        <w:rPr>
          <w:rFonts w:ascii="Times New Roman" w:hAnsi="Times New Roman" w:cs="Times New Roman"/>
          <w:sz w:val="24"/>
          <w:szCs w:val="24"/>
        </w:rPr>
        <w:t> </w:t>
      </w:r>
    </w:p>
    <w:p w14:paraId="2C4C0853" w14:textId="1310DF00" w:rsidR="00C56BA6" w:rsidRPr="001D42B0" w:rsidRDefault="00C56BA6" w:rsidP="00C56BA6">
      <w:pPr>
        <w:ind w:left="284"/>
        <w:jc w:val="both"/>
        <w:rPr>
          <w:rFonts w:ascii="Times New Roman" w:hAnsi="Times New Roman" w:cs="Times New Roman"/>
          <w:sz w:val="24"/>
          <w:szCs w:val="24"/>
        </w:rPr>
      </w:pPr>
      <w:r w:rsidRPr="001D42B0">
        <w:rPr>
          <w:rFonts w:ascii="Times New Roman" w:hAnsi="Times New Roman" w:cs="Times New Roman"/>
          <w:sz w:val="24"/>
          <w:szCs w:val="24"/>
        </w:rPr>
        <w:t xml:space="preserve">Publication du programme : </w:t>
      </w:r>
      <w:r w:rsidRPr="001D42B0">
        <w:rPr>
          <w:rFonts w:ascii="Times New Roman" w:hAnsi="Times New Roman" w:cs="Times New Roman"/>
          <w:b/>
          <w:bCs/>
          <w:sz w:val="24"/>
          <w:szCs w:val="24"/>
        </w:rPr>
        <w:t xml:space="preserve">30 </w:t>
      </w:r>
      <w:r w:rsidR="00D51B6E" w:rsidRPr="001D42B0">
        <w:rPr>
          <w:rFonts w:ascii="Times New Roman" w:hAnsi="Times New Roman" w:cs="Times New Roman"/>
          <w:b/>
          <w:bCs/>
          <w:sz w:val="24"/>
          <w:szCs w:val="24"/>
        </w:rPr>
        <w:t>juin</w:t>
      </w:r>
      <w:r w:rsidRPr="001D42B0">
        <w:rPr>
          <w:rFonts w:ascii="Times New Roman" w:hAnsi="Times New Roman" w:cs="Times New Roman"/>
          <w:b/>
          <w:bCs/>
          <w:sz w:val="24"/>
          <w:szCs w:val="24"/>
        </w:rPr>
        <w:t xml:space="preserve"> 2022</w:t>
      </w:r>
      <w:r w:rsidR="00D51B6E" w:rsidRPr="001D42B0">
        <w:rPr>
          <w:rFonts w:ascii="Times New Roman" w:hAnsi="Times New Roman" w:cs="Times New Roman"/>
          <w:b/>
          <w:bCs/>
          <w:sz w:val="24"/>
          <w:szCs w:val="24"/>
        </w:rPr>
        <w:t xml:space="preserve"> </w:t>
      </w:r>
    </w:p>
    <w:p w14:paraId="7BE81A03" w14:textId="6F5E79F6" w:rsidR="00C56BA6" w:rsidRPr="001D42B0" w:rsidRDefault="00C56BA6" w:rsidP="00C56BA6">
      <w:pPr>
        <w:ind w:left="284"/>
        <w:jc w:val="both"/>
        <w:rPr>
          <w:rFonts w:ascii="Times New Roman" w:hAnsi="Times New Roman" w:cs="Times New Roman"/>
          <w:sz w:val="24"/>
          <w:szCs w:val="24"/>
        </w:rPr>
      </w:pPr>
      <w:r w:rsidRPr="001D42B0">
        <w:rPr>
          <w:rFonts w:ascii="Times New Roman" w:hAnsi="Times New Roman" w:cs="Times New Roman"/>
          <w:sz w:val="24"/>
          <w:szCs w:val="24"/>
        </w:rPr>
        <w:t xml:space="preserve">Dates de l’événement : </w:t>
      </w:r>
      <w:r w:rsidR="00D51B6E" w:rsidRPr="001D42B0">
        <w:rPr>
          <w:rFonts w:ascii="Times New Roman" w:hAnsi="Times New Roman" w:cs="Times New Roman"/>
          <w:b/>
          <w:bCs/>
          <w:sz w:val="24"/>
          <w:szCs w:val="24"/>
        </w:rPr>
        <w:t>du 7 au 10 octobre 2022</w:t>
      </w:r>
      <w:r w:rsidRPr="001D42B0">
        <w:rPr>
          <w:rFonts w:ascii="Times New Roman" w:hAnsi="Times New Roman" w:cs="Times New Roman"/>
          <w:sz w:val="24"/>
          <w:szCs w:val="24"/>
        </w:rPr>
        <w:t> </w:t>
      </w:r>
    </w:p>
    <w:p w14:paraId="1755E565" w14:textId="770E4565" w:rsidR="00C56BA6" w:rsidRDefault="00C56BA6" w:rsidP="00335E14">
      <w:pPr>
        <w:ind w:left="284"/>
        <w:jc w:val="both"/>
        <w:rPr>
          <w:rFonts w:ascii="Times New Roman" w:hAnsi="Times New Roman" w:cs="Times New Roman"/>
          <w:b/>
          <w:sz w:val="24"/>
          <w:szCs w:val="24"/>
        </w:rPr>
      </w:pPr>
    </w:p>
    <w:p w14:paraId="4FF02D4F" w14:textId="77777777" w:rsidR="00335E14" w:rsidRPr="00335E14" w:rsidRDefault="00335E14" w:rsidP="00335E14">
      <w:pPr>
        <w:ind w:left="284"/>
        <w:jc w:val="both"/>
        <w:rPr>
          <w:rFonts w:ascii="Times New Roman" w:hAnsi="Times New Roman" w:cs="Times New Roman"/>
          <w:b/>
          <w:sz w:val="24"/>
          <w:szCs w:val="24"/>
        </w:rPr>
      </w:pPr>
      <w:r w:rsidRPr="00335E14">
        <w:rPr>
          <w:rFonts w:ascii="Times New Roman" w:hAnsi="Times New Roman" w:cs="Times New Roman"/>
          <w:b/>
          <w:sz w:val="24"/>
          <w:szCs w:val="24"/>
        </w:rPr>
        <w:t>Frais de participation</w:t>
      </w:r>
    </w:p>
    <w:p w14:paraId="4C071C7F" w14:textId="5019A976" w:rsidR="00335E14" w:rsidRPr="001D42B0" w:rsidRDefault="00335E14" w:rsidP="00335E14">
      <w:pPr>
        <w:ind w:left="284"/>
        <w:jc w:val="both"/>
        <w:rPr>
          <w:rFonts w:ascii="Times New Roman" w:hAnsi="Times New Roman" w:cs="Times New Roman"/>
          <w:sz w:val="24"/>
          <w:szCs w:val="24"/>
        </w:rPr>
      </w:pPr>
      <w:r w:rsidRPr="001D42B0">
        <w:rPr>
          <w:rFonts w:ascii="Times New Roman" w:hAnsi="Times New Roman" w:cs="Times New Roman"/>
          <w:sz w:val="24"/>
          <w:szCs w:val="24"/>
        </w:rPr>
        <w:t xml:space="preserve">Professeurs et chercheurs : 125$ avant </w:t>
      </w:r>
      <w:r w:rsidR="008561FF" w:rsidRPr="001D42B0">
        <w:rPr>
          <w:rFonts w:ascii="Times New Roman" w:hAnsi="Times New Roman" w:cs="Times New Roman"/>
          <w:sz w:val="24"/>
          <w:szCs w:val="24"/>
        </w:rPr>
        <w:t xml:space="preserve">le </w:t>
      </w:r>
      <w:r w:rsidR="000B1332" w:rsidRPr="001D42B0">
        <w:rPr>
          <w:rFonts w:ascii="Times New Roman" w:hAnsi="Times New Roman" w:cs="Times New Roman"/>
          <w:sz w:val="24"/>
          <w:szCs w:val="24"/>
        </w:rPr>
        <w:t>30 avril</w:t>
      </w:r>
      <w:r w:rsidR="00D33078" w:rsidRPr="001D42B0">
        <w:rPr>
          <w:rFonts w:ascii="Times New Roman" w:hAnsi="Times New Roman" w:cs="Times New Roman"/>
          <w:sz w:val="24"/>
          <w:szCs w:val="24"/>
        </w:rPr>
        <w:t xml:space="preserve"> </w:t>
      </w:r>
      <w:r w:rsidR="00FC08A7" w:rsidRPr="001D42B0">
        <w:rPr>
          <w:rFonts w:ascii="Times New Roman" w:hAnsi="Times New Roman" w:cs="Times New Roman"/>
          <w:sz w:val="24"/>
          <w:szCs w:val="24"/>
        </w:rPr>
        <w:t>202</w:t>
      </w:r>
      <w:r w:rsidR="001B2E28" w:rsidRPr="001D42B0">
        <w:rPr>
          <w:rFonts w:ascii="Times New Roman" w:hAnsi="Times New Roman" w:cs="Times New Roman"/>
          <w:sz w:val="24"/>
          <w:szCs w:val="24"/>
        </w:rPr>
        <w:t>2</w:t>
      </w:r>
      <w:r w:rsidRPr="001D42B0">
        <w:rPr>
          <w:rFonts w:ascii="Times New Roman" w:hAnsi="Times New Roman" w:cs="Times New Roman"/>
          <w:sz w:val="24"/>
          <w:szCs w:val="24"/>
        </w:rPr>
        <w:t xml:space="preserve">, 150$ à partir du </w:t>
      </w:r>
      <w:r w:rsidR="002E0EDD" w:rsidRPr="001D42B0">
        <w:rPr>
          <w:rFonts w:ascii="Times New Roman" w:hAnsi="Times New Roman" w:cs="Times New Roman"/>
          <w:sz w:val="24"/>
          <w:szCs w:val="24"/>
          <w:lang w:eastAsia="zh-CN"/>
        </w:rPr>
        <w:t>1</w:t>
      </w:r>
      <w:r w:rsidR="002E0EDD" w:rsidRPr="001D42B0">
        <w:rPr>
          <w:rFonts w:ascii="Times New Roman" w:hAnsi="Times New Roman" w:cs="Times New Roman"/>
          <w:sz w:val="24"/>
          <w:szCs w:val="24"/>
          <w:vertAlign w:val="superscript"/>
          <w:lang w:eastAsia="zh-CN"/>
        </w:rPr>
        <w:t>er</w:t>
      </w:r>
      <w:r w:rsidR="002E0EDD" w:rsidRPr="001D42B0">
        <w:rPr>
          <w:rFonts w:ascii="Times New Roman" w:hAnsi="Times New Roman" w:cs="Times New Roman"/>
          <w:sz w:val="24"/>
          <w:szCs w:val="24"/>
          <w:lang w:eastAsia="zh-CN"/>
        </w:rPr>
        <w:t xml:space="preserve"> mai</w:t>
      </w:r>
      <w:r w:rsidR="001B2E28" w:rsidRPr="001D42B0">
        <w:rPr>
          <w:rFonts w:ascii="Times New Roman" w:hAnsi="Times New Roman" w:cs="Times New Roman"/>
          <w:sz w:val="24"/>
          <w:szCs w:val="24"/>
        </w:rPr>
        <w:t xml:space="preserve"> 2022</w:t>
      </w:r>
    </w:p>
    <w:p w14:paraId="7AE1F18F" w14:textId="34FBFC52" w:rsidR="001B2E28" w:rsidRPr="001D42B0" w:rsidRDefault="00335E14" w:rsidP="001B2E28">
      <w:pPr>
        <w:ind w:left="284"/>
        <w:jc w:val="both"/>
        <w:rPr>
          <w:rFonts w:ascii="Times New Roman" w:hAnsi="Times New Roman" w:cs="Times New Roman"/>
          <w:sz w:val="24"/>
          <w:szCs w:val="24"/>
        </w:rPr>
      </w:pPr>
      <w:r w:rsidRPr="001D42B0">
        <w:rPr>
          <w:rFonts w:ascii="Times New Roman" w:hAnsi="Times New Roman" w:cs="Times New Roman"/>
          <w:sz w:val="24"/>
          <w:szCs w:val="24"/>
        </w:rPr>
        <w:t>Étudiants</w:t>
      </w:r>
      <w:r w:rsidR="00785166" w:rsidRPr="001D42B0">
        <w:rPr>
          <w:rFonts w:ascii="Times New Roman" w:hAnsi="Times New Roman" w:cs="Times New Roman"/>
          <w:sz w:val="24"/>
          <w:szCs w:val="24"/>
        </w:rPr>
        <w:t xml:space="preserve"> cycles supérieurs</w:t>
      </w:r>
      <w:r w:rsidRPr="001D42B0">
        <w:rPr>
          <w:rFonts w:ascii="Times New Roman" w:hAnsi="Times New Roman" w:cs="Times New Roman"/>
          <w:sz w:val="24"/>
          <w:szCs w:val="24"/>
        </w:rPr>
        <w:t xml:space="preserve"> : 65$ avant le </w:t>
      </w:r>
      <w:r w:rsidR="000B1332" w:rsidRPr="001D42B0">
        <w:rPr>
          <w:rFonts w:ascii="Times New Roman" w:hAnsi="Times New Roman" w:cs="Times New Roman"/>
          <w:sz w:val="24"/>
          <w:szCs w:val="24"/>
        </w:rPr>
        <w:t>30 avril</w:t>
      </w:r>
      <w:r w:rsidR="001B2E28" w:rsidRPr="001D42B0">
        <w:rPr>
          <w:rFonts w:ascii="Times New Roman" w:hAnsi="Times New Roman" w:cs="Times New Roman"/>
          <w:sz w:val="24"/>
          <w:szCs w:val="24"/>
        </w:rPr>
        <w:t xml:space="preserve"> 2022</w:t>
      </w:r>
      <w:r w:rsidRPr="001D42B0">
        <w:rPr>
          <w:rFonts w:ascii="Times New Roman" w:hAnsi="Times New Roman" w:cs="Times New Roman"/>
          <w:sz w:val="24"/>
          <w:szCs w:val="24"/>
        </w:rPr>
        <w:t xml:space="preserve">, 80$ à partir du </w:t>
      </w:r>
      <w:r w:rsidR="00315C44" w:rsidRPr="001D42B0">
        <w:rPr>
          <w:rFonts w:ascii="Times New Roman" w:hAnsi="Times New Roman" w:cs="Times New Roman"/>
          <w:sz w:val="24"/>
          <w:szCs w:val="24"/>
        </w:rPr>
        <w:t>1</w:t>
      </w:r>
      <w:r w:rsidR="00315C44" w:rsidRPr="001D42B0">
        <w:rPr>
          <w:rFonts w:ascii="Times New Roman" w:hAnsi="Times New Roman" w:cs="Times New Roman"/>
          <w:sz w:val="24"/>
          <w:szCs w:val="24"/>
          <w:vertAlign w:val="superscript"/>
        </w:rPr>
        <w:t>er</w:t>
      </w:r>
      <w:r w:rsidR="00315C44" w:rsidRPr="001D42B0">
        <w:rPr>
          <w:rFonts w:ascii="Times New Roman" w:hAnsi="Times New Roman" w:cs="Times New Roman"/>
          <w:sz w:val="24"/>
          <w:szCs w:val="24"/>
        </w:rPr>
        <w:t xml:space="preserve"> mai</w:t>
      </w:r>
      <w:r w:rsidR="001B2E28" w:rsidRPr="001D42B0">
        <w:rPr>
          <w:rFonts w:ascii="Times New Roman" w:hAnsi="Times New Roman" w:cs="Times New Roman"/>
          <w:sz w:val="24"/>
          <w:szCs w:val="24"/>
        </w:rPr>
        <w:t xml:space="preserve"> 2022</w:t>
      </w:r>
    </w:p>
    <w:p w14:paraId="04F29291" w14:textId="48FCF2D6"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Retraités : 75$</w:t>
      </w:r>
    </w:p>
    <w:p w14:paraId="68ED7E98" w14:textId="1FFA3BCF"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lastRenderedPageBreak/>
        <w:t xml:space="preserve">Les frais de participation couvrent :  les déjeuners, les pauses-santé du </w:t>
      </w:r>
      <w:r w:rsidR="00D51B6E">
        <w:rPr>
          <w:rFonts w:ascii="Times New Roman" w:hAnsi="Times New Roman" w:cs="Times New Roman"/>
          <w:sz w:val="24"/>
          <w:szCs w:val="24"/>
        </w:rPr>
        <w:t>7, 8 et 9</w:t>
      </w:r>
      <w:r w:rsidRPr="00335E14">
        <w:rPr>
          <w:rFonts w:ascii="Times New Roman" w:hAnsi="Times New Roman" w:cs="Times New Roman"/>
          <w:sz w:val="24"/>
          <w:szCs w:val="24"/>
        </w:rPr>
        <w:t xml:space="preserve"> </w:t>
      </w:r>
      <w:r w:rsidR="001B2E28">
        <w:rPr>
          <w:rFonts w:ascii="Times New Roman" w:hAnsi="Times New Roman" w:cs="Times New Roman"/>
          <w:sz w:val="24"/>
          <w:szCs w:val="24"/>
        </w:rPr>
        <w:t xml:space="preserve">octobre 2022, </w:t>
      </w:r>
      <w:r w:rsidR="00D51B6E">
        <w:rPr>
          <w:rFonts w:ascii="Times New Roman" w:hAnsi="Times New Roman" w:cs="Times New Roman"/>
          <w:sz w:val="24"/>
          <w:szCs w:val="24"/>
        </w:rPr>
        <w:t xml:space="preserve">ainsi que </w:t>
      </w:r>
      <w:r w:rsidRPr="00335E14">
        <w:rPr>
          <w:rFonts w:ascii="Times New Roman" w:hAnsi="Times New Roman" w:cs="Times New Roman"/>
          <w:sz w:val="24"/>
          <w:szCs w:val="24"/>
        </w:rPr>
        <w:t xml:space="preserve">le dîner et le spectacle </w:t>
      </w:r>
      <w:r w:rsidRPr="00993679">
        <w:rPr>
          <w:rFonts w:ascii="Times New Roman" w:hAnsi="Times New Roman" w:cs="Times New Roman"/>
          <w:sz w:val="24"/>
          <w:szCs w:val="24"/>
        </w:rPr>
        <w:t xml:space="preserve">du </w:t>
      </w:r>
      <w:r w:rsidR="00D51B6E">
        <w:rPr>
          <w:rFonts w:ascii="Times New Roman" w:hAnsi="Times New Roman" w:cs="Times New Roman"/>
          <w:sz w:val="24"/>
          <w:szCs w:val="24"/>
        </w:rPr>
        <w:t>vendredi</w:t>
      </w:r>
      <w:r w:rsidR="00713992" w:rsidRPr="00993679">
        <w:rPr>
          <w:rFonts w:ascii="Times New Roman" w:hAnsi="Times New Roman" w:cs="Times New Roman"/>
          <w:sz w:val="24"/>
          <w:szCs w:val="24"/>
        </w:rPr>
        <w:t xml:space="preserve"> </w:t>
      </w:r>
      <w:r w:rsidRPr="00993679">
        <w:rPr>
          <w:rFonts w:ascii="Times New Roman" w:hAnsi="Times New Roman" w:cs="Times New Roman"/>
          <w:sz w:val="24"/>
          <w:szCs w:val="24"/>
        </w:rPr>
        <w:t>soir</w:t>
      </w:r>
      <w:r w:rsidR="00713992" w:rsidRPr="00993679">
        <w:rPr>
          <w:rFonts w:ascii="Times New Roman" w:hAnsi="Times New Roman" w:cs="Times New Roman"/>
          <w:sz w:val="24"/>
          <w:szCs w:val="24"/>
        </w:rPr>
        <w:t xml:space="preserve"> (</w:t>
      </w:r>
      <w:r w:rsidR="00D51B6E">
        <w:rPr>
          <w:rFonts w:ascii="Times New Roman" w:hAnsi="Times New Roman" w:cs="Times New Roman"/>
          <w:sz w:val="24"/>
          <w:szCs w:val="24"/>
        </w:rPr>
        <w:t xml:space="preserve">le 7 octobre </w:t>
      </w:r>
      <w:r w:rsidR="00BD4918">
        <w:rPr>
          <w:rFonts w:ascii="Times New Roman" w:hAnsi="Times New Roman" w:cs="Times New Roman"/>
          <w:sz w:val="24"/>
          <w:szCs w:val="24"/>
        </w:rPr>
        <w:t>202</w:t>
      </w:r>
      <w:r w:rsidR="00095B32">
        <w:rPr>
          <w:rFonts w:ascii="Times New Roman" w:hAnsi="Times New Roman" w:cs="Times New Roman"/>
          <w:sz w:val="24"/>
          <w:szCs w:val="24"/>
        </w:rPr>
        <w:t>2</w:t>
      </w:r>
      <w:r w:rsidR="001B2E28">
        <w:rPr>
          <w:rFonts w:ascii="Times New Roman" w:hAnsi="Times New Roman" w:cs="Times New Roman"/>
          <w:sz w:val="24"/>
          <w:szCs w:val="24"/>
        </w:rPr>
        <w:t>)</w:t>
      </w:r>
      <w:r w:rsidRPr="00993679">
        <w:rPr>
          <w:rFonts w:ascii="Times New Roman" w:hAnsi="Times New Roman" w:cs="Times New Roman"/>
          <w:sz w:val="24"/>
          <w:szCs w:val="24"/>
        </w:rPr>
        <w:t>.</w:t>
      </w:r>
      <w:r w:rsidRPr="00335E14">
        <w:rPr>
          <w:rFonts w:ascii="Times New Roman" w:hAnsi="Times New Roman" w:cs="Times New Roman"/>
          <w:sz w:val="24"/>
          <w:szCs w:val="24"/>
        </w:rPr>
        <w:t xml:space="preserve"> </w:t>
      </w:r>
    </w:p>
    <w:p w14:paraId="7A1E76B7" w14:textId="77777777" w:rsidR="00335E14" w:rsidRDefault="00335E14" w:rsidP="00335E14">
      <w:pPr>
        <w:ind w:left="284"/>
        <w:jc w:val="both"/>
        <w:rPr>
          <w:rFonts w:ascii="Times New Roman" w:hAnsi="Times New Roman" w:cs="Times New Roman"/>
          <w:b/>
          <w:sz w:val="24"/>
          <w:szCs w:val="24"/>
        </w:rPr>
      </w:pPr>
    </w:p>
    <w:p w14:paraId="7DBD4117"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b/>
          <w:sz w:val="24"/>
          <w:szCs w:val="24"/>
        </w:rPr>
        <w:t>Informations complémentaires</w:t>
      </w:r>
      <w:r w:rsidRPr="00335E14">
        <w:rPr>
          <w:rFonts w:ascii="Times New Roman" w:hAnsi="Times New Roman" w:cs="Times New Roman"/>
          <w:sz w:val="24"/>
          <w:szCs w:val="24"/>
        </w:rPr>
        <w:t> </w:t>
      </w:r>
    </w:p>
    <w:p w14:paraId="6076FDE0" w14:textId="77777777" w:rsidR="00335E14" w:rsidRPr="00335E14" w:rsidRDefault="00335E14" w:rsidP="00335E14">
      <w:pPr>
        <w:ind w:left="284"/>
        <w:jc w:val="both"/>
        <w:rPr>
          <w:rFonts w:ascii="Times New Roman" w:hAnsi="Times New Roman" w:cs="Times New Roman"/>
          <w:sz w:val="24"/>
          <w:szCs w:val="24"/>
        </w:rPr>
      </w:pPr>
      <w:r w:rsidRPr="00335E14">
        <w:rPr>
          <w:rFonts w:ascii="Times New Roman" w:hAnsi="Times New Roman" w:cs="Times New Roman"/>
          <w:sz w:val="24"/>
          <w:szCs w:val="24"/>
        </w:rPr>
        <w:t>Les frais de déplacement et d’hébergement sont à la charge des participants</w:t>
      </w:r>
    </w:p>
    <w:p w14:paraId="4FF65137" w14:textId="77777777" w:rsidR="00335E14" w:rsidRDefault="00335E14" w:rsidP="00335E14">
      <w:pPr>
        <w:ind w:left="284"/>
        <w:rPr>
          <w:rFonts w:ascii="Times New Roman" w:hAnsi="Times New Roman" w:cs="Times New Roman"/>
          <w:sz w:val="24"/>
          <w:szCs w:val="24"/>
        </w:rPr>
      </w:pPr>
      <w:r w:rsidRPr="00335E14">
        <w:rPr>
          <w:rFonts w:ascii="Times New Roman" w:hAnsi="Times New Roman" w:cs="Times New Roman"/>
          <w:sz w:val="24"/>
          <w:szCs w:val="24"/>
        </w:rPr>
        <w:t>Des chambres d’hôtel seront réservées à un prix de groupe et seront disponibles pour les participants intéressés.</w:t>
      </w:r>
    </w:p>
    <w:p w14:paraId="379698D4" w14:textId="5DC2B657" w:rsidR="00713992" w:rsidRPr="00335E14" w:rsidRDefault="00D51B6E" w:rsidP="00335E14">
      <w:pPr>
        <w:ind w:left="284"/>
        <w:rPr>
          <w:rFonts w:ascii="Times New Roman" w:hAnsi="Times New Roman" w:cs="Times New Roman"/>
          <w:sz w:val="24"/>
          <w:szCs w:val="24"/>
        </w:rPr>
      </w:pPr>
      <w:r>
        <w:rPr>
          <w:rFonts w:ascii="Times New Roman" w:hAnsi="Times New Roman" w:cs="Times New Roman"/>
          <w:sz w:val="24"/>
          <w:szCs w:val="24"/>
        </w:rPr>
        <w:t>L’</w:t>
      </w:r>
      <w:r w:rsidR="00095B32">
        <w:rPr>
          <w:rFonts w:ascii="Times New Roman" w:hAnsi="Times New Roman" w:cs="Times New Roman"/>
          <w:sz w:val="24"/>
          <w:szCs w:val="24"/>
        </w:rPr>
        <w:t>excursion</w:t>
      </w:r>
      <w:r w:rsidR="00713992" w:rsidRPr="00993679">
        <w:rPr>
          <w:rFonts w:ascii="Times New Roman" w:hAnsi="Times New Roman" w:cs="Times New Roman"/>
          <w:sz w:val="24"/>
          <w:szCs w:val="24"/>
        </w:rPr>
        <w:t xml:space="preserve"> prévue pour le </w:t>
      </w:r>
      <w:r>
        <w:rPr>
          <w:rFonts w:ascii="Times New Roman" w:hAnsi="Times New Roman" w:cs="Times New Roman"/>
          <w:sz w:val="24"/>
          <w:szCs w:val="24"/>
        </w:rPr>
        <w:t>10 octobre</w:t>
      </w:r>
      <w:r w:rsidR="00713992" w:rsidRPr="00993679">
        <w:rPr>
          <w:rFonts w:ascii="Times New Roman" w:hAnsi="Times New Roman" w:cs="Times New Roman"/>
          <w:sz w:val="24"/>
          <w:szCs w:val="24"/>
        </w:rPr>
        <w:t xml:space="preserve"> </w:t>
      </w:r>
      <w:r w:rsidR="001B2E28">
        <w:rPr>
          <w:rFonts w:ascii="Times New Roman" w:hAnsi="Times New Roman" w:cs="Times New Roman"/>
          <w:sz w:val="24"/>
          <w:szCs w:val="24"/>
        </w:rPr>
        <w:t xml:space="preserve">2022 </w:t>
      </w:r>
      <w:r w:rsidR="00713992" w:rsidRPr="00993679">
        <w:rPr>
          <w:rFonts w:ascii="Times New Roman" w:hAnsi="Times New Roman" w:cs="Times New Roman"/>
          <w:sz w:val="24"/>
          <w:szCs w:val="24"/>
        </w:rPr>
        <w:t>est aux frais des personnes qui désirent y participer.</w:t>
      </w:r>
      <w:r w:rsidR="00095B32">
        <w:rPr>
          <w:rFonts w:ascii="Times New Roman" w:hAnsi="Times New Roman" w:cs="Times New Roman"/>
          <w:sz w:val="24"/>
          <w:szCs w:val="24"/>
        </w:rPr>
        <w:t xml:space="preserve"> </w:t>
      </w:r>
    </w:p>
    <w:p w14:paraId="2771BB6F" w14:textId="1EE9ED9C" w:rsidR="00335E14" w:rsidRDefault="00335E14" w:rsidP="00335E14">
      <w:pPr>
        <w:ind w:left="284"/>
        <w:rPr>
          <w:rFonts w:ascii="Times New Roman" w:hAnsi="Times New Roman" w:cs="Times New Roman"/>
          <w:b/>
          <w:bCs/>
          <w:sz w:val="24"/>
          <w:szCs w:val="24"/>
        </w:rPr>
      </w:pPr>
    </w:p>
    <w:p w14:paraId="5F87970F" w14:textId="11DA1561" w:rsidR="007E6592" w:rsidRDefault="007E6592" w:rsidP="007E6592">
      <w:pPr>
        <w:ind w:left="284"/>
        <w:jc w:val="both"/>
        <w:rPr>
          <w:rFonts w:ascii="Times New Roman" w:hAnsi="Times New Roman" w:cs="Times New Roman"/>
          <w:color w:val="0070C0"/>
          <w:sz w:val="24"/>
          <w:szCs w:val="24"/>
          <w:highlight w:val="yellow"/>
        </w:rPr>
      </w:pPr>
    </w:p>
    <w:p w14:paraId="7672E1AF" w14:textId="3048E04D" w:rsidR="0081424C" w:rsidRDefault="0081424C" w:rsidP="007E6592">
      <w:pPr>
        <w:ind w:left="284"/>
        <w:jc w:val="both"/>
        <w:rPr>
          <w:rFonts w:ascii="Times New Roman" w:hAnsi="Times New Roman" w:cs="Times New Roman"/>
          <w:color w:val="0070C0"/>
          <w:sz w:val="24"/>
          <w:szCs w:val="24"/>
          <w:highlight w:val="yellow"/>
        </w:rPr>
      </w:pPr>
    </w:p>
    <w:p w14:paraId="76D1A8D6" w14:textId="644702CA" w:rsidR="0081424C" w:rsidRDefault="0081424C" w:rsidP="007E6592">
      <w:pPr>
        <w:ind w:left="284"/>
        <w:jc w:val="both"/>
        <w:rPr>
          <w:rFonts w:ascii="Times New Roman" w:hAnsi="Times New Roman" w:cs="Times New Roman"/>
          <w:color w:val="0070C0"/>
          <w:sz w:val="24"/>
          <w:szCs w:val="24"/>
          <w:highlight w:val="yellow"/>
        </w:rPr>
      </w:pPr>
    </w:p>
    <w:p w14:paraId="1342F2B3" w14:textId="0A658569" w:rsidR="0081424C" w:rsidRDefault="0081424C" w:rsidP="007E6592">
      <w:pPr>
        <w:ind w:left="284"/>
        <w:jc w:val="both"/>
        <w:rPr>
          <w:rFonts w:ascii="Times New Roman" w:hAnsi="Times New Roman" w:cs="Times New Roman"/>
          <w:color w:val="0070C0"/>
          <w:sz w:val="24"/>
          <w:szCs w:val="24"/>
          <w:highlight w:val="yellow"/>
        </w:rPr>
      </w:pPr>
    </w:p>
    <w:p w14:paraId="73BBD273" w14:textId="078586A8" w:rsidR="0081424C" w:rsidRDefault="0081424C" w:rsidP="007E6592">
      <w:pPr>
        <w:ind w:left="284"/>
        <w:jc w:val="both"/>
        <w:rPr>
          <w:rFonts w:ascii="Times New Roman" w:hAnsi="Times New Roman" w:cs="Times New Roman"/>
          <w:color w:val="0070C0"/>
          <w:sz w:val="24"/>
          <w:szCs w:val="24"/>
          <w:highlight w:val="yellow"/>
        </w:rPr>
      </w:pPr>
    </w:p>
    <w:p w14:paraId="288B9EB1" w14:textId="77777777" w:rsidR="0081424C" w:rsidRPr="00D51B6E" w:rsidRDefault="0081424C" w:rsidP="007E6592">
      <w:pPr>
        <w:ind w:left="284"/>
        <w:jc w:val="both"/>
        <w:rPr>
          <w:rFonts w:ascii="Times New Roman" w:hAnsi="Times New Roman" w:cs="Times New Roman"/>
          <w:color w:val="0070C0"/>
          <w:sz w:val="24"/>
          <w:szCs w:val="24"/>
          <w:highlight w:val="yellow"/>
        </w:rPr>
      </w:pPr>
    </w:p>
    <w:p w14:paraId="6CDE9BEF" w14:textId="77777777" w:rsidR="007E6592" w:rsidRPr="00335E14" w:rsidRDefault="007E6592" w:rsidP="00335E14">
      <w:pPr>
        <w:ind w:left="284"/>
        <w:rPr>
          <w:rFonts w:ascii="Times New Roman" w:hAnsi="Times New Roman" w:cs="Times New Roman"/>
          <w:b/>
          <w:bCs/>
          <w:sz w:val="24"/>
          <w:szCs w:val="24"/>
        </w:rPr>
      </w:pPr>
    </w:p>
    <w:bookmarkEnd w:id="9"/>
    <w:p w14:paraId="51305090" w14:textId="1FE3125E" w:rsidR="00335E14" w:rsidRDefault="00335E14" w:rsidP="001B2E28">
      <w:pPr>
        <w:adjustRightInd w:val="0"/>
        <w:snapToGrid w:val="0"/>
        <w:spacing w:afterLines="50" w:after="120" w:line="240" w:lineRule="auto"/>
        <w:rPr>
          <w:rFonts w:ascii="MS Mincho" w:eastAsia="MS Mincho" w:hAnsi="MS Mincho" w:cs="MS Mincho"/>
          <w:b/>
          <w:sz w:val="24"/>
          <w:szCs w:val="24"/>
          <w:lang w:val="fr-FR" w:eastAsia="zh-CN"/>
        </w:rPr>
      </w:pPr>
    </w:p>
    <w:p w14:paraId="65446A8D" w14:textId="0CB88B3A" w:rsidR="001D42B0" w:rsidRDefault="001D42B0" w:rsidP="001B2E28">
      <w:pPr>
        <w:adjustRightInd w:val="0"/>
        <w:snapToGrid w:val="0"/>
        <w:spacing w:afterLines="50" w:after="120" w:line="240" w:lineRule="auto"/>
        <w:rPr>
          <w:rFonts w:ascii="MS Mincho" w:eastAsia="MS Mincho" w:hAnsi="MS Mincho" w:cs="MS Mincho"/>
          <w:b/>
          <w:sz w:val="24"/>
          <w:szCs w:val="24"/>
          <w:lang w:val="fr-FR" w:eastAsia="zh-CN"/>
        </w:rPr>
      </w:pPr>
    </w:p>
    <w:p w14:paraId="1EC1E80B" w14:textId="0FEFBBC6" w:rsidR="001D42B0" w:rsidRDefault="001D42B0" w:rsidP="001B2E28">
      <w:pPr>
        <w:adjustRightInd w:val="0"/>
        <w:snapToGrid w:val="0"/>
        <w:spacing w:afterLines="50" w:after="120" w:line="240" w:lineRule="auto"/>
        <w:rPr>
          <w:rFonts w:ascii="MS Mincho" w:eastAsia="MS Mincho" w:hAnsi="MS Mincho" w:cs="MS Mincho"/>
          <w:b/>
          <w:sz w:val="24"/>
          <w:szCs w:val="24"/>
          <w:lang w:val="fr-FR" w:eastAsia="zh-CN"/>
        </w:rPr>
      </w:pPr>
    </w:p>
    <w:p w14:paraId="7B03633B" w14:textId="4C02D980" w:rsidR="001D42B0" w:rsidRDefault="001D42B0" w:rsidP="001B2E28">
      <w:pPr>
        <w:adjustRightInd w:val="0"/>
        <w:snapToGrid w:val="0"/>
        <w:spacing w:afterLines="50" w:after="120" w:line="240" w:lineRule="auto"/>
        <w:rPr>
          <w:rFonts w:ascii="MS Mincho" w:eastAsia="MS Mincho" w:hAnsi="MS Mincho" w:cs="MS Mincho"/>
          <w:b/>
          <w:sz w:val="24"/>
          <w:szCs w:val="24"/>
          <w:lang w:val="fr-FR" w:eastAsia="zh-CN"/>
        </w:rPr>
      </w:pPr>
    </w:p>
    <w:p w14:paraId="245EE223" w14:textId="67161C00" w:rsidR="001D42B0" w:rsidRDefault="001D42B0" w:rsidP="001B2E28">
      <w:pPr>
        <w:adjustRightInd w:val="0"/>
        <w:snapToGrid w:val="0"/>
        <w:spacing w:afterLines="50" w:after="120" w:line="240" w:lineRule="auto"/>
        <w:rPr>
          <w:rFonts w:ascii="MS Mincho" w:eastAsia="MS Mincho" w:hAnsi="MS Mincho" w:cs="MS Mincho"/>
          <w:b/>
          <w:sz w:val="24"/>
          <w:szCs w:val="24"/>
          <w:lang w:val="fr-FR" w:eastAsia="zh-CN"/>
        </w:rPr>
      </w:pPr>
    </w:p>
    <w:p w14:paraId="563D0A2F" w14:textId="7EBC9346" w:rsidR="001D42B0" w:rsidRDefault="001D42B0" w:rsidP="001B2E28">
      <w:pPr>
        <w:adjustRightInd w:val="0"/>
        <w:snapToGrid w:val="0"/>
        <w:spacing w:afterLines="50" w:after="120" w:line="240" w:lineRule="auto"/>
        <w:rPr>
          <w:rFonts w:ascii="MS Mincho" w:eastAsia="MS Mincho" w:hAnsi="MS Mincho" w:cs="MS Mincho"/>
          <w:b/>
          <w:sz w:val="24"/>
          <w:szCs w:val="24"/>
          <w:lang w:val="fr-FR" w:eastAsia="zh-CN"/>
        </w:rPr>
      </w:pPr>
    </w:p>
    <w:p w14:paraId="236ADB58" w14:textId="77777777" w:rsidR="001D42B0" w:rsidRDefault="001D42B0" w:rsidP="001B2E28">
      <w:pPr>
        <w:adjustRightInd w:val="0"/>
        <w:snapToGrid w:val="0"/>
        <w:spacing w:afterLines="50" w:after="120" w:line="240" w:lineRule="auto"/>
        <w:rPr>
          <w:rFonts w:ascii="MS Mincho" w:eastAsia="MS Mincho" w:hAnsi="MS Mincho" w:cs="MS Mincho"/>
          <w:b/>
          <w:sz w:val="24"/>
          <w:szCs w:val="24"/>
          <w:lang w:val="fr-FR" w:eastAsia="zh-CN"/>
        </w:rPr>
      </w:pPr>
    </w:p>
    <w:p w14:paraId="458F89D7" w14:textId="77777777" w:rsidR="00335E14" w:rsidRDefault="00335E14" w:rsidP="00A34DC1">
      <w:pPr>
        <w:adjustRightInd w:val="0"/>
        <w:snapToGrid w:val="0"/>
        <w:spacing w:afterLines="50" w:after="120" w:line="240" w:lineRule="auto"/>
        <w:jc w:val="center"/>
        <w:rPr>
          <w:rFonts w:ascii="MS Mincho" w:eastAsia="DengXian" w:hAnsi="MS Mincho" w:cs="MS Mincho"/>
          <w:b/>
          <w:sz w:val="24"/>
          <w:szCs w:val="24"/>
          <w:lang w:val="fr-FR" w:eastAsia="zh-CN"/>
        </w:rPr>
      </w:pPr>
    </w:p>
    <w:p w14:paraId="2EA7DBAB" w14:textId="77777777" w:rsidR="00335E14" w:rsidRDefault="00335E14" w:rsidP="00A34DC1">
      <w:pPr>
        <w:adjustRightInd w:val="0"/>
        <w:snapToGrid w:val="0"/>
        <w:spacing w:afterLines="50" w:after="120" w:line="240" w:lineRule="auto"/>
        <w:jc w:val="center"/>
        <w:rPr>
          <w:rFonts w:ascii="MS Mincho" w:eastAsia="DengXian" w:hAnsi="MS Mincho" w:cs="MS Mincho"/>
          <w:b/>
          <w:sz w:val="24"/>
          <w:szCs w:val="24"/>
          <w:lang w:val="fr-FR" w:eastAsia="zh-CN"/>
        </w:rPr>
      </w:pPr>
    </w:p>
    <w:p w14:paraId="78A2EB6F" w14:textId="77777777" w:rsidR="00335E14" w:rsidRDefault="00335E14" w:rsidP="00A34DC1">
      <w:pPr>
        <w:adjustRightInd w:val="0"/>
        <w:snapToGrid w:val="0"/>
        <w:spacing w:afterLines="50" w:after="120" w:line="240" w:lineRule="auto"/>
        <w:jc w:val="center"/>
        <w:rPr>
          <w:rFonts w:ascii="MS Mincho" w:eastAsia="DengXian" w:hAnsi="MS Mincho" w:cs="MS Mincho"/>
          <w:b/>
          <w:sz w:val="24"/>
          <w:szCs w:val="24"/>
          <w:lang w:val="fr-FR" w:eastAsia="zh-CN"/>
        </w:rPr>
      </w:pPr>
    </w:p>
    <w:p w14:paraId="1D2F09FF" w14:textId="77777777" w:rsidR="00335E14" w:rsidRDefault="00335E14" w:rsidP="00A34DC1">
      <w:pPr>
        <w:adjustRightInd w:val="0"/>
        <w:snapToGrid w:val="0"/>
        <w:spacing w:afterLines="50" w:after="120" w:line="240" w:lineRule="auto"/>
        <w:jc w:val="center"/>
        <w:rPr>
          <w:rFonts w:ascii="MS Mincho" w:eastAsia="DengXian" w:hAnsi="MS Mincho" w:cs="MS Mincho"/>
          <w:b/>
          <w:sz w:val="24"/>
          <w:szCs w:val="24"/>
          <w:lang w:val="fr-FR" w:eastAsia="zh-CN"/>
        </w:rPr>
      </w:pPr>
    </w:p>
    <w:p w14:paraId="309F3B1A" w14:textId="77777777" w:rsidR="00335E14" w:rsidRDefault="00335E14" w:rsidP="00A34DC1">
      <w:pPr>
        <w:adjustRightInd w:val="0"/>
        <w:snapToGrid w:val="0"/>
        <w:spacing w:afterLines="50" w:after="120" w:line="240" w:lineRule="auto"/>
        <w:jc w:val="center"/>
        <w:rPr>
          <w:rFonts w:ascii="MS Mincho" w:eastAsia="DengXian" w:hAnsi="MS Mincho" w:cs="MS Mincho"/>
          <w:b/>
          <w:sz w:val="24"/>
          <w:szCs w:val="24"/>
          <w:lang w:val="fr-FR" w:eastAsia="zh-CN"/>
        </w:rPr>
      </w:pPr>
    </w:p>
    <w:p w14:paraId="166AF8BD" w14:textId="77777777" w:rsidR="00335E14" w:rsidRDefault="00C15CE2" w:rsidP="00A34DC1">
      <w:pPr>
        <w:adjustRightInd w:val="0"/>
        <w:snapToGrid w:val="0"/>
        <w:spacing w:afterLines="50" w:after="120" w:line="240" w:lineRule="auto"/>
        <w:rPr>
          <w:rFonts w:ascii="MS Mincho" w:hAnsi="MS Mincho" w:cs="MS Mincho"/>
          <w:b/>
          <w:sz w:val="24"/>
          <w:szCs w:val="24"/>
          <w:lang w:val="fr-FR" w:eastAsia="zh-CN"/>
        </w:rPr>
      </w:pPr>
      <w:r w:rsidRPr="00CE5E31">
        <w:rPr>
          <w:noProof/>
          <w:lang w:val="en-US" w:eastAsia="zh-CN"/>
        </w:rPr>
        <w:lastRenderedPageBreak/>
        <w:drawing>
          <wp:inline distT="0" distB="0" distL="0" distR="0" wp14:anchorId="0923A306" wp14:editId="3731CCFC">
            <wp:extent cx="1781175" cy="723900"/>
            <wp:effectExtent l="0" t="0" r="9525" b="0"/>
            <wp:docPr id="4" name="Image 4" descr="um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m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r>
        <w:rPr>
          <w:rFonts w:ascii="MS Mincho" w:hAnsi="MS Mincho" w:cs="MS Mincho"/>
          <w:b/>
          <w:sz w:val="24"/>
          <w:szCs w:val="24"/>
          <w:lang w:val="fr-FR" w:eastAsia="zh-CN"/>
        </w:rPr>
        <w:t xml:space="preserve">                      </w:t>
      </w:r>
      <w:r>
        <w:rPr>
          <w:noProof/>
          <w:lang w:val="en-US" w:eastAsia="zh-CN"/>
        </w:rPr>
        <w:drawing>
          <wp:inline distT="0" distB="0" distL="0" distR="0" wp14:anchorId="0C91C08C" wp14:editId="4E946053">
            <wp:extent cx="1771650" cy="996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996950"/>
                    </a:xfrm>
                    <a:prstGeom prst="rect">
                      <a:avLst/>
                    </a:prstGeom>
                    <a:noFill/>
                    <a:ln>
                      <a:noFill/>
                    </a:ln>
                  </pic:spPr>
                </pic:pic>
              </a:graphicData>
            </a:graphic>
          </wp:inline>
        </w:drawing>
      </w:r>
    </w:p>
    <w:p w14:paraId="20D52123" w14:textId="77777777" w:rsidR="00335E14" w:rsidRDefault="00335E14" w:rsidP="00A34DC1">
      <w:pPr>
        <w:adjustRightInd w:val="0"/>
        <w:snapToGrid w:val="0"/>
        <w:spacing w:afterLines="50" w:after="120" w:line="240" w:lineRule="auto"/>
        <w:jc w:val="center"/>
        <w:rPr>
          <w:rFonts w:ascii="MS Mincho" w:hAnsi="MS Mincho" w:cs="MS Mincho"/>
          <w:b/>
          <w:sz w:val="24"/>
          <w:szCs w:val="24"/>
          <w:lang w:val="fr-FR" w:eastAsia="zh-CN"/>
        </w:rPr>
      </w:pPr>
    </w:p>
    <w:p w14:paraId="2B64F137" w14:textId="77777777" w:rsidR="00335E14" w:rsidRDefault="00335E14" w:rsidP="00A34DC1">
      <w:pPr>
        <w:adjustRightInd w:val="0"/>
        <w:snapToGrid w:val="0"/>
        <w:spacing w:afterLines="50" w:after="120" w:line="240" w:lineRule="auto"/>
        <w:jc w:val="center"/>
        <w:rPr>
          <w:rFonts w:ascii="MS Mincho" w:hAnsi="MS Mincho" w:cs="MS Mincho"/>
          <w:b/>
          <w:sz w:val="24"/>
          <w:szCs w:val="24"/>
          <w:lang w:val="fr-FR" w:eastAsia="zh-CN"/>
        </w:rPr>
      </w:pPr>
    </w:p>
    <w:p w14:paraId="5A8698FB" w14:textId="77777777" w:rsidR="00335E14" w:rsidRPr="00335E14" w:rsidRDefault="00335E14" w:rsidP="00A34DC1">
      <w:pPr>
        <w:adjustRightInd w:val="0"/>
        <w:snapToGrid w:val="0"/>
        <w:spacing w:afterLines="50" w:after="120" w:line="240" w:lineRule="auto"/>
        <w:jc w:val="center"/>
        <w:rPr>
          <w:rFonts w:ascii="Times New Roman" w:hAnsi="Times New Roman" w:cs="Times New Roman"/>
          <w:b/>
          <w:sz w:val="24"/>
          <w:szCs w:val="24"/>
          <w:lang w:val="fr-FR" w:eastAsia="zh-CN"/>
        </w:rPr>
      </w:pPr>
      <w:r w:rsidRPr="00335E14">
        <w:rPr>
          <w:rFonts w:ascii="MS Mincho" w:eastAsia="MS Mincho" w:hAnsi="MS Mincho" w:cs="MS Mincho" w:hint="eastAsia"/>
          <w:b/>
          <w:sz w:val="24"/>
          <w:szCs w:val="24"/>
          <w:lang w:val="fr-FR" w:eastAsia="zh-CN"/>
        </w:rPr>
        <w:t>全球法</w:t>
      </w:r>
      <w:r w:rsidRPr="00335E14">
        <w:rPr>
          <w:rFonts w:ascii="SimSun" w:hAnsi="SimSun" w:cs="SimSun" w:hint="eastAsia"/>
          <w:b/>
          <w:sz w:val="24"/>
          <w:szCs w:val="24"/>
          <w:lang w:val="fr-FR" w:eastAsia="zh-CN"/>
        </w:rPr>
        <w:t>语大会</w:t>
      </w:r>
    </w:p>
    <w:p w14:paraId="78A7B264" w14:textId="77777777" w:rsidR="00335E14" w:rsidRPr="00335E14" w:rsidRDefault="00335E14" w:rsidP="00A34DC1">
      <w:pPr>
        <w:adjustRightInd w:val="0"/>
        <w:snapToGrid w:val="0"/>
        <w:spacing w:afterLines="50" w:after="120" w:line="240" w:lineRule="auto"/>
        <w:jc w:val="center"/>
        <w:rPr>
          <w:rFonts w:ascii="Times New Roman" w:hAnsi="Times New Roman" w:cs="Times New Roman"/>
          <w:b/>
          <w:sz w:val="24"/>
          <w:szCs w:val="24"/>
          <w:lang w:val="fr-FR" w:eastAsia="zh-CN"/>
        </w:rPr>
      </w:pPr>
      <w:r w:rsidRPr="00335E14">
        <w:rPr>
          <w:rFonts w:ascii="Times New Roman" w:hAnsi="Times New Roman" w:cs="Times New Roman" w:hint="eastAsia"/>
          <w:b/>
          <w:sz w:val="24"/>
          <w:szCs w:val="24"/>
          <w:lang w:val="fr-FR" w:eastAsia="zh-CN"/>
        </w:rPr>
        <w:t>——</w:t>
      </w:r>
      <w:r w:rsidRPr="00335E14">
        <w:rPr>
          <w:rFonts w:ascii="Times New Roman" w:hAnsi="Times New Roman" w:cs="Times New Roman"/>
          <w:b/>
          <w:sz w:val="24"/>
          <w:szCs w:val="24"/>
          <w:lang w:val="fr-FR" w:eastAsia="zh-CN"/>
        </w:rPr>
        <w:t xml:space="preserve"> </w:t>
      </w:r>
      <w:r w:rsidRPr="00335E14">
        <w:rPr>
          <w:rFonts w:ascii="MS Mincho" w:eastAsia="MS Mincho" w:hAnsi="MS Mincho" w:cs="MS Mincho" w:hint="eastAsia"/>
          <w:b/>
          <w:sz w:val="24"/>
          <w:szCs w:val="24"/>
          <w:lang w:val="fr-FR" w:eastAsia="zh-CN"/>
        </w:rPr>
        <w:t>面向</w:t>
      </w:r>
      <w:r w:rsidRPr="00335E14">
        <w:rPr>
          <w:rFonts w:ascii="Times New Roman" w:hAnsi="Times New Roman" w:cs="Times New Roman" w:hint="eastAsia"/>
          <w:b/>
          <w:sz w:val="24"/>
          <w:szCs w:val="24"/>
          <w:lang w:val="fr-FR" w:eastAsia="zh-CN"/>
        </w:rPr>
        <w:t>2030</w:t>
      </w:r>
      <w:r w:rsidRPr="00335E14">
        <w:rPr>
          <w:rFonts w:ascii="MS Mincho" w:eastAsia="MS Mincho" w:hAnsi="MS Mincho" w:cs="MS Mincho" w:hint="eastAsia"/>
          <w:b/>
          <w:sz w:val="24"/>
          <w:szCs w:val="24"/>
          <w:lang w:val="fr-FR" w:eastAsia="zh-CN"/>
        </w:rPr>
        <w:t>年的教学与研究：中国和加拿大</w:t>
      </w:r>
      <w:r w:rsidRPr="00335E14">
        <w:rPr>
          <w:rFonts w:ascii="SimSun" w:hAnsi="SimSun" w:cs="SimSun" w:hint="eastAsia"/>
          <w:b/>
          <w:sz w:val="24"/>
          <w:szCs w:val="24"/>
          <w:lang w:val="fr-FR" w:eastAsia="zh-CN"/>
        </w:rPr>
        <w:t>经验</w:t>
      </w:r>
    </w:p>
    <w:p w14:paraId="5473A508" w14:textId="77777777" w:rsidR="00335E14" w:rsidRPr="00335E14" w:rsidRDefault="00335E14" w:rsidP="00A34DC1">
      <w:pPr>
        <w:adjustRightInd w:val="0"/>
        <w:snapToGrid w:val="0"/>
        <w:spacing w:afterLines="50" w:after="120" w:line="240" w:lineRule="auto"/>
        <w:jc w:val="center"/>
        <w:rPr>
          <w:rFonts w:ascii="Times New Roman" w:hAnsi="Times New Roman" w:cs="Times New Roman"/>
          <w:sz w:val="21"/>
          <w:szCs w:val="24"/>
          <w:lang w:val="fr-FR" w:eastAsia="zh-CN"/>
        </w:rPr>
      </w:pPr>
      <w:r w:rsidRPr="00335E14">
        <w:rPr>
          <w:rFonts w:ascii="MS Mincho" w:eastAsia="MS Mincho" w:hAnsi="MS Mincho" w:cs="MS Mincho" w:hint="eastAsia"/>
          <w:sz w:val="21"/>
          <w:szCs w:val="24"/>
          <w:lang w:val="fr-FR" w:eastAsia="zh-CN"/>
        </w:rPr>
        <w:t>主</w:t>
      </w:r>
      <w:r w:rsidRPr="00335E14">
        <w:rPr>
          <w:rFonts w:ascii="SimSun" w:hAnsi="SimSun" w:cs="SimSun" w:hint="eastAsia"/>
          <w:sz w:val="21"/>
          <w:szCs w:val="24"/>
          <w:lang w:val="fr-FR" w:eastAsia="zh-CN"/>
        </w:rPr>
        <w:t>办：加拿大蒙克顿大学埃德门兹顿分校</w:t>
      </w:r>
    </w:p>
    <w:p w14:paraId="738F03BD" w14:textId="77777777" w:rsidR="00335E14" w:rsidRPr="00335E14" w:rsidRDefault="00335E14" w:rsidP="00A34DC1">
      <w:pPr>
        <w:adjustRightInd w:val="0"/>
        <w:snapToGrid w:val="0"/>
        <w:spacing w:afterLines="50" w:after="120" w:line="240" w:lineRule="auto"/>
        <w:jc w:val="center"/>
        <w:rPr>
          <w:rFonts w:ascii="Times New Roman" w:hAnsi="Times New Roman" w:cs="Times New Roman"/>
          <w:sz w:val="21"/>
          <w:szCs w:val="24"/>
          <w:lang w:val="fr-FR" w:eastAsia="zh-CN"/>
        </w:rPr>
      </w:pPr>
      <w:r w:rsidRPr="00335E14">
        <w:rPr>
          <w:rFonts w:ascii="MS Mincho" w:eastAsia="MS Mincho" w:hAnsi="MS Mincho" w:cs="MS Mincho" w:hint="eastAsia"/>
          <w:sz w:val="21"/>
          <w:szCs w:val="24"/>
          <w:lang w:val="fr-FR" w:eastAsia="zh-CN"/>
        </w:rPr>
        <w:t>上海外国</w:t>
      </w:r>
      <w:r w:rsidRPr="00335E14">
        <w:rPr>
          <w:rFonts w:ascii="SimSun" w:hAnsi="SimSun" w:cs="SimSun" w:hint="eastAsia"/>
          <w:sz w:val="21"/>
          <w:szCs w:val="24"/>
          <w:lang w:val="fr-FR" w:eastAsia="zh-CN"/>
        </w:rPr>
        <w:t>语大学</w:t>
      </w:r>
    </w:p>
    <w:p w14:paraId="508F4FB6" w14:textId="798DE034" w:rsidR="00335E14" w:rsidRPr="00335E14" w:rsidRDefault="00335E14" w:rsidP="00A34DC1">
      <w:pPr>
        <w:adjustRightInd w:val="0"/>
        <w:snapToGrid w:val="0"/>
        <w:spacing w:afterLines="50" w:after="120" w:line="240" w:lineRule="auto"/>
        <w:jc w:val="center"/>
        <w:rPr>
          <w:rFonts w:ascii="Times New Roman" w:hAnsi="Times New Roman" w:cs="Times New Roman"/>
          <w:sz w:val="21"/>
          <w:szCs w:val="24"/>
          <w:lang w:val="fr-FR" w:eastAsia="zh-CN"/>
        </w:rPr>
      </w:pPr>
      <w:r w:rsidRPr="00335E14">
        <w:rPr>
          <w:rFonts w:ascii="SimSun" w:hAnsi="SimSun" w:cs="SimSun" w:hint="eastAsia"/>
          <w:sz w:val="21"/>
          <w:szCs w:val="24"/>
          <w:lang w:val="fr-FR" w:eastAsia="zh-CN"/>
        </w:rPr>
        <w:t>时间：</w:t>
      </w:r>
      <w:r w:rsidRPr="00335E14">
        <w:rPr>
          <w:rFonts w:ascii="Times New Roman" w:hAnsi="Times New Roman" w:cs="Times New Roman" w:hint="eastAsia"/>
          <w:sz w:val="21"/>
          <w:szCs w:val="24"/>
          <w:lang w:val="fr-FR" w:eastAsia="zh-CN"/>
        </w:rPr>
        <w:t>202</w:t>
      </w:r>
      <w:r w:rsidR="00095B32">
        <w:rPr>
          <w:rFonts w:ascii="Times New Roman" w:hAnsi="Times New Roman" w:cs="Times New Roman"/>
          <w:sz w:val="21"/>
          <w:szCs w:val="24"/>
          <w:lang w:val="fr-FR" w:eastAsia="zh-CN"/>
        </w:rPr>
        <w:t>2</w:t>
      </w:r>
      <w:r w:rsidRPr="00335E14">
        <w:rPr>
          <w:rFonts w:ascii="MS Mincho" w:eastAsia="MS Mincho" w:hAnsi="MS Mincho" w:cs="MS Mincho" w:hint="eastAsia"/>
          <w:sz w:val="21"/>
          <w:szCs w:val="24"/>
          <w:lang w:val="fr-FR" w:eastAsia="zh-CN"/>
        </w:rPr>
        <w:t>年</w:t>
      </w:r>
      <w:r w:rsidR="00E16B11">
        <w:rPr>
          <w:rFonts w:ascii="Times New Roman" w:hAnsi="Times New Roman" w:cs="Times New Roman"/>
          <w:sz w:val="21"/>
          <w:szCs w:val="24"/>
          <w:lang w:val="fr-FR" w:eastAsia="zh-CN"/>
        </w:rPr>
        <w:t>10</w:t>
      </w:r>
      <w:r w:rsidRPr="00335E14">
        <w:rPr>
          <w:rFonts w:ascii="MS Mincho" w:eastAsia="MS Mincho" w:hAnsi="MS Mincho" w:cs="MS Mincho" w:hint="eastAsia"/>
          <w:sz w:val="21"/>
          <w:szCs w:val="24"/>
          <w:lang w:val="fr-FR" w:eastAsia="zh-CN"/>
        </w:rPr>
        <w:t>月</w:t>
      </w:r>
      <w:r w:rsidR="00F338BF">
        <w:rPr>
          <w:rFonts w:ascii="Times New Roman" w:hAnsi="Times New Roman" w:cs="Times New Roman"/>
          <w:sz w:val="21"/>
          <w:szCs w:val="24"/>
          <w:lang w:val="fr-FR" w:eastAsia="zh-CN"/>
        </w:rPr>
        <w:t>7</w:t>
      </w:r>
      <w:r w:rsidRPr="00335E14">
        <w:rPr>
          <w:rFonts w:ascii="Times New Roman" w:hAnsi="Times New Roman" w:cs="Times New Roman"/>
          <w:sz w:val="21"/>
          <w:szCs w:val="24"/>
          <w:lang w:val="fr-FR" w:eastAsia="zh-CN"/>
        </w:rPr>
        <w:t xml:space="preserve"> </w:t>
      </w:r>
      <w:r w:rsidRPr="00335E14">
        <w:rPr>
          <w:rFonts w:ascii="Times New Roman" w:hAnsi="Times New Roman" w:cs="Times New Roman" w:hint="eastAsia"/>
          <w:sz w:val="21"/>
          <w:szCs w:val="24"/>
          <w:lang w:val="fr-FR" w:eastAsia="zh-CN"/>
        </w:rPr>
        <w:t>-</w:t>
      </w:r>
      <w:r w:rsidRPr="00335E14">
        <w:rPr>
          <w:rFonts w:ascii="Times New Roman" w:hAnsi="Times New Roman" w:cs="Times New Roman"/>
          <w:sz w:val="21"/>
          <w:szCs w:val="24"/>
          <w:lang w:val="fr-FR" w:eastAsia="zh-CN"/>
        </w:rPr>
        <w:t xml:space="preserve"> </w:t>
      </w:r>
      <w:r w:rsidR="00F338BF">
        <w:rPr>
          <w:rFonts w:ascii="Times New Roman" w:hAnsi="Times New Roman" w:cs="Times New Roman"/>
          <w:sz w:val="21"/>
          <w:szCs w:val="24"/>
          <w:lang w:val="fr-FR" w:eastAsia="zh-CN"/>
        </w:rPr>
        <w:t>10</w:t>
      </w:r>
      <w:r w:rsidRPr="00335E14">
        <w:rPr>
          <w:rFonts w:ascii="MS Mincho" w:eastAsia="MS Mincho" w:hAnsi="MS Mincho" w:cs="MS Mincho" w:hint="eastAsia"/>
          <w:sz w:val="21"/>
          <w:szCs w:val="24"/>
          <w:lang w:val="fr-FR" w:eastAsia="zh-CN"/>
        </w:rPr>
        <w:t>日</w:t>
      </w:r>
    </w:p>
    <w:p w14:paraId="24F1E23E" w14:textId="77777777" w:rsidR="00335E14" w:rsidRPr="00335E14" w:rsidRDefault="00335E14" w:rsidP="00A34DC1">
      <w:pPr>
        <w:adjustRightInd w:val="0"/>
        <w:snapToGrid w:val="0"/>
        <w:spacing w:afterLines="50" w:after="120" w:line="240" w:lineRule="auto"/>
        <w:jc w:val="center"/>
        <w:rPr>
          <w:rFonts w:ascii="Times New Roman" w:hAnsi="Times New Roman" w:cs="Times New Roman"/>
          <w:sz w:val="24"/>
          <w:szCs w:val="24"/>
          <w:lang w:eastAsia="zh-CN"/>
        </w:rPr>
      </w:pPr>
      <w:r w:rsidRPr="00335E14">
        <w:rPr>
          <w:rFonts w:ascii="MS Mincho" w:eastAsia="MS Mincho" w:hAnsi="MS Mincho" w:cs="MS Mincho" w:hint="eastAsia"/>
          <w:sz w:val="21"/>
          <w:szCs w:val="24"/>
          <w:lang w:val="fr-FR" w:eastAsia="zh-CN"/>
        </w:rPr>
        <w:t>地点：加拿大</w:t>
      </w:r>
      <w:r w:rsidRPr="00335E14">
        <w:rPr>
          <w:rFonts w:ascii="Times New Roman" w:hAnsi="Times New Roman" w:cs="Times New Roman" w:hint="eastAsia"/>
          <w:sz w:val="21"/>
          <w:szCs w:val="24"/>
          <w:lang w:val="fr-FR" w:eastAsia="zh-CN"/>
        </w:rPr>
        <w:t xml:space="preserve">  </w:t>
      </w:r>
      <w:r w:rsidRPr="00335E14">
        <w:rPr>
          <w:rFonts w:ascii="MS Mincho" w:eastAsia="MS Mincho" w:hAnsi="MS Mincho" w:cs="MS Mincho" w:hint="eastAsia"/>
          <w:sz w:val="21"/>
          <w:szCs w:val="24"/>
          <w:lang w:val="fr-FR" w:eastAsia="zh-CN"/>
        </w:rPr>
        <w:t>新不</w:t>
      </w:r>
      <w:r w:rsidRPr="00335E14">
        <w:rPr>
          <w:rFonts w:ascii="SimSun" w:hAnsi="SimSun" w:cs="SimSun" w:hint="eastAsia"/>
          <w:sz w:val="21"/>
          <w:szCs w:val="24"/>
          <w:lang w:val="fr-FR" w:eastAsia="zh-CN"/>
        </w:rPr>
        <w:t>伦瑞克省</w:t>
      </w:r>
      <w:r w:rsidRPr="00335E14">
        <w:rPr>
          <w:rFonts w:ascii="Times New Roman" w:hAnsi="Times New Roman" w:cs="Times New Roman" w:hint="eastAsia"/>
          <w:sz w:val="21"/>
          <w:szCs w:val="24"/>
          <w:lang w:val="fr-FR" w:eastAsia="zh-CN"/>
        </w:rPr>
        <w:t xml:space="preserve"> </w:t>
      </w:r>
      <w:r w:rsidRPr="00335E14">
        <w:rPr>
          <w:rFonts w:ascii="Times New Roman" w:hAnsi="Times New Roman" w:cs="Times New Roman"/>
          <w:sz w:val="21"/>
          <w:szCs w:val="24"/>
          <w:lang w:val="fr-FR" w:eastAsia="zh-CN"/>
        </w:rPr>
        <w:t xml:space="preserve"> </w:t>
      </w:r>
      <w:r w:rsidRPr="00335E14">
        <w:rPr>
          <w:rFonts w:ascii="MS Mincho" w:eastAsia="MS Mincho" w:hAnsi="MS Mincho" w:cs="MS Mincho" w:hint="eastAsia"/>
          <w:sz w:val="21"/>
          <w:szCs w:val="24"/>
          <w:lang w:val="fr-FR" w:eastAsia="zh-CN"/>
        </w:rPr>
        <w:t>埃德</w:t>
      </w:r>
      <w:r w:rsidRPr="00335E14">
        <w:rPr>
          <w:rFonts w:ascii="SimSun" w:hAnsi="SimSun" w:cs="SimSun" w:hint="eastAsia"/>
          <w:sz w:val="21"/>
          <w:szCs w:val="24"/>
          <w:lang w:val="fr-FR" w:eastAsia="zh-CN"/>
        </w:rPr>
        <w:t>门兹顿</w:t>
      </w:r>
      <w:r w:rsidRPr="00335E14">
        <w:rPr>
          <w:rFonts w:ascii="MS Mincho" w:eastAsia="MS Mincho" w:hAnsi="MS Mincho" w:cs="MS Mincho" w:hint="eastAsia"/>
          <w:sz w:val="21"/>
          <w:szCs w:val="24"/>
          <w:lang w:val="fr-FR" w:eastAsia="zh-CN"/>
        </w:rPr>
        <w:t>市</w:t>
      </w:r>
    </w:p>
    <w:p w14:paraId="6E81384A" w14:textId="77777777" w:rsidR="00335E14" w:rsidRPr="00335E14" w:rsidRDefault="00335E14" w:rsidP="00A34DC1">
      <w:pPr>
        <w:adjustRightInd w:val="0"/>
        <w:snapToGrid w:val="0"/>
        <w:spacing w:afterLines="50" w:after="120" w:line="240" w:lineRule="auto"/>
        <w:jc w:val="both"/>
        <w:rPr>
          <w:rFonts w:ascii="Times New Roman" w:hAnsi="Times New Roman" w:cs="Times New Roman"/>
          <w:sz w:val="24"/>
          <w:szCs w:val="24"/>
          <w:lang w:val="fr-FR" w:eastAsia="zh-CN"/>
        </w:rPr>
      </w:pPr>
    </w:p>
    <w:p w14:paraId="6E5971EE" w14:textId="3A1BCD4D"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bookmarkStart w:id="15" w:name="_Hlk85875802"/>
      <w:r w:rsidRPr="00335E14">
        <w:rPr>
          <w:rFonts w:ascii="SimSun" w:hAnsi="SimSun" w:cs="Times New Roman" w:hint="eastAsia"/>
          <w:sz w:val="24"/>
          <w:szCs w:val="24"/>
          <w:lang w:val="fr-FR" w:eastAsia="zh-CN"/>
        </w:rPr>
        <w:t>加拿大蒙克顿大学埃德门兹顿分校</w:t>
      </w:r>
      <w:bookmarkEnd w:id="15"/>
      <w:r w:rsidRPr="00335E14">
        <w:rPr>
          <w:rFonts w:ascii="SimSun" w:hAnsi="SimSun" w:cs="Times New Roman" w:hint="eastAsia"/>
          <w:sz w:val="24"/>
          <w:szCs w:val="24"/>
          <w:lang w:val="fr-FR" w:eastAsia="zh-CN"/>
        </w:rPr>
        <w:t>和中国上海外国语大学合作</w:t>
      </w:r>
      <w:r w:rsidR="00A34DC1">
        <w:rPr>
          <w:rFonts w:ascii="SimSun" w:hAnsi="SimSun" w:cs="Times New Roman" w:hint="eastAsia"/>
          <w:sz w:val="24"/>
          <w:szCs w:val="24"/>
          <w:lang w:val="fr-FR" w:eastAsia="zh-CN"/>
        </w:rPr>
        <w:t>将</w:t>
      </w:r>
      <w:r w:rsidR="00A34DC1" w:rsidRPr="00A34DC1">
        <w:rPr>
          <w:rFonts w:ascii="SimSun" w:hAnsi="SimSun" w:cs="Times New Roman" w:hint="eastAsia"/>
          <w:sz w:val="24"/>
          <w:szCs w:val="24"/>
          <w:lang w:val="fr-FR" w:eastAsia="zh-CN"/>
        </w:rPr>
        <w:t>于</w:t>
      </w:r>
      <w:r w:rsidR="00A34DC1" w:rsidRPr="00A34DC1">
        <w:rPr>
          <w:rFonts w:ascii="SimSun" w:hAnsi="SimSun" w:cs="Times New Roman" w:hint="eastAsia"/>
          <w:sz w:val="24"/>
          <w:szCs w:val="24"/>
          <w:lang w:val="fr-FR" w:eastAsia="zh-CN"/>
        </w:rPr>
        <w:t>202</w:t>
      </w:r>
      <w:r w:rsidR="00437CB3">
        <w:rPr>
          <w:rFonts w:ascii="SimSun" w:hAnsi="SimSun" w:cs="Times New Roman"/>
          <w:sz w:val="24"/>
          <w:szCs w:val="24"/>
          <w:lang w:val="fr-FR" w:eastAsia="zh-CN"/>
        </w:rPr>
        <w:t>2</w:t>
      </w:r>
      <w:r w:rsidR="00A34DC1" w:rsidRPr="00A34DC1">
        <w:rPr>
          <w:rFonts w:ascii="SimSun" w:hAnsi="SimSun" w:cs="Times New Roman" w:hint="eastAsia"/>
          <w:sz w:val="24"/>
          <w:szCs w:val="24"/>
          <w:lang w:val="fr-FR" w:eastAsia="zh-CN"/>
        </w:rPr>
        <w:t>年</w:t>
      </w:r>
      <w:r w:rsidR="00437CB3">
        <w:rPr>
          <w:rFonts w:ascii="SimSun" w:hAnsi="SimSun" w:cs="Times New Roman" w:hint="eastAsia"/>
          <w:sz w:val="24"/>
          <w:szCs w:val="24"/>
          <w:lang w:val="fr-FR" w:eastAsia="zh-CN"/>
        </w:rPr>
        <w:t>1</w:t>
      </w:r>
      <w:r w:rsidR="00437CB3">
        <w:rPr>
          <w:rFonts w:ascii="SimSun" w:hAnsi="SimSun" w:cs="Times New Roman"/>
          <w:sz w:val="24"/>
          <w:szCs w:val="24"/>
          <w:lang w:val="fr-FR" w:eastAsia="zh-CN"/>
        </w:rPr>
        <w:t>0</w:t>
      </w:r>
      <w:r w:rsidR="00A34DC1" w:rsidRPr="00A34DC1">
        <w:rPr>
          <w:rFonts w:ascii="SimSun" w:hAnsi="SimSun" w:cs="Times New Roman" w:hint="eastAsia"/>
          <w:sz w:val="24"/>
          <w:szCs w:val="24"/>
          <w:lang w:val="fr-FR" w:eastAsia="zh-CN"/>
        </w:rPr>
        <w:t>月</w:t>
      </w:r>
      <w:r w:rsidR="00A34DC1" w:rsidRPr="00A34DC1">
        <w:rPr>
          <w:rFonts w:ascii="SimSun" w:hAnsi="SimSun" w:cs="Times New Roman"/>
          <w:sz w:val="24"/>
          <w:szCs w:val="24"/>
          <w:lang w:val="fr-FR" w:eastAsia="zh-CN"/>
        </w:rPr>
        <w:t>7</w:t>
      </w:r>
      <w:r w:rsidR="00A34DC1" w:rsidRPr="00A34DC1">
        <w:rPr>
          <w:rFonts w:ascii="SimSun" w:hAnsi="SimSun" w:cs="Times New Roman" w:hint="eastAsia"/>
          <w:sz w:val="24"/>
          <w:szCs w:val="24"/>
          <w:lang w:val="fr-FR" w:eastAsia="zh-CN"/>
        </w:rPr>
        <w:t>、</w:t>
      </w:r>
      <w:r w:rsidR="00A34DC1" w:rsidRPr="00A34DC1">
        <w:rPr>
          <w:rFonts w:ascii="SimSun" w:hAnsi="SimSun" w:cs="Times New Roman"/>
          <w:sz w:val="24"/>
          <w:szCs w:val="24"/>
          <w:lang w:val="fr-FR" w:eastAsia="zh-CN"/>
        </w:rPr>
        <w:t>8</w:t>
      </w:r>
      <w:r w:rsidR="00A34DC1" w:rsidRPr="00A34DC1">
        <w:rPr>
          <w:rFonts w:ascii="SimSun" w:hAnsi="SimSun" w:cs="Times New Roman" w:hint="eastAsia"/>
          <w:sz w:val="24"/>
          <w:szCs w:val="24"/>
          <w:lang w:val="fr-FR" w:eastAsia="zh-CN"/>
        </w:rPr>
        <w:t>、</w:t>
      </w:r>
      <w:r w:rsidR="00095B32">
        <w:rPr>
          <w:rFonts w:ascii="SimSun" w:hAnsi="SimSun" w:cs="Times New Roman"/>
          <w:sz w:val="24"/>
          <w:szCs w:val="24"/>
          <w:lang w:val="fr-FR" w:eastAsia="zh-CN"/>
        </w:rPr>
        <w:t>9</w:t>
      </w:r>
      <w:r w:rsidR="00437CB3">
        <w:rPr>
          <w:rFonts w:ascii="SimSun" w:hAnsi="SimSun" w:cs="Times New Roman"/>
          <w:sz w:val="24"/>
          <w:szCs w:val="24"/>
          <w:lang w:val="fr-FR" w:eastAsia="zh-CN"/>
        </w:rPr>
        <w:t>,10</w:t>
      </w:r>
      <w:r w:rsidR="00A34DC1" w:rsidRPr="00A34DC1">
        <w:rPr>
          <w:rFonts w:ascii="SimSun" w:hAnsi="SimSun" w:cs="Times New Roman" w:hint="eastAsia"/>
          <w:sz w:val="24"/>
          <w:szCs w:val="24"/>
          <w:lang w:val="fr-FR" w:eastAsia="zh-CN"/>
        </w:rPr>
        <w:t>日联合举办</w:t>
      </w:r>
      <w:r w:rsidR="00A34DC1" w:rsidRPr="00335E14">
        <w:rPr>
          <w:rFonts w:ascii="SimSun" w:hAnsi="SimSun" w:cs="Times New Roman" w:hint="eastAsia"/>
          <w:sz w:val="24"/>
          <w:szCs w:val="24"/>
          <w:lang w:val="fr-FR" w:eastAsia="zh-CN"/>
        </w:rPr>
        <w:t>“全球法语大会——面向</w:t>
      </w:r>
      <w:r w:rsidR="00A34DC1" w:rsidRPr="00335E14">
        <w:rPr>
          <w:rFonts w:ascii="SimSun" w:hAnsi="SimSun" w:cs="Times New Roman" w:hint="eastAsia"/>
          <w:sz w:val="24"/>
          <w:szCs w:val="24"/>
          <w:lang w:val="fr-FR" w:eastAsia="zh-CN"/>
        </w:rPr>
        <w:t>2030</w:t>
      </w:r>
      <w:r w:rsidR="00A34DC1" w:rsidRPr="00335E14">
        <w:rPr>
          <w:rFonts w:ascii="SimSun" w:hAnsi="SimSun" w:cs="Times New Roman" w:hint="eastAsia"/>
          <w:sz w:val="24"/>
          <w:szCs w:val="24"/>
          <w:lang w:val="fr-FR" w:eastAsia="zh-CN"/>
        </w:rPr>
        <w:t>年的教学与研究：中国和加拿大经验”</w:t>
      </w:r>
      <w:r w:rsidR="00B21A5C">
        <w:rPr>
          <w:rFonts w:ascii="SimSun" w:hAnsi="SimSun" w:cs="Times New Roman" w:hint="eastAsia"/>
          <w:sz w:val="24"/>
          <w:szCs w:val="24"/>
          <w:lang w:val="fr-FR" w:eastAsia="zh-CN"/>
        </w:rPr>
        <w:t>,</w:t>
      </w:r>
      <w:r w:rsidRPr="00335E14">
        <w:rPr>
          <w:rFonts w:ascii="SimSun" w:hAnsi="SimSun" w:cs="Times New Roman" w:hint="eastAsia"/>
          <w:sz w:val="24"/>
          <w:szCs w:val="24"/>
          <w:lang w:val="fr-FR" w:eastAsia="zh-CN"/>
        </w:rPr>
        <w:t>欢迎各位踊跃参加。</w:t>
      </w:r>
      <w:r w:rsidR="00B21A5C">
        <w:rPr>
          <w:rFonts w:ascii="SimSun" w:hAnsi="SimSun" w:cs="Times New Roman" w:hint="eastAsia"/>
          <w:sz w:val="24"/>
          <w:szCs w:val="24"/>
          <w:lang w:val="fr-FR" w:eastAsia="zh-CN"/>
        </w:rPr>
        <w:t>此次盛会</w:t>
      </w:r>
      <w:r w:rsidR="00673AC1">
        <w:rPr>
          <w:rFonts w:ascii="SimSun" w:hAnsi="SimSun" w:cs="Times New Roman" w:hint="eastAsia"/>
          <w:sz w:val="24"/>
          <w:szCs w:val="24"/>
          <w:lang w:val="fr-FR" w:eastAsia="zh-CN"/>
        </w:rPr>
        <w:t>将在</w:t>
      </w:r>
      <w:r w:rsidR="00E04DAF" w:rsidRPr="00335E14">
        <w:rPr>
          <w:rFonts w:ascii="SimSun" w:hAnsi="SimSun" w:cs="Times New Roman" w:hint="eastAsia"/>
          <w:sz w:val="24"/>
          <w:szCs w:val="24"/>
          <w:lang w:val="fr-FR" w:eastAsia="zh-CN"/>
        </w:rPr>
        <w:t>加拿大蒙克顿大学埃德门兹顿分校</w:t>
      </w:r>
      <w:r w:rsidR="00B32279">
        <w:rPr>
          <w:rFonts w:ascii="SimSun" w:hAnsi="SimSun" w:cs="Times New Roman" w:hint="eastAsia"/>
          <w:sz w:val="24"/>
          <w:szCs w:val="24"/>
          <w:lang w:val="fr-FR" w:eastAsia="zh-CN"/>
        </w:rPr>
        <w:t>召开，</w:t>
      </w:r>
      <w:r w:rsidR="00E2161E">
        <w:rPr>
          <w:rFonts w:ascii="SimSun" w:hAnsi="SimSun" w:cs="Times New Roman" w:hint="eastAsia"/>
          <w:sz w:val="24"/>
          <w:szCs w:val="24"/>
          <w:lang w:val="fr-FR" w:eastAsia="zh-CN"/>
        </w:rPr>
        <w:t>该</w:t>
      </w:r>
      <w:r w:rsidR="0083111F">
        <w:rPr>
          <w:rFonts w:ascii="SimSun" w:hAnsi="SimSun" w:cs="Times New Roman" w:hint="eastAsia"/>
          <w:sz w:val="24"/>
          <w:szCs w:val="24"/>
          <w:lang w:val="fr-FR" w:eastAsia="zh-CN"/>
        </w:rPr>
        <w:t>分校</w:t>
      </w:r>
      <w:r w:rsidR="00B21A5C" w:rsidRPr="00335E14">
        <w:rPr>
          <w:rFonts w:ascii="SimSun" w:hAnsi="SimSun" w:cs="Times New Roman" w:hint="eastAsia"/>
          <w:sz w:val="24"/>
          <w:szCs w:val="24"/>
          <w:lang w:val="fr-FR" w:eastAsia="zh-CN"/>
        </w:rPr>
        <w:t>位于沃洛斯托基伊克族土著居民保护地</w:t>
      </w:r>
      <w:r w:rsidR="0083111F">
        <w:rPr>
          <w:rFonts w:ascii="SimSun" w:hAnsi="SimSun" w:cs="Times New Roman" w:hint="eastAsia"/>
          <w:sz w:val="24"/>
          <w:szCs w:val="24"/>
          <w:lang w:val="fr-FR" w:eastAsia="zh-CN"/>
        </w:rPr>
        <w:t>。</w:t>
      </w:r>
    </w:p>
    <w:p w14:paraId="7874ABD2" w14:textId="77777777"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335E14">
        <w:rPr>
          <w:rFonts w:ascii="SimSun" w:hAnsi="SimSun" w:cs="Times New Roman" w:hint="eastAsia"/>
          <w:sz w:val="24"/>
          <w:szCs w:val="24"/>
          <w:lang w:val="fr-FR" w:eastAsia="zh-CN"/>
        </w:rPr>
        <w:t>在席卷当今世界的全球化浪潮背景下，国界和距离不复存在，人民之间的交流也变得愈发通畅；然而与此同时，有人在建造高墙，有人在自我封闭，还有人在鼓吹排外和隔离。对此，大学作为“面向世界、面向人类福祉”的包容性机构，作为一个超越国界的对话场所，其作用显得尤为重要。在这些催生和传授知识的场所，国际学术活动不仅能推广科学研究和艺术创作的成果，同时也能促进“自我”与“他者”的视野交错、促进思想的互动和传播，从而达到学者、学生和业界进行丰富多彩、卓有成效的交流之目的。因此，作为一种实践，国际学术活动必将催生人文的绽放，而这恰恰也是全球化的核心所在。</w:t>
      </w:r>
    </w:p>
    <w:p w14:paraId="2EF09AF0" w14:textId="2E8AEF11" w:rsidR="00335E14" w:rsidRPr="00335E14" w:rsidRDefault="00335E14" w:rsidP="00A34DC1">
      <w:pPr>
        <w:adjustRightInd w:val="0"/>
        <w:snapToGrid w:val="0"/>
        <w:spacing w:afterLines="50" w:after="120" w:line="240" w:lineRule="auto"/>
        <w:ind w:firstLineChars="200" w:firstLine="480"/>
        <w:jc w:val="both"/>
        <w:rPr>
          <w:rFonts w:ascii="Times New Roman" w:hAnsi="Times New Roman" w:cs="Times New Roman"/>
          <w:sz w:val="24"/>
          <w:szCs w:val="24"/>
          <w:lang w:val="fr-FR" w:eastAsia="zh-CN"/>
        </w:rPr>
      </w:pPr>
      <w:r w:rsidRPr="00335E14">
        <w:rPr>
          <w:rFonts w:ascii="SimSun" w:hAnsi="SimSun" w:cs="Times New Roman" w:hint="eastAsia"/>
          <w:sz w:val="24"/>
          <w:szCs w:val="24"/>
          <w:lang w:val="fr-FR" w:eastAsia="zh-CN"/>
        </w:rPr>
        <w:t>选择举办本次全球法语大会，并不是一个心血来潮的决定。</w:t>
      </w:r>
      <w:r w:rsidRPr="00335E14">
        <w:rPr>
          <w:rFonts w:ascii="SimSun" w:hAnsi="SimSun" w:cs="Times New Roman" w:hint="eastAsia"/>
          <w:sz w:val="24"/>
          <w:szCs w:val="24"/>
          <w:lang w:val="fr-FR" w:eastAsia="zh-CN"/>
        </w:rPr>
        <w:t>1970</w:t>
      </w:r>
      <w:r w:rsidRPr="00335E14">
        <w:rPr>
          <w:rFonts w:ascii="SimSun" w:hAnsi="SimSun" w:cs="Times New Roman" w:hint="eastAsia"/>
          <w:sz w:val="24"/>
          <w:szCs w:val="24"/>
          <w:lang w:val="fr-FR" w:eastAsia="zh-CN"/>
        </w:rPr>
        <w:t>年</w:t>
      </w:r>
      <w:r w:rsidRPr="00335E14">
        <w:rPr>
          <w:rFonts w:ascii="SimSun" w:hAnsi="SimSun" w:cs="Times New Roman" w:hint="eastAsia"/>
          <w:sz w:val="24"/>
          <w:szCs w:val="24"/>
          <w:lang w:val="fr-FR" w:eastAsia="zh-CN"/>
        </w:rPr>
        <w:t>10</w:t>
      </w:r>
      <w:r w:rsidRPr="00335E14">
        <w:rPr>
          <w:rFonts w:ascii="SimSun" w:hAnsi="SimSun" w:cs="Times New Roman" w:hint="eastAsia"/>
          <w:sz w:val="24"/>
          <w:szCs w:val="24"/>
          <w:lang w:val="fr-FR" w:eastAsia="zh-CN"/>
        </w:rPr>
        <w:t>月</w:t>
      </w:r>
      <w:r w:rsidRPr="00335E14">
        <w:rPr>
          <w:rFonts w:ascii="SimSun" w:hAnsi="SimSun" w:cs="Times New Roman" w:hint="eastAsia"/>
          <w:sz w:val="24"/>
          <w:szCs w:val="24"/>
          <w:lang w:val="fr-FR" w:eastAsia="zh-CN"/>
        </w:rPr>
        <w:t>13</w:t>
      </w:r>
      <w:r w:rsidRPr="00335E14">
        <w:rPr>
          <w:rFonts w:ascii="SimSun" w:hAnsi="SimSun" w:cs="Times New Roman" w:hint="eastAsia"/>
          <w:sz w:val="24"/>
          <w:szCs w:val="24"/>
          <w:lang w:val="fr-FR" w:eastAsia="zh-CN"/>
        </w:rPr>
        <w:t>日，加拿大正式与中华人民共和国建立了外交关系。我们希望通过这次多学科、跨学科的国际性学术活动，庆祝中加两国</w:t>
      </w:r>
      <w:r w:rsidRPr="00335E14">
        <w:rPr>
          <w:rFonts w:ascii="SimSun" w:hAnsi="SimSun" w:cs="Times New Roman" w:hint="eastAsia"/>
          <w:sz w:val="24"/>
          <w:szCs w:val="24"/>
          <w:lang w:val="fr-FR" w:eastAsia="zh-CN"/>
        </w:rPr>
        <w:t>5</w:t>
      </w:r>
      <w:r w:rsidR="00FA1173">
        <w:rPr>
          <w:rFonts w:ascii="SimSun" w:hAnsi="SimSun" w:cs="Times New Roman" w:hint="eastAsia"/>
          <w:sz w:val="24"/>
          <w:szCs w:val="24"/>
          <w:lang w:val="fr-FR" w:eastAsia="zh-CN"/>
        </w:rPr>
        <w:t>2</w:t>
      </w:r>
      <w:r w:rsidRPr="00335E14">
        <w:rPr>
          <w:rFonts w:ascii="SimSun" w:hAnsi="SimSun" w:cs="Times New Roman" w:hint="eastAsia"/>
          <w:sz w:val="24"/>
          <w:szCs w:val="24"/>
          <w:lang w:val="fr-FR" w:eastAsia="zh-CN"/>
        </w:rPr>
        <w:t>年的友谊，也以此来纪念加拿大法语区代表团首访中国</w:t>
      </w:r>
      <w:r w:rsidRPr="00335E14">
        <w:rPr>
          <w:rFonts w:ascii="SimSun" w:hAnsi="SimSun" w:cs="Times New Roman" w:hint="eastAsia"/>
          <w:sz w:val="24"/>
          <w:szCs w:val="24"/>
          <w:lang w:val="fr-FR" w:eastAsia="zh-CN"/>
        </w:rPr>
        <w:t>4</w:t>
      </w:r>
      <w:r w:rsidR="00A730DE">
        <w:rPr>
          <w:rFonts w:ascii="SimSun" w:hAnsi="SimSun" w:cs="Times New Roman" w:hint="eastAsia"/>
          <w:sz w:val="24"/>
          <w:szCs w:val="24"/>
          <w:lang w:val="fr-FR" w:eastAsia="zh-CN"/>
        </w:rPr>
        <w:t>9</w:t>
      </w:r>
      <w:r w:rsidRPr="00335E14">
        <w:rPr>
          <w:rFonts w:ascii="SimSun" w:hAnsi="SimSun" w:cs="Times New Roman" w:hint="eastAsia"/>
          <w:sz w:val="24"/>
          <w:szCs w:val="24"/>
          <w:lang w:val="fr-FR" w:eastAsia="zh-CN"/>
        </w:rPr>
        <w:t>周年——事实上，</w:t>
      </w:r>
      <w:r w:rsidRPr="00335E14">
        <w:rPr>
          <w:rFonts w:ascii="SimSun" w:hAnsi="SimSun" w:cs="Times New Roman" w:hint="eastAsia"/>
          <w:sz w:val="24"/>
          <w:szCs w:val="24"/>
          <w:lang w:val="fr-FR" w:eastAsia="zh-CN"/>
        </w:rPr>
        <w:t>1973</w:t>
      </w:r>
      <w:r w:rsidRPr="00335E14">
        <w:rPr>
          <w:rFonts w:ascii="SimSun" w:hAnsi="SimSun" w:cs="Times New Roman" w:hint="eastAsia"/>
          <w:sz w:val="24"/>
          <w:szCs w:val="24"/>
          <w:lang w:val="fr-FR" w:eastAsia="zh-CN"/>
        </w:rPr>
        <w:t>年</w:t>
      </w:r>
      <w:r w:rsidRPr="00335E14">
        <w:rPr>
          <w:rFonts w:ascii="SimSun" w:hAnsi="SimSun" w:cs="Times New Roman" w:hint="eastAsia"/>
          <w:sz w:val="24"/>
          <w:szCs w:val="24"/>
          <w:lang w:val="fr-FR" w:eastAsia="zh-CN"/>
        </w:rPr>
        <w:t>10</w:t>
      </w:r>
      <w:r w:rsidRPr="00335E14">
        <w:rPr>
          <w:rFonts w:ascii="SimSun" w:hAnsi="SimSun" w:cs="Times New Roman" w:hint="eastAsia"/>
          <w:sz w:val="24"/>
          <w:szCs w:val="24"/>
          <w:lang w:val="fr-FR" w:eastAsia="zh-CN"/>
        </w:rPr>
        <w:t>月</w:t>
      </w:r>
      <w:r w:rsidRPr="00335E14">
        <w:rPr>
          <w:rFonts w:ascii="SimSun" w:hAnsi="SimSun" w:cs="Times New Roman" w:hint="eastAsia"/>
          <w:sz w:val="24"/>
          <w:szCs w:val="24"/>
          <w:lang w:val="fr-FR" w:eastAsia="zh-CN"/>
        </w:rPr>
        <w:t>7</w:t>
      </w:r>
      <w:r w:rsidRPr="00335E14">
        <w:rPr>
          <w:rFonts w:ascii="SimSun" w:hAnsi="SimSun" w:cs="Times New Roman" w:hint="eastAsia"/>
          <w:sz w:val="24"/>
          <w:szCs w:val="24"/>
          <w:lang w:val="fr-FR" w:eastAsia="zh-CN"/>
        </w:rPr>
        <w:t>日，时任加拿大总理皮埃尔</w:t>
      </w:r>
      <w:r w:rsidRPr="00335E14">
        <w:rPr>
          <w:rFonts w:ascii="Times New Roman" w:hAnsi="Times New Roman" w:cs="Times New Roman"/>
          <w:sz w:val="24"/>
          <w:szCs w:val="24"/>
          <w:lang w:val="fr-FR" w:eastAsia="zh-CN"/>
        </w:rPr>
        <w:t>•</w:t>
      </w:r>
      <w:r w:rsidRPr="00335E14">
        <w:rPr>
          <w:rFonts w:ascii="SimSun" w:hAnsi="SimSun" w:cs="Times New Roman" w:hint="eastAsia"/>
          <w:sz w:val="24"/>
          <w:szCs w:val="24"/>
          <w:lang w:val="fr-FR" w:eastAsia="zh-CN"/>
        </w:rPr>
        <w:t>艾略特</w:t>
      </w:r>
      <w:r w:rsidRPr="00335E14">
        <w:rPr>
          <w:rFonts w:ascii="Times New Roman" w:hAnsi="Times New Roman" w:cs="Times New Roman"/>
          <w:sz w:val="24"/>
          <w:szCs w:val="24"/>
          <w:lang w:val="fr-FR" w:eastAsia="zh-CN"/>
        </w:rPr>
        <w:t>•</w:t>
      </w:r>
      <w:r w:rsidRPr="00335E14">
        <w:rPr>
          <w:rFonts w:ascii="Times New Roman" w:hAnsi="Times New Roman" w:cs="Times New Roman" w:hint="eastAsia"/>
          <w:sz w:val="24"/>
          <w:szCs w:val="24"/>
          <w:lang w:val="fr-FR" w:eastAsia="zh-CN"/>
        </w:rPr>
        <w:t>特鲁多访问了北京，陪同这位以法语为母语的</w:t>
      </w:r>
      <w:r w:rsidRPr="00335E14">
        <w:rPr>
          <w:rFonts w:ascii="SimSun" w:hAnsi="SimSun" w:cs="Times New Roman" w:hint="eastAsia"/>
          <w:sz w:val="24"/>
          <w:szCs w:val="24"/>
          <w:lang w:val="fr-FR" w:eastAsia="zh-CN"/>
        </w:rPr>
        <w:t>著名政治家和知识分子出访的，还有众多来自法语区的著名文化人士，包括艺术家兼木偶艺人米歇尔</w:t>
      </w:r>
      <w:r w:rsidRPr="00335E14">
        <w:rPr>
          <w:rFonts w:ascii="Times New Roman" w:hAnsi="Times New Roman" w:cs="Times New Roman"/>
          <w:sz w:val="24"/>
          <w:szCs w:val="24"/>
          <w:lang w:val="fr-FR" w:eastAsia="zh-CN"/>
        </w:rPr>
        <w:t>•</w:t>
      </w:r>
      <w:r w:rsidRPr="00335E14">
        <w:rPr>
          <w:rFonts w:ascii="Times New Roman" w:hAnsi="Times New Roman" w:cs="Times New Roman" w:hint="eastAsia"/>
          <w:sz w:val="24"/>
          <w:szCs w:val="24"/>
          <w:lang w:val="fr-FR" w:eastAsia="zh-CN"/>
        </w:rPr>
        <w:t>勒让德</w:t>
      </w:r>
      <w:r w:rsidRPr="00335E14">
        <w:rPr>
          <w:rFonts w:ascii="SimSun" w:hAnsi="SimSun" w:cs="Times New Roman" w:hint="eastAsia"/>
          <w:sz w:val="24"/>
          <w:szCs w:val="24"/>
          <w:lang w:val="fr-FR" w:eastAsia="zh-CN"/>
        </w:rPr>
        <w:t>尔，和世界加拿大青年会（</w:t>
      </w:r>
      <w:r w:rsidRPr="00335E14">
        <w:rPr>
          <w:rFonts w:ascii="SimSun" w:hAnsi="SimSun" w:cs="Times New Roman" w:hint="eastAsia"/>
          <w:sz w:val="24"/>
          <w:szCs w:val="24"/>
          <w:lang w:val="fr-FR" w:eastAsia="zh-CN"/>
        </w:rPr>
        <w:t>JCM</w:t>
      </w:r>
      <w:r w:rsidRPr="00335E14">
        <w:rPr>
          <w:rFonts w:ascii="SimSun" w:hAnsi="SimSun" w:cs="Times New Roman" w:hint="eastAsia"/>
          <w:sz w:val="24"/>
          <w:szCs w:val="24"/>
          <w:lang w:val="fr-FR" w:eastAsia="zh-CN"/>
        </w:rPr>
        <w:t>）的创建者、记者</w:t>
      </w:r>
      <w:r w:rsidRPr="00335E14">
        <w:rPr>
          <w:rFonts w:ascii="SimSun" w:hAnsi="SimSun" w:cs="Times New Roman"/>
          <w:sz w:val="24"/>
          <w:szCs w:val="24"/>
          <w:lang w:val="fr-FR" w:eastAsia="zh-CN"/>
        </w:rPr>
        <w:t>雅克</w:t>
      </w:r>
      <w:r w:rsidRPr="00335E14">
        <w:rPr>
          <w:rFonts w:ascii="SimSun" w:hAnsi="SimSun" w:cs="Times New Roman"/>
          <w:sz w:val="24"/>
          <w:szCs w:val="24"/>
          <w:lang w:val="fr-FR" w:eastAsia="zh-CN"/>
        </w:rPr>
        <w:t>·</w:t>
      </w:r>
      <w:r w:rsidRPr="00335E14">
        <w:rPr>
          <w:rFonts w:ascii="SimSun" w:hAnsi="SimSun" w:cs="Times New Roman"/>
          <w:sz w:val="24"/>
          <w:szCs w:val="24"/>
          <w:lang w:val="fr-FR" w:eastAsia="zh-CN"/>
        </w:rPr>
        <w:t>赫伯特</w:t>
      </w:r>
      <w:r w:rsidRPr="00335E14">
        <w:rPr>
          <w:rFonts w:ascii="SimSun" w:hAnsi="SimSun" w:cs="Times New Roman" w:hint="eastAsia"/>
          <w:sz w:val="24"/>
          <w:szCs w:val="24"/>
          <w:lang w:val="fr-FR" w:eastAsia="zh-CN"/>
        </w:rPr>
        <w:t>。为了回应这一次史无前例的出访，中华人民共和国总理周恩来给加拿大人民寄去了一封信，其中特别提到了“世界和平”。</w:t>
      </w:r>
    </w:p>
    <w:p w14:paraId="5F74C892" w14:textId="77777777"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335E14">
        <w:rPr>
          <w:rFonts w:ascii="SimSun" w:hAnsi="SimSun" w:cs="Times New Roman" w:hint="eastAsia"/>
          <w:sz w:val="24"/>
          <w:szCs w:val="24"/>
          <w:lang w:val="fr-FR" w:eastAsia="zh-CN"/>
        </w:rPr>
        <w:t>值得指出的是，这次历史性访问的所有会谈纪要和官方文件，均用中、英、法三种语言书写。法语使用在这样一个前所未有的外交场合中，这必须归功于一年前、也就是</w:t>
      </w:r>
      <w:r w:rsidRPr="00335E14">
        <w:rPr>
          <w:rFonts w:ascii="SimSun" w:hAnsi="SimSun" w:cs="Times New Roman" w:hint="eastAsia"/>
          <w:sz w:val="24"/>
          <w:szCs w:val="24"/>
          <w:lang w:val="fr-FR" w:eastAsia="zh-CN"/>
        </w:rPr>
        <w:t>1969</w:t>
      </w:r>
      <w:r w:rsidRPr="00335E14">
        <w:rPr>
          <w:rFonts w:ascii="SimSun" w:hAnsi="SimSun" w:cs="Times New Roman" w:hint="eastAsia"/>
          <w:sz w:val="24"/>
          <w:szCs w:val="24"/>
          <w:lang w:val="fr-FR" w:eastAsia="zh-CN"/>
        </w:rPr>
        <w:t>年通过的《官方语言法》，该法正式规定了在加拿大和新</w:t>
      </w:r>
      <w:r w:rsidRPr="00335E14">
        <w:rPr>
          <w:rFonts w:ascii="SimSun" w:hAnsi="SimSun" w:cs="Times New Roman" w:hint="eastAsia"/>
          <w:sz w:val="24"/>
          <w:szCs w:val="24"/>
          <w:lang w:val="fr-FR" w:eastAsia="zh-CN"/>
        </w:rPr>
        <w:lastRenderedPageBreak/>
        <w:t>不伦瑞克省英语和法语的双语地位。中加建交，进一步加强了两国间业已存在的双边关系。</w:t>
      </w:r>
    </w:p>
    <w:p w14:paraId="1E3F6BA6" w14:textId="77777777"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335E14">
        <w:rPr>
          <w:rFonts w:ascii="SimSun" w:hAnsi="SimSun" w:cs="Times New Roman" w:hint="eastAsia"/>
          <w:sz w:val="24"/>
          <w:szCs w:val="24"/>
          <w:lang w:val="fr-FR" w:eastAsia="zh-CN"/>
        </w:rPr>
        <w:t>中加关系尽管历经风雨，但加拿大法语区和中国高等学府之间交流却日久弥新。除了商贸、环境、文化等方面之外，双方在教育和科研领域也展开了密切的合作。众多中国学生出于对加拿大法语区的语言、文化、社会的爱好，选择去那里的大学继续深造。与此同时，近年来，法语加拿大的教师和研究人员对中国语言、文化和社会的兴趣也与日俱增，这大大促进了他们和中国同行的合作与交流。</w:t>
      </w:r>
    </w:p>
    <w:p w14:paraId="02117448" w14:textId="2CE8D9A0" w:rsid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335E14">
        <w:rPr>
          <w:rFonts w:ascii="SimSun" w:hAnsi="SimSun" w:cs="Times New Roman" w:hint="eastAsia"/>
          <w:sz w:val="24"/>
          <w:szCs w:val="24"/>
          <w:lang w:val="fr-FR" w:eastAsia="zh-CN"/>
        </w:rPr>
        <w:t>本次“全球法语大会——面向</w:t>
      </w:r>
      <w:r w:rsidRPr="00335E14">
        <w:rPr>
          <w:rFonts w:ascii="SimSun" w:hAnsi="SimSun" w:cs="Times New Roman" w:hint="eastAsia"/>
          <w:sz w:val="24"/>
          <w:szCs w:val="24"/>
          <w:lang w:val="fr-FR" w:eastAsia="zh-CN"/>
        </w:rPr>
        <w:t>2030</w:t>
      </w:r>
      <w:r w:rsidRPr="00335E14">
        <w:rPr>
          <w:rFonts w:ascii="SimSun" w:hAnsi="SimSun" w:cs="Times New Roman" w:hint="eastAsia"/>
          <w:sz w:val="24"/>
          <w:szCs w:val="24"/>
          <w:lang w:val="fr-FR" w:eastAsia="zh-CN"/>
        </w:rPr>
        <w:t>年的教学与研究：中国和加拿大经验”，即是这种合作的延续，它将成为一个来自加拿大法语区和中国的教师、业者、科研人员、学生相聚的节日，一个使用法语或研究法语的专业人士交流的平台。借此机会，他们将探讨在不同领域内、通过以法语为对象或工具的研究，所获得的最新知识成果，丰富对民族文化现实的思考，交流最佳实践，深化教育科研合作。</w:t>
      </w:r>
      <w:r w:rsidR="006D455C" w:rsidRPr="006D455C">
        <w:rPr>
          <w:rFonts w:ascii="SimSun" w:hAnsi="SimSun" w:cs="Times New Roman" w:hint="eastAsia"/>
          <w:sz w:val="24"/>
          <w:szCs w:val="24"/>
          <w:lang w:val="fr-FR" w:eastAsia="zh-CN"/>
        </w:rPr>
        <w:t>因此，交流将成为对话和分享专业知识的</w:t>
      </w:r>
      <w:r w:rsidR="007C1972">
        <w:rPr>
          <w:rFonts w:ascii="SimSun" w:hAnsi="SimSun" w:cs="Times New Roman" w:hint="eastAsia"/>
          <w:sz w:val="24"/>
          <w:szCs w:val="24"/>
          <w:lang w:val="fr-FR" w:eastAsia="zh-CN"/>
        </w:rPr>
        <w:t>方式</w:t>
      </w:r>
      <w:r w:rsidR="006D455C" w:rsidRPr="006D455C">
        <w:rPr>
          <w:rFonts w:ascii="SimSun" w:hAnsi="SimSun" w:cs="Times New Roman" w:hint="eastAsia"/>
          <w:sz w:val="24"/>
          <w:szCs w:val="24"/>
          <w:lang w:val="fr-FR" w:eastAsia="zh-CN"/>
        </w:rPr>
        <w:t>，本着共同发展的精神，最终目标是从跨文化</w:t>
      </w:r>
      <w:r w:rsidR="0070196C" w:rsidRPr="006D455C">
        <w:rPr>
          <w:rFonts w:ascii="SimSun" w:hAnsi="SimSun" w:cs="Times New Roman" w:hint="eastAsia"/>
          <w:sz w:val="24"/>
          <w:szCs w:val="24"/>
          <w:lang w:val="fr-FR" w:eastAsia="zh-CN"/>
        </w:rPr>
        <w:t>超越国界</w:t>
      </w:r>
      <w:r w:rsidR="00831E89" w:rsidRPr="006D455C">
        <w:rPr>
          <w:rFonts w:ascii="SimSun" w:hAnsi="SimSun" w:cs="Times New Roman" w:hint="eastAsia"/>
          <w:sz w:val="24"/>
          <w:szCs w:val="24"/>
          <w:lang w:val="fr-FR" w:eastAsia="zh-CN"/>
        </w:rPr>
        <w:t>的角度</w:t>
      </w:r>
      <w:r w:rsidR="00AC502D" w:rsidRPr="006D455C">
        <w:rPr>
          <w:rFonts w:ascii="SimSun" w:hAnsi="SimSun" w:cs="Times New Roman" w:hint="eastAsia"/>
          <w:sz w:val="24"/>
          <w:szCs w:val="24"/>
          <w:lang w:val="fr-FR" w:eastAsia="zh-CN"/>
        </w:rPr>
        <w:t>促进教学和认识论的互动</w:t>
      </w:r>
      <w:r w:rsidR="006D455C" w:rsidRPr="006D455C">
        <w:rPr>
          <w:rFonts w:ascii="SimSun" w:hAnsi="SimSun" w:cs="Times New Roman" w:hint="eastAsia"/>
          <w:sz w:val="24"/>
          <w:szCs w:val="24"/>
          <w:lang w:val="fr-FR" w:eastAsia="zh-CN"/>
        </w:rPr>
        <w:t>。</w:t>
      </w:r>
    </w:p>
    <w:p w14:paraId="7BF19421" w14:textId="65016382" w:rsidR="007B1B08" w:rsidRDefault="007B1B08"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7B1B08">
        <w:rPr>
          <w:rFonts w:ascii="SimSun" w:hAnsi="SimSun" w:cs="Times New Roman" w:hint="eastAsia"/>
          <w:sz w:val="24"/>
          <w:szCs w:val="24"/>
          <w:lang w:val="fr-FR" w:eastAsia="zh-CN"/>
        </w:rPr>
        <w:t>应该指</w:t>
      </w:r>
      <w:r w:rsidR="00DE6B1B">
        <w:rPr>
          <w:rFonts w:ascii="SimSun" w:hAnsi="SimSun" w:cs="Times New Roman" w:hint="eastAsia"/>
          <w:sz w:val="24"/>
          <w:szCs w:val="24"/>
          <w:lang w:val="fr-FR" w:eastAsia="zh-CN"/>
        </w:rPr>
        <w:t>出</w:t>
      </w:r>
      <w:r w:rsidR="00EE36C0">
        <w:rPr>
          <w:rFonts w:ascii="SimSun" w:hAnsi="SimSun" w:cs="Times New Roman" w:hint="eastAsia"/>
          <w:sz w:val="24"/>
          <w:szCs w:val="24"/>
          <w:lang w:val="fr-FR" w:eastAsia="zh-CN"/>
        </w:rPr>
        <w:t>，</w:t>
      </w:r>
      <w:r w:rsidRPr="007B1B08">
        <w:rPr>
          <w:rFonts w:ascii="SimSun" w:hAnsi="SimSun" w:cs="Times New Roman" w:hint="eastAsia"/>
          <w:sz w:val="24"/>
          <w:szCs w:val="24"/>
          <w:lang w:val="fr-FR" w:eastAsia="zh-CN"/>
        </w:rPr>
        <w:t>加拿大最近发生的事</w:t>
      </w:r>
      <w:r w:rsidR="007F111C">
        <w:rPr>
          <w:rFonts w:ascii="SimSun" w:hAnsi="SimSun" w:cs="Times New Roman" w:hint="eastAsia"/>
          <w:sz w:val="24"/>
          <w:szCs w:val="24"/>
          <w:lang w:val="fr-FR" w:eastAsia="zh-CN"/>
        </w:rPr>
        <w:t>情</w:t>
      </w:r>
      <w:r w:rsidRPr="007B1B08">
        <w:rPr>
          <w:rFonts w:ascii="SimSun" w:hAnsi="SimSun" w:cs="Times New Roman" w:hint="eastAsia"/>
          <w:sz w:val="24"/>
          <w:szCs w:val="24"/>
          <w:lang w:val="fr-FR" w:eastAsia="zh-CN"/>
        </w:rPr>
        <w:t>表明法语社区未能幸免于种族主义行为和系统性的反土著、反黑人、反穆斯林、反亚洲和反犹太人的歧视，</w:t>
      </w:r>
      <w:r w:rsidR="009379C2">
        <w:rPr>
          <w:rFonts w:ascii="SimSun" w:hAnsi="SimSun" w:cs="Times New Roman" w:hint="eastAsia"/>
          <w:sz w:val="24"/>
          <w:szCs w:val="24"/>
          <w:lang w:val="fr-FR" w:eastAsia="zh-CN"/>
        </w:rPr>
        <w:t>而新冠</w:t>
      </w:r>
      <w:r w:rsidR="00572E03">
        <w:rPr>
          <w:rFonts w:ascii="SimSun" w:hAnsi="SimSun" w:cs="Times New Roman" w:hint="eastAsia"/>
          <w:sz w:val="24"/>
          <w:szCs w:val="24"/>
          <w:lang w:val="fr-FR" w:eastAsia="zh-CN"/>
        </w:rPr>
        <w:t>肺炎</w:t>
      </w:r>
      <w:r w:rsidR="00C74EC1">
        <w:rPr>
          <w:rFonts w:ascii="SimSun" w:hAnsi="SimSun" w:cs="Times New Roman" w:hint="eastAsia"/>
          <w:sz w:val="24"/>
          <w:szCs w:val="24"/>
          <w:lang w:val="fr-FR" w:eastAsia="zh-CN"/>
        </w:rPr>
        <w:t>（</w:t>
      </w:r>
      <w:r w:rsidRPr="007B1B08">
        <w:rPr>
          <w:rFonts w:ascii="SimSun" w:hAnsi="SimSun" w:cs="Times New Roman" w:hint="eastAsia"/>
          <w:sz w:val="24"/>
          <w:szCs w:val="24"/>
          <w:lang w:val="fr-FR" w:eastAsia="zh-CN"/>
        </w:rPr>
        <w:t>Covid-19</w:t>
      </w:r>
      <w:r w:rsidR="00C74EC1">
        <w:rPr>
          <w:rFonts w:ascii="SimSun" w:hAnsi="SimSun" w:cs="Times New Roman" w:hint="eastAsia"/>
          <w:sz w:val="24"/>
          <w:szCs w:val="24"/>
          <w:lang w:val="fr-FR" w:eastAsia="zh-CN"/>
        </w:rPr>
        <w:t>）</w:t>
      </w:r>
      <w:r w:rsidR="00E11319">
        <w:rPr>
          <w:rFonts w:ascii="SimSun" w:hAnsi="SimSun" w:cs="Times New Roman" w:hint="eastAsia"/>
          <w:sz w:val="24"/>
          <w:szCs w:val="24"/>
          <w:lang w:val="fr-FR" w:eastAsia="zh-CN"/>
        </w:rPr>
        <w:t>流行</w:t>
      </w:r>
      <w:r w:rsidRPr="007B1B08">
        <w:rPr>
          <w:rFonts w:ascii="SimSun" w:hAnsi="SimSun" w:cs="Times New Roman" w:hint="eastAsia"/>
          <w:sz w:val="24"/>
          <w:szCs w:val="24"/>
          <w:lang w:val="fr-FR" w:eastAsia="zh-CN"/>
        </w:rPr>
        <w:t>加剧了这种歧视。</w:t>
      </w:r>
      <w:r w:rsidRPr="007B1B08">
        <w:rPr>
          <w:rFonts w:ascii="SimSun" w:hAnsi="SimSun" w:cs="Times New Roman" w:hint="eastAsia"/>
          <w:sz w:val="24"/>
          <w:szCs w:val="24"/>
          <w:lang w:val="fr-FR" w:eastAsia="zh-CN"/>
        </w:rPr>
        <w:t xml:space="preserve"> </w:t>
      </w:r>
      <w:r w:rsidRPr="007B1B08">
        <w:rPr>
          <w:rFonts w:ascii="SimSun" w:hAnsi="SimSun" w:cs="Times New Roman" w:hint="eastAsia"/>
          <w:sz w:val="24"/>
          <w:szCs w:val="24"/>
          <w:lang w:val="fr-FR" w:eastAsia="zh-CN"/>
        </w:rPr>
        <w:t>加拿大法语</w:t>
      </w:r>
      <w:r w:rsidR="004B3647">
        <w:rPr>
          <w:rFonts w:ascii="SimSun" w:hAnsi="SimSun" w:cs="Times New Roman" w:hint="eastAsia"/>
          <w:sz w:val="24"/>
          <w:szCs w:val="24"/>
          <w:lang w:val="fr-FR" w:eastAsia="zh-CN"/>
        </w:rPr>
        <w:t>地区</w:t>
      </w:r>
      <w:r w:rsidRPr="007B1B08">
        <w:rPr>
          <w:rFonts w:ascii="SimSun" w:hAnsi="SimSun" w:cs="Times New Roman" w:hint="eastAsia"/>
          <w:sz w:val="24"/>
          <w:szCs w:val="24"/>
          <w:lang w:val="fr-FR" w:eastAsia="zh-CN"/>
        </w:rPr>
        <w:t>是一个倡导“共同生活”的多元化地方，我们邀请</w:t>
      </w:r>
      <w:r w:rsidR="00910CD6">
        <w:rPr>
          <w:rFonts w:ascii="SimSun" w:hAnsi="SimSun" w:cs="Times New Roman" w:hint="eastAsia"/>
          <w:sz w:val="24"/>
          <w:szCs w:val="24"/>
          <w:lang w:val="fr-FR" w:eastAsia="zh-CN"/>
        </w:rPr>
        <w:t>参</w:t>
      </w:r>
      <w:r w:rsidR="00E33C2A">
        <w:rPr>
          <w:rFonts w:ascii="SimSun" w:hAnsi="SimSun" w:cs="Times New Roman" w:hint="eastAsia"/>
          <w:sz w:val="24"/>
          <w:szCs w:val="24"/>
          <w:lang w:val="fr-FR" w:eastAsia="zh-CN"/>
        </w:rPr>
        <w:t>会者</w:t>
      </w:r>
      <w:r w:rsidR="007070F7">
        <w:rPr>
          <w:rFonts w:ascii="SimSun" w:hAnsi="SimSun" w:cs="Times New Roman" w:hint="eastAsia"/>
          <w:sz w:val="24"/>
          <w:szCs w:val="24"/>
          <w:lang w:val="fr-FR" w:eastAsia="zh-CN"/>
        </w:rPr>
        <w:t>本着自愿</w:t>
      </w:r>
      <w:r w:rsidR="001220B3">
        <w:rPr>
          <w:rFonts w:ascii="SimSun" w:hAnsi="SimSun" w:cs="Times New Roman" w:hint="eastAsia"/>
          <w:sz w:val="24"/>
          <w:szCs w:val="24"/>
          <w:lang w:eastAsia="zh-CN"/>
        </w:rPr>
        <w:t>思考</w:t>
      </w:r>
      <w:r w:rsidRPr="007B1B08">
        <w:rPr>
          <w:rFonts w:ascii="SimSun" w:hAnsi="SimSun" w:cs="Times New Roman" w:hint="eastAsia"/>
          <w:sz w:val="24"/>
          <w:szCs w:val="24"/>
          <w:lang w:val="fr-FR" w:eastAsia="zh-CN"/>
        </w:rPr>
        <w:t>加拿大法语</w:t>
      </w:r>
      <w:r w:rsidR="00B70F25">
        <w:rPr>
          <w:rFonts w:ascii="SimSun" w:hAnsi="SimSun" w:cs="Times New Roman" w:hint="eastAsia"/>
          <w:sz w:val="24"/>
          <w:szCs w:val="24"/>
          <w:lang w:val="fr-FR" w:eastAsia="zh-CN"/>
        </w:rPr>
        <w:t>地区</w:t>
      </w:r>
      <w:r w:rsidRPr="007B1B08">
        <w:rPr>
          <w:rFonts w:ascii="SimSun" w:hAnsi="SimSun" w:cs="Times New Roman" w:hint="eastAsia"/>
          <w:sz w:val="24"/>
          <w:szCs w:val="24"/>
          <w:lang w:val="fr-FR" w:eastAsia="zh-CN"/>
        </w:rPr>
        <w:t>内</w:t>
      </w:r>
      <w:r w:rsidR="000A5471">
        <w:rPr>
          <w:rFonts w:ascii="SimSun" w:hAnsi="SimSun" w:cs="Times New Roman" w:hint="eastAsia"/>
          <w:sz w:val="24"/>
          <w:szCs w:val="24"/>
          <w:lang w:val="fr-FR" w:eastAsia="zh-CN"/>
        </w:rPr>
        <w:t>存在</w:t>
      </w:r>
      <w:r w:rsidRPr="007B1B08">
        <w:rPr>
          <w:rFonts w:ascii="SimSun" w:hAnsi="SimSun" w:cs="Times New Roman" w:hint="eastAsia"/>
          <w:sz w:val="24"/>
          <w:szCs w:val="24"/>
          <w:lang w:val="fr-FR" w:eastAsia="zh-CN"/>
        </w:rPr>
        <w:t>的种族、宗教和文化</w:t>
      </w:r>
      <w:r w:rsidR="000A7716">
        <w:rPr>
          <w:rFonts w:ascii="SimSun" w:hAnsi="SimSun" w:cs="Times New Roman" w:hint="eastAsia"/>
          <w:sz w:val="24"/>
          <w:szCs w:val="24"/>
          <w:lang w:val="fr-FR" w:eastAsia="zh-CN"/>
        </w:rPr>
        <w:t>这</w:t>
      </w:r>
      <w:r w:rsidR="00FF6A70">
        <w:rPr>
          <w:rFonts w:ascii="SimSun" w:hAnsi="SimSun" w:cs="Times New Roman" w:hint="eastAsia"/>
          <w:sz w:val="24"/>
          <w:szCs w:val="24"/>
          <w:lang w:val="fr-FR" w:eastAsia="zh-CN"/>
        </w:rPr>
        <w:t>些</w:t>
      </w:r>
      <w:r w:rsidRPr="007B1B08">
        <w:rPr>
          <w:rFonts w:ascii="SimSun" w:hAnsi="SimSun" w:cs="Times New Roman" w:hint="eastAsia"/>
          <w:sz w:val="24"/>
          <w:szCs w:val="24"/>
          <w:lang w:val="fr-FR" w:eastAsia="zh-CN"/>
        </w:rPr>
        <w:t>少数群体所面临的挑战。</w:t>
      </w:r>
      <w:r w:rsidRPr="007B1B08">
        <w:rPr>
          <w:rFonts w:ascii="SimSun" w:hAnsi="SimSun" w:cs="Times New Roman" w:hint="eastAsia"/>
          <w:sz w:val="24"/>
          <w:szCs w:val="24"/>
          <w:lang w:val="fr-FR" w:eastAsia="zh-CN"/>
        </w:rPr>
        <w:t xml:space="preserve"> </w:t>
      </w:r>
      <w:r w:rsidRPr="007B1B08">
        <w:rPr>
          <w:rFonts w:ascii="SimSun" w:hAnsi="SimSun" w:cs="Times New Roman" w:hint="eastAsia"/>
          <w:sz w:val="24"/>
          <w:szCs w:val="24"/>
          <w:lang w:val="fr-FR" w:eastAsia="zh-CN"/>
        </w:rPr>
        <w:t>由于这是一种</w:t>
      </w:r>
      <w:r w:rsidR="009A1645">
        <w:rPr>
          <w:rFonts w:ascii="SimSun" w:hAnsi="SimSun" w:cs="Times New Roman" w:hint="eastAsia"/>
          <w:sz w:val="24"/>
          <w:szCs w:val="24"/>
          <w:lang w:val="fr-FR" w:eastAsia="zh-CN"/>
        </w:rPr>
        <w:t>在</w:t>
      </w:r>
      <w:r w:rsidRPr="007B1B08">
        <w:rPr>
          <w:rFonts w:ascii="SimSun" w:hAnsi="SimSun" w:cs="Times New Roman" w:hint="eastAsia"/>
          <w:sz w:val="24"/>
          <w:szCs w:val="24"/>
          <w:lang w:val="fr-FR" w:eastAsia="zh-CN"/>
        </w:rPr>
        <w:t>世界各地</w:t>
      </w:r>
      <w:r w:rsidR="00D76EAA">
        <w:rPr>
          <w:rFonts w:ascii="SimSun" w:hAnsi="SimSun" w:cs="Times New Roman" w:hint="eastAsia"/>
          <w:sz w:val="24"/>
          <w:szCs w:val="24"/>
          <w:lang w:val="fr-FR" w:eastAsia="zh-CN"/>
        </w:rPr>
        <w:t>，各</w:t>
      </w:r>
      <w:r w:rsidRPr="007B1B08">
        <w:rPr>
          <w:rFonts w:ascii="SimSun" w:hAnsi="SimSun" w:cs="Times New Roman" w:hint="eastAsia"/>
          <w:sz w:val="24"/>
          <w:szCs w:val="24"/>
          <w:lang w:val="fr-FR" w:eastAsia="zh-CN"/>
        </w:rPr>
        <w:t>社区</w:t>
      </w:r>
      <w:r w:rsidR="00D76EAA">
        <w:rPr>
          <w:rFonts w:ascii="SimSun" w:hAnsi="SimSun" w:cs="Times New Roman" w:hint="eastAsia"/>
          <w:sz w:val="24"/>
          <w:szCs w:val="24"/>
          <w:lang w:val="fr-FR" w:eastAsia="zh-CN"/>
        </w:rPr>
        <w:t>存在的</w:t>
      </w:r>
      <w:r w:rsidRPr="007B1B08">
        <w:rPr>
          <w:rFonts w:ascii="SimSun" w:hAnsi="SimSun" w:cs="Times New Roman" w:hint="eastAsia"/>
          <w:sz w:val="24"/>
          <w:szCs w:val="24"/>
          <w:lang w:val="fr-FR" w:eastAsia="zh-CN"/>
        </w:rPr>
        <w:t>现</w:t>
      </w:r>
      <w:r w:rsidR="00880AC3">
        <w:rPr>
          <w:rFonts w:ascii="SimSun" w:hAnsi="SimSun" w:cs="Times New Roman" w:hint="eastAsia"/>
          <w:sz w:val="24"/>
          <w:szCs w:val="24"/>
          <w:lang w:val="fr-FR" w:eastAsia="zh-CN"/>
        </w:rPr>
        <w:t>状</w:t>
      </w:r>
      <w:r w:rsidRPr="007B1B08">
        <w:rPr>
          <w:rFonts w:ascii="SimSun" w:hAnsi="SimSun" w:cs="Times New Roman" w:hint="eastAsia"/>
          <w:sz w:val="24"/>
          <w:szCs w:val="24"/>
          <w:lang w:val="fr-FR" w:eastAsia="zh-CN"/>
        </w:rPr>
        <w:t>，因此可以</w:t>
      </w:r>
      <w:r w:rsidR="007B38A8">
        <w:rPr>
          <w:rFonts w:ascii="SimSun" w:hAnsi="SimSun" w:cs="Times New Roman" w:hint="eastAsia"/>
          <w:sz w:val="24"/>
          <w:szCs w:val="24"/>
          <w:lang w:val="fr-FR" w:eastAsia="zh-CN"/>
        </w:rPr>
        <w:t>思考</w:t>
      </w:r>
      <w:r w:rsidRPr="007B1B08">
        <w:rPr>
          <w:rFonts w:ascii="SimSun" w:hAnsi="SimSun" w:cs="Times New Roman" w:hint="eastAsia"/>
          <w:sz w:val="24"/>
          <w:szCs w:val="24"/>
          <w:lang w:val="fr-FR" w:eastAsia="zh-CN"/>
        </w:rPr>
        <w:t>关</w:t>
      </w:r>
      <w:r w:rsidR="00CB24DF">
        <w:rPr>
          <w:rFonts w:ascii="SimSun" w:hAnsi="SimSun" w:cs="Times New Roman" w:hint="eastAsia"/>
          <w:sz w:val="24"/>
          <w:szCs w:val="24"/>
          <w:lang w:val="fr-FR" w:eastAsia="zh-CN"/>
        </w:rPr>
        <w:t>于</w:t>
      </w:r>
      <w:r w:rsidRPr="007B1B08">
        <w:rPr>
          <w:rFonts w:ascii="SimSun" w:hAnsi="SimSun" w:cs="Times New Roman" w:hint="eastAsia"/>
          <w:sz w:val="24"/>
          <w:szCs w:val="24"/>
          <w:lang w:val="fr-FR" w:eastAsia="zh-CN"/>
        </w:rPr>
        <w:t>与</w:t>
      </w:r>
      <w:r w:rsidR="00CB24DF">
        <w:rPr>
          <w:rFonts w:ascii="SimSun" w:hAnsi="SimSun" w:cs="Times New Roman" w:hint="eastAsia"/>
          <w:sz w:val="24"/>
          <w:szCs w:val="24"/>
          <w:lang w:val="fr-FR" w:eastAsia="zh-CN"/>
        </w:rPr>
        <w:t>新冠肺</w:t>
      </w:r>
      <w:r w:rsidR="00071777">
        <w:rPr>
          <w:rFonts w:ascii="SimSun" w:hAnsi="SimSun" w:cs="Times New Roman" w:hint="eastAsia"/>
          <w:sz w:val="24"/>
          <w:szCs w:val="24"/>
          <w:lang w:val="fr-FR" w:eastAsia="zh-CN"/>
        </w:rPr>
        <w:t>炎（</w:t>
      </w:r>
      <w:r w:rsidRPr="007B1B08">
        <w:rPr>
          <w:rFonts w:ascii="SimSun" w:hAnsi="SimSun" w:cs="Times New Roman" w:hint="eastAsia"/>
          <w:sz w:val="24"/>
          <w:szCs w:val="24"/>
          <w:lang w:val="fr-FR" w:eastAsia="zh-CN"/>
        </w:rPr>
        <w:t>Covid-19</w:t>
      </w:r>
      <w:r w:rsidR="00E11319">
        <w:rPr>
          <w:rFonts w:ascii="SimSun" w:hAnsi="SimSun" w:cs="Times New Roman" w:hint="eastAsia"/>
          <w:sz w:val="24"/>
          <w:szCs w:val="24"/>
          <w:lang w:val="fr-FR" w:eastAsia="zh-CN"/>
        </w:rPr>
        <w:t>）</w:t>
      </w:r>
      <w:r w:rsidRPr="007B1B08">
        <w:rPr>
          <w:rFonts w:ascii="SimSun" w:hAnsi="SimSun" w:cs="Times New Roman" w:hint="eastAsia"/>
          <w:sz w:val="24"/>
          <w:szCs w:val="24"/>
          <w:lang w:val="fr-FR" w:eastAsia="zh-CN"/>
        </w:rPr>
        <w:t>大流行相关的健康危机对</w:t>
      </w:r>
      <w:r w:rsidR="00071777">
        <w:rPr>
          <w:rFonts w:ascii="SimSun" w:hAnsi="SimSun" w:cs="Times New Roman" w:hint="eastAsia"/>
          <w:sz w:val="24"/>
          <w:szCs w:val="24"/>
          <w:lang w:val="fr-FR" w:eastAsia="zh-CN"/>
        </w:rPr>
        <w:t>不同</w:t>
      </w:r>
      <w:r w:rsidRPr="007B1B08">
        <w:rPr>
          <w:rFonts w:ascii="SimSun" w:hAnsi="SimSun" w:cs="Times New Roman" w:hint="eastAsia"/>
          <w:sz w:val="24"/>
          <w:szCs w:val="24"/>
          <w:lang w:val="fr-FR" w:eastAsia="zh-CN"/>
        </w:rPr>
        <w:t>领域的影响，例如法语教学</w:t>
      </w:r>
      <w:r w:rsidR="00DA0681">
        <w:rPr>
          <w:rFonts w:ascii="SimSun" w:hAnsi="SimSun" w:cs="Times New Roman" w:hint="eastAsia"/>
          <w:sz w:val="24"/>
          <w:szCs w:val="24"/>
          <w:lang w:val="fr-FR" w:eastAsia="zh-CN"/>
        </w:rPr>
        <w:t>与</w:t>
      </w:r>
      <w:r w:rsidRPr="007B1B08">
        <w:rPr>
          <w:rFonts w:ascii="SimSun" w:hAnsi="SimSun" w:cs="Times New Roman" w:hint="eastAsia"/>
          <w:sz w:val="24"/>
          <w:szCs w:val="24"/>
          <w:lang w:val="fr-FR" w:eastAsia="zh-CN"/>
        </w:rPr>
        <w:t>研究。</w:t>
      </w:r>
    </w:p>
    <w:p w14:paraId="3EFF1491" w14:textId="7C3ADFBF" w:rsidR="00335E14" w:rsidRPr="00335E14" w:rsidRDefault="00335E14" w:rsidP="00AD2E36">
      <w:pPr>
        <w:adjustRightInd w:val="0"/>
        <w:snapToGrid w:val="0"/>
        <w:spacing w:afterLines="50" w:after="120" w:line="240" w:lineRule="auto"/>
        <w:ind w:firstLine="480"/>
        <w:jc w:val="both"/>
        <w:rPr>
          <w:rFonts w:ascii="SimSun" w:hAnsi="SimSun" w:cs="Times New Roman"/>
          <w:sz w:val="24"/>
          <w:szCs w:val="24"/>
          <w:lang w:val="fr-FR" w:eastAsia="zh-CN"/>
        </w:rPr>
      </w:pPr>
      <w:r w:rsidRPr="00335E14">
        <w:rPr>
          <w:rFonts w:ascii="SimSun" w:hAnsi="SimSun" w:cs="Times New Roman" w:hint="eastAsia"/>
          <w:sz w:val="24"/>
          <w:szCs w:val="24"/>
          <w:lang w:val="fr-FR" w:eastAsia="zh-CN"/>
        </w:rPr>
        <w:t>本次大会上，来自文学、艺术、教育、人文、社会、管理等不同领域的研究者，将从他们各自的角度出发，展示其最新研究成果。会议发表的成果内容应与加拿大法语区和</w:t>
      </w:r>
      <w:r w:rsidRPr="00335E14">
        <w:rPr>
          <w:rFonts w:ascii="SimSun" w:hAnsi="SimSun" w:cs="Times New Roman" w:hint="eastAsia"/>
          <w:sz w:val="24"/>
          <w:szCs w:val="24"/>
          <w:lang w:val="fr-FR" w:eastAsia="zh-CN"/>
        </w:rPr>
        <w:t>/</w:t>
      </w:r>
      <w:r w:rsidRPr="00335E14">
        <w:rPr>
          <w:rFonts w:ascii="SimSun" w:hAnsi="SimSun" w:cs="Times New Roman" w:hint="eastAsia"/>
          <w:sz w:val="24"/>
          <w:szCs w:val="24"/>
          <w:lang w:val="fr-FR" w:eastAsia="zh-CN"/>
        </w:rPr>
        <w:t>或中国有关，</w:t>
      </w:r>
      <w:r w:rsidR="008B25B4">
        <w:rPr>
          <w:rFonts w:ascii="SimSun" w:hAnsi="SimSun" w:cs="Times New Roman" w:hint="eastAsia"/>
          <w:sz w:val="24"/>
          <w:szCs w:val="24"/>
          <w:lang w:val="fr-FR" w:eastAsia="zh-CN"/>
        </w:rPr>
        <w:t>以及</w:t>
      </w:r>
      <w:r w:rsidRPr="00335E14">
        <w:rPr>
          <w:rFonts w:ascii="SimSun" w:hAnsi="SimSun" w:cs="Times New Roman" w:hint="eastAsia"/>
          <w:sz w:val="24"/>
          <w:szCs w:val="24"/>
          <w:lang w:val="fr-FR" w:eastAsia="zh-CN"/>
        </w:rPr>
        <w:t>其他</w:t>
      </w:r>
      <w:r w:rsidR="008B25B4">
        <w:rPr>
          <w:rFonts w:ascii="SimSun" w:hAnsi="SimSun" w:cs="Times New Roman" w:hint="eastAsia"/>
          <w:sz w:val="24"/>
          <w:szCs w:val="24"/>
          <w:lang w:val="fr-FR" w:eastAsia="zh-CN"/>
        </w:rPr>
        <w:t>法语</w:t>
      </w:r>
      <w:r w:rsidRPr="00335E14">
        <w:rPr>
          <w:rFonts w:ascii="SimSun" w:hAnsi="SimSun" w:cs="Times New Roman" w:hint="eastAsia"/>
          <w:sz w:val="24"/>
          <w:szCs w:val="24"/>
          <w:lang w:val="fr-FR" w:eastAsia="zh-CN"/>
        </w:rPr>
        <w:t>国家</w:t>
      </w:r>
      <w:r w:rsidR="00682619">
        <w:rPr>
          <w:rFonts w:ascii="SimSun" w:hAnsi="SimSun" w:cs="Times New Roman" w:hint="eastAsia"/>
          <w:sz w:val="24"/>
          <w:szCs w:val="24"/>
          <w:lang w:val="fr-FR" w:eastAsia="zh-CN"/>
        </w:rPr>
        <w:t>有关。</w:t>
      </w:r>
      <w:r w:rsidR="001C2CF6" w:rsidRPr="001C2CF6">
        <w:rPr>
          <w:rFonts w:ascii="SimSun" w:hAnsi="SimSun" w:cs="Times New Roman" w:hint="eastAsia"/>
          <w:sz w:val="24"/>
          <w:szCs w:val="24"/>
          <w:lang w:val="fr-FR" w:eastAsia="zh-CN"/>
        </w:rPr>
        <w:t>一直以来，</w:t>
      </w:r>
      <w:r w:rsidR="00B76E34">
        <w:rPr>
          <w:rFonts w:ascii="SimSun" w:hAnsi="SimSun" w:cs="Times New Roman" w:hint="eastAsia"/>
          <w:sz w:val="24"/>
          <w:szCs w:val="24"/>
          <w:lang w:val="fr-FR" w:eastAsia="zh-CN"/>
        </w:rPr>
        <w:t>为</w:t>
      </w:r>
      <w:r w:rsidR="001C2CF6" w:rsidRPr="001C2CF6">
        <w:rPr>
          <w:rFonts w:ascii="SimSun" w:hAnsi="SimSun" w:cs="Times New Roman" w:hint="eastAsia"/>
          <w:sz w:val="24"/>
          <w:szCs w:val="24"/>
          <w:lang w:val="fr-FR" w:eastAsia="zh-CN"/>
        </w:rPr>
        <w:t>加强不同法语</w:t>
      </w:r>
      <w:r w:rsidR="00C340FA">
        <w:rPr>
          <w:rFonts w:ascii="SimSun" w:hAnsi="SimSun" w:cs="Times New Roman" w:hint="eastAsia"/>
          <w:sz w:val="24"/>
          <w:szCs w:val="24"/>
          <w:lang w:val="fr-FR" w:eastAsia="zh-CN"/>
        </w:rPr>
        <w:t>地区和</w:t>
      </w:r>
      <w:r w:rsidR="001C2CF6" w:rsidRPr="001C2CF6">
        <w:rPr>
          <w:rFonts w:ascii="SimSun" w:hAnsi="SimSun" w:cs="Times New Roman" w:hint="eastAsia"/>
          <w:sz w:val="24"/>
          <w:szCs w:val="24"/>
          <w:lang w:val="fr-FR" w:eastAsia="zh-CN"/>
        </w:rPr>
        <w:t>国家之间的对话，</w:t>
      </w:r>
      <w:r w:rsidR="005B6DFF">
        <w:rPr>
          <w:rFonts w:ascii="SimSun" w:hAnsi="SimSun" w:cs="Times New Roman" w:hint="eastAsia"/>
          <w:sz w:val="24"/>
          <w:szCs w:val="24"/>
          <w:lang w:val="fr-FR" w:eastAsia="zh-CN"/>
        </w:rPr>
        <w:t>我们</w:t>
      </w:r>
      <w:r w:rsidR="00340AA1">
        <w:rPr>
          <w:rFonts w:ascii="SimSun" w:hAnsi="SimSun" w:cs="Times New Roman" w:hint="eastAsia"/>
          <w:sz w:val="24"/>
          <w:szCs w:val="24"/>
          <w:lang w:val="fr-FR" w:eastAsia="zh-CN"/>
        </w:rPr>
        <w:t>也</w:t>
      </w:r>
      <w:r w:rsidR="005B6DFF">
        <w:rPr>
          <w:rFonts w:ascii="SimSun" w:hAnsi="SimSun" w:cs="Times New Roman" w:hint="eastAsia"/>
          <w:sz w:val="24"/>
          <w:szCs w:val="24"/>
          <w:lang w:val="fr-FR" w:eastAsia="zh-CN"/>
        </w:rPr>
        <w:t>将考虑</w:t>
      </w:r>
      <w:r w:rsidR="00D15CF4">
        <w:rPr>
          <w:rFonts w:ascii="SimSun" w:hAnsi="SimSun" w:cs="Times New Roman" w:hint="eastAsia"/>
          <w:sz w:val="24"/>
          <w:szCs w:val="24"/>
          <w:lang w:val="fr-FR" w:eastAsia="zh-CN"/>
        </w:rPr>
        <w:t>论及</w:t>
      </w:r>
      <w:r w:rsidR="00EC65A8">
        <w:rPr>
          <w:rFonts w:ascii="SimSun" w:hAnsi="SimSun" w:cs="Times New Roman" w:hint="eastAsia"/>
          <w:sz w:val="24"/>
          <w:szCs w:val="24"/>
          <w:lang w:val="fr-FR" w:eastAsia="zh-CN"/>
        </w:rPr>
        <w:t>到</w:t>
      </w:r>
      <w:r w:rsidR="001C2CF6" w:rsidRPr="001C2CF6">
        <w:rPr>
          <w:rFonts w:ascii="SimSun" w:hAnsi="SimSun" w:cs="Times New Roman" w:hint="eastAsia"/>
          <w:sz w:val="24"/>
          <w:szCs w:val="24"/>
          <w:lang w:val="fr-FR" w:eastAsia="zh-CN"/>
        </w:rPr>
        <w:t>加拿大和中国以外的</w:t>
      </w:r>
      <w:r w:rsidR="00F86AE4">
        <w:rPr>
          <w:rFonts w:ascii="SimSun" w:hAnsi="SimSun" w:cs="Times New Roman" w:hint="eastAsia"/>
          <w:sz w:val="24"/>
          <w:szCs w:val="24"/>
          <w:lang w:val="fr-FR" w:eastAsia="zh-CN"/>
        </w:rPr>
        <w:t>法语</w:t>
      </w:r>
      <w:r w:rsidR="001C2CF6" w:rsidRPr="001C2CF6">
        <w:rPr>
          <w:rFonts w:ascii="SimSun" w:hAnsi="SimSun" w:cs="Times New Roman" w:hint="eastAsia"/>
          <w:sz w:val="24"/>
          <w:szCs w:val="24"/>
          <w:lang w:val="fr-FR" w:eastAsia="zh-CN"/>
        </w:rPr>
        <w:t>国家</w:t>
      </w:r>
      <w:r w:rsidR="00AD2E36">
        <w:rPr>
          <w:rFonts w:ascii="SimSun" w:hAnsi="SimSun" w:cs="Times New Roman" w:hint="eastAsia"/>
          <w:sz w:val="24"/>
          <w:szCs w:val="24"/>
          <w:lang w:val="fr-FR" w:eastAsia="zh-CN"/>
        </w:rPr>
        <w:t>而</w:t>
      </w:r>
      <w:r w:rsidR="004138BD">
        <w:rPr>
          <w:rFonts w:ascii="SimSun" w:hAnsi="SimSun" w:cs="Times New Roman" w:hint="eastAsia"/>
          <w:sz w:val="24"/>
          <w:szCs w:val="24"/>
          <w:lang w:val="fr-FR" w:eastAsia="zh-CN"/>
        </w:rPr>
        <w:t>提交</w:t>
      </w:r>
      <w:r w:rsidR="00B87BF2">
        <w:rPr>
          <w:rFonts w:ascii="SimSun" w:hAnsi="SimSun" w:cs="Times New Roman" w:hint="eastAsia"/>
          <w:sz w:val="24"/>
          <w:szCs w:val="24"/>
          <w:lang w:val="fr-FR" w:eastAsia="zh-CN"/>
        </w:rPr>
        <w:t>的论文</w:t>
      </w:r>
      <w:r w:rsidR="001C2CF6" w:rsidRPr="001C2CF6">
        <w:rPr>
          <w:rFonts w:ascii="SimSun" w:hAnsi="SimSun" w:cs="Times New Roman" w:hint="eastAsia"/>
          <w:sz w:val="24"/>
          <w:szCs w:val="24"/>
          <w:lang w:val="fr-FR" w:eastAsia="zh-CN"/>
        </w:rPr>
        <w:t>。</w:t>
      </w:r>
    </w:p>
    <w:p w14:paraId="5AC4C7BB" w14:textId="77777777"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335E14">
        <w:rPr>
          <w:rFonts w:ascii="SimSun" w:hAnsi="SimSun" w:cs="Times New Roman" w:hint="eastAsia"/>
          <w:sz w:val="24"/>
          <w:szCs w:val="24"/>
          <w:lang w:val="fr-FR" w:eastAsia="zh-CN"/>
        </w:rPr>
        <w:t>大会受邀嘉宾将共同探讨思考以下一些问题：</w:t>
      </w:r>
    </w:p>
    <w:p w14:paraId="4A2F2E98" w14:textId="77777777"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r w:rsidRPr="00335E14">
        <w:rPr>
          <w:rFonts w:ascii="MS Mincho" w:eastAsia="MS Mincho" w:hAnsi="MS Mincho" w:cs="MS Mincho" w:hint="eastAsia"/>
          <w:sz w:val="24"/>
          <w:szCs w:val="24"/>
          <w:lang w:val="fr-FR" w:eastAsia="zh-CN"/>
        </w:rPr>
        <w:t>当前</w:t>
      </w:r>
      <w:r w:rsidRPr="00335E14">
        <w:rPr>
          <w:rFonts w:ascii="SimSun" w:hAnsi="SimSun" w:cs="Times New Roman" w:hint="eastAsia"/>
          <w:sz w:val="24"/>
          <w:szCs w:val="24"/>
          <w:lang w:val="fr-FR" w:eastAsia="zh-CN"/>
        </w:rPr>
        <w:t>，在加拿大与中国的法语</w:t>
      </w:r>
      <w:r w:rsidRPr="00335E14">
        <w:rPr>
          <w:rFonts w:ascii="MS Mincho" w:eastAsia="MS Mincho" w:hAnsi="MS Mincho" w:cs="MS Mincho" w:hint="eastAsia"/>
          <w:sz w:val="24"/>
          <w:szCs w:val="24"/>
          <w:lang w:val="fr-FR" w:eastAsia="zh-CN"/>
        </w:rPr>
        <w:t>世界</w:t>
      </w:r>
      <w:r w:rsidRPr="00335E14">
        <w:rPr>
          <w:rFonts w:ascii="SimSun" w:hAnsi="SimSun" w:cs="Times New Roman" w:hint="eastAsia"/>
          <w:sz w:val="24"/>
          <w:szCs w:val="24"/>
          <w:lang w:val="fr-FR" w:eastAsia="zh-CN"/>
        </w:rPr>
        <w:t>中，</w:t>
      </w:r>
      <w:r w:rsidRPr="00335E14">
        <w:rPr>
          <w:rFonts w:ascii="MS Mincho" w:eastAsia="MS Mincho" w:hAnsi="MS Mincho" w:cs="MS Mincho" w:hint="eastAsia"/>
          <w:sz w:val="24"/>
          <w:szCs w:val="24"/>
          <w:lang w:val="fr-FR" w:eastAsia="zh-CN"/>
        </w:rPr>
        <w:t>双方在</w:t>
      </w:r>
      <w:r w:rsidRPr="00335E14">
        <w:rPr>
          <w:rFonts w:ascii="SimSun" w:hAnsi="SimSun" w:cs="Times New Roman" w:hint="eastAsia"/>
          <w:sz w:val="24"/>
          <w:szCs w:val="24"/>
          <w:lang w:val="fr-FR" w:eastAsia="zh-CN"/>
        </w:rPr>
        <w:t>教学、</w:t>
      </w:r>
      <w:r w:rsidRPr="00335E14">
        <w:rPr>
          <w:rFonts w:ascii="MS Mincho" w:eastAsia="MS Mincho" w:hAnsi="MS Mincho" w:cs="MS Mincho" w:hint="eastAsia"/>
          <w:sz w:val="24"/>
          <w:szCs w:val="24"/>
          <w:lang w:val="fr-FR" w:eastAsia="zh-CN"/>
        </w:rPr>
        <w:t>科研</w:t>
      </w:r>
      <w:r w:rsidRPr="00335E14">
        <w:rPr>
          <w:rFonts w:ascii="SimSun" w:hAnsi="SimSun" w:cs="Times New Roman" w:hint="eastAsia"/>
          <w:sz w:val="24"/>
          <w:szCs w:val="24"/>
          <w:lang w:val="fr-FR" w:eastAsia="zh-CN"/>
        </w:rPr>
        <w:t>、创造和经济等方面的合作，知识和各</w:t>
      </w:r>
      <w:r w:rsidRPr="00335E14">
        <w:rPr>
          <w:rFonts w:ascii="SimSun" w:hAnsi="SimSun" w:cs="SimSun" w:hint="eastAsia"/>
          <w:sz w:val="24"/>
          <w:szCs w:val="24"/>
          <w:lang w:val="fr-FR" w:eastAsia="zh-CN"/>
        </w:rPr>
        <w:t>专业领域</w:t>
      </w:r>
      <w:r w:rsidRPr="00335E14">
        <w:rPr>
          <w:rFonts w:ascii="SimSun" w:hAnsi="SimSun" w:cs="Times New Roman" w:hint="eastAsia"/>
          <w:sz w:val="24"/>
          <w:szCs w:val="24"/>
          <w:lang w:val="fr-FR" w:eastAsia="zh-CN"/>
        </w:rPr>
        <w:t>的</w:t>
      </w:r>
      <w:r w:rsidRPr="00335E14">
        <w:rPr>
          <w:rFonts w:ascii="MS Mincho" w:eastAsia="MS Mincho" w:hAnsi="MS Mincho" w:cs="MS Mincho" w:hint="eastAsia"/>
          <w:sz w:val="24"/>
          <w:szCs w:val="24"/>
          <w:lang w:val="fr-FR" w:eastAsia="zh-CN"/>
        </w:rPr>
        <w:t>共享</w:t>
      </w:r>
      <w:r w:rsidRPr="00335E14">
        <w:rPr>
          <w:rFonts w:ascii="SimSun" w:hAnsi="SimSun" w:cs="Times New Roman" w:hint="eastAsia"/>
          <w:sz w:val="24"/>
          <w:szCs w:val="24"/>
          <w:lang w:val="fr-FR" w:eastAsia="zh-CN"/>
        </w:rPr>
        <w:t>正在发展到</w:t>
      </w:r>
      <w:r w:rsidRPr="00335E14">
        <w:rPr>
          <w:rFonts w:ascii="MS Mincho" w:eastAsia="MS Mincho" w:hAnsi="MS Mincho" w:cs="MS Mincho" w:hint="eastAsia"/>
          <w:sz w:val="24"/>
          <w:szCs w:val="24"/>
          <w:lang w:val="fr-FR" w:eastAsia="zh-CN"/>
        </w:rPr>
        <w:t>怎</w:t>
      </w:r>
      <w:r w:rsidRPr="00335E14">
        <w:rPr>
          <w:rFonts w:ascii="SimSun" w:hAnsi="SimSun" w:cs="SimSun" w:hint="eastAsia"/>
          <w:sz w:val="24"/>
          <w:szCs w:val="24"/>
          <w:lang w:val="fr-FR" w:eastAsia="zh-CN"/>
        </w:rPr>
        <w:t>样的</w:t>
      </w:r>
      <w:r w:rsidRPr="00335E14">
        <w:rPr>
          <w:rFonts w:ascii="SimSun" w:hAnsi="SimSun" w:cs="Times New Roman" w:hint="eastAsia"/>
          <w:sz w:val="24"/>
          <w:szCs w:val="24"/>
          <w:lang w:val="fr-FR" w:eastAsia="zh-CN"/>
        </w:rPr>
        <w:t>程度？</w:t>
      </w:r>
      <w:r w:rsidRPr="00335E14">
        <w:rPr>
          <w:rFonts w:ascii="SimSun" w:hAnsi="SimSun" w:cs="Times New Roman" w:hint="eastAsia"/>
          <w:sz w:val="24"/>
          <w:szCs w:val="24"/>
          <w:lang w:val="fr-FR" w:eastAsia="zh-CN"/>
        </w:rPr>
        <w:t xml:space="preserve"> </w:t>
      </w:r>
      <w:r w:rsidRPr="00335E14">
        <w:rPr>
          <w:rFonts w:ascii="SimSun" w:hAnsi="SimSun" w:cs="Times New Roman" w:hint="eastAsia"/>
          <w:sz w:val="24"/>
          <w:szCs w:val="24"/>
          <w:lang w:val="fr-FR" w:eastAsia="zh-CN"/>
        </w:rPr>
        <w:t>有哪些探索途径和共同的见解</w:t>
      </w:r>
      <w:r w:rsidRPr="00335E14">
        <w:rPr>
          <w:rFonts w:ascii="SimSun" w:hAnsi="SimSun" w:cs="SimSun" w:hint="eastAsia"/>
          <w:sz w:val="24"/>
          <w:szCs w:val="24"/>
          <w:lang w:val="fr-FR" w:eastAsia="zh-CN"/>
        </w:rPr>
        <w:t>值得彼此借鉴与共同进步</w:t>
      </w:r>
      <w:r w:rsidRPr="00335E14">
        <w:rPr>
          <w:rFonts w:ascii="SimSun" w:hAnsi="SimSun" w:cs="Times New Roman" w:hint="eastAsia"/>
          <w:sz w:val="24"/>
          <w:szCs w:val="24"/>
          <w:lang w:val="fr-FR" w:eastAsia="zh-CN"/>
        </w:rPr>
        <w:t>？</w:t>
      </w:r>
      <w:r w:rsidRPr="00335E14">
        <w:rPr>
          <w:rFonts w:ascii="SimSun" w:hAnsi="SimSun" w:cs="Times New Roman" w:hint="eastAsia"/>
          <w:sz w:val="24"/>
          <w:szCs w:val="24"/>
          <w:lang w:val="fr-FR" w:eastAsia="zh-CN"/>
        </w:rPr>
        <w:t xml:space="preserve"> </w:t>
      </w:r>
      <w:r w:rsidRPr="00335E14">
        <w:rPr>
          <w:rFonts w:ascii="MS Mincho" w:eastAsia="MS Mincho" w:hAnsi="MS Mincho" w:cs="MS Mincho" w:hint="eastAsia"/>
          <w:sz w:val="24"/>
          <w:szCs w:val="24"/>
          <w:lang w:val="fr-FR" w:eastAsia="zh-CN"/>
        </w:rPr>
        <w:t>用于</w:t>
      </w:r>
      <w:r w:rsidRPr="00335E14">
        <w:rPr>
          <w:rFonts w:ascii="SimSun" w:hAnsi="SimSun" w:cs="Times New Roman" w:hint="eastAsia"/>
          <w:sz w:val="24"/>
          <w:szCs w:val="24"/>
          <w:lang w:val="fr-FR" w:eastAsia="zh-CN"/>
        </w:rPr>
        <w:t>加强两个法语国家之间的联系并建立新联系的工具和策略是什么？</w:t>
      </w:r>
    </w:p>
    <w:p w14:paraId="0F1B5902" w14:textId="77777777" w:rsidR="00335E14" w:rsidRPr="00335E14" w:rsidRDefault="00335E14" w:rsidP="00A34DC1">
      <w:pPr>
        <w:adjustRightInd w:val="0"/>
        <w:snapToGrid w:val="0"/>
        <w:spacing w:afterLines="50" w:after="120" w:line="240" w:lineRule="auto"/>
        <w:ind w:firstLineChars="200" w:firstLine="480"/>
        <w:jc w:val="both"/>
        <w:rPr>
          <w:rFonts w:ascii="SimSun" w:hAnsi="SimSun" w:cs="Times New Roman"/>
          <w:sz w:val="24"/>
          <w:szCs w:val="24"/>
          <w:lang w:val="fr-FR" w:eastAsia="zh-CN"/>
        </w:rPr>
      </w:pPr>
    </w:p>
    <w:p w14:paraId="273268C3" w14:textId="556D7CA2" w:rsidR="00335E14" w:rsidRDefault="00335E14" w:rsidP="00A34DC1">
      <w:pPr>
        <w:adjustRightInd w:val="0"/>
        <w:snapToGrid w:val="0"/>
        <w:spacing w:afterLines="50" w:after="120" w:line="240" w:lineRule="auto"/>
        <w:jc w:val="both"/>
        <w:rPr>
          <w:rFonts w:ascii="Times New Roman" w:hAnsi="Times New Roman" w:cs="Times New Roman"/>
          <w:b/>
          <w:sz w:val="24"/>
          <w:szCs w:val="24"/>
          <w:lang w:val="fr-FR" w:eastAsia="zh-CN"/>
        </w:rPr>
      </w:pPr>
    </w:p>
    <w:p w14:paraId="64533F7F" w14:textId="68B7D382" w:rsidR="001D42B0" w:rsidRDefault="001D42B0" w:rsidP="00A34DC1">
      <w:pPr>
        <w:adjustRightInd w:val="0"/>
        <w:snapToGrid w:val="0"/>
        <w:spacing w:afterLines="50" w:after="120" w:line="240" w:lineRule="auto"/>
        <w:jc w:val="both"/>
        <w:rPr>
          <w:rFonts w:ascii="Times New Roman" w:hAnsi="Times New Roman" w:cs="Times New Roman"/>
          <w:b/>
          <w:sz w:val="24"/>
          <w:szCs w:val="24"/>
          <w:lang w:val="fr-FR" w:eastAsia="zh-CN"/>
        </w:rPr>
      </w:pPr>
    </w:p>
    <w:p w14:paraId="6F3A2366" w14:textId="246D05F4" w:rsidR="001D42B0" w:rsidRDefault="001D42B0" w:rsidP="00A34DC1">
      <w:pPr>
        <w:adjustRightInd w:val="0"/>
        <w:snapToGrid w:val="0"/>
        <w:spacing w:afterLines="50" w:after="120" w:line="240" w:lineRule="auto"/>
        <w:jc w:val="both"/>
        <w:rPr>
          <w:rFonts w:ascii="Times New Roman" w:hAnsi="Times New Roman" w:cs="Times New Roman"/>
          <w:b/>
          <w:sz w:val="24"/>
          <w:szCs w:val="24"/>
          <w:lang w:val="fr-FR" w:eastAsia="zh-CN"/>
        </w:rPr>
      </w:pPr>
    </w:p>
    <w:p w14:paraId="058A2BE6" w14:textId="20C2CA42" w:rsidR="001D42B0" w:rsidRDefault="001D42B0" w:rsidP="00A34DC1">
      <w:pPr>
        <w:adjustRightInd w:val="0"/>
        <w:snapToGrid w:val="0"/>
        <w:spacing w:afterLines="50" w:after="120" w:line="240" w:lineRule="auto"/>
        <w:jc w:val="both"/>
        <w:rPr>
          <w:rFonts w:ascii="Times New Roman" w:hAnsi="Times New Roman" w:cs="Times New Roman"/>
          <w:b/>
          <w:sz w:val="24"/>
          <w:szCs w:val="24"/>
          <w:lang w:val="fr-FR" w:eastAsia="zh-CN"/>
        </w:rPr>
      </w:pPr>
    </w:p>
    <w:p w14:paraId="6BD60630" w14:textId="77777777" w:rsidR="001D42B0" w:rsidRPr="00335E14" w:rsidRDefault="001D42B0" w:rsidP="00A34DC1">
      <w:pPr>
        <w:adjustRightInd w:val="0"/>
        <w:snapToGrid w:val="0"/>
        <w:spacing w:afterLines="50" w:after="120" w:line="240" w:lineRule="auto"/>
        <w:jc w:val="both"/>
        <w:rPr>
          <w:rFonts w:ascii="Times New Roman" w:hAnsi="Times New Roman" w:cs="Times New Roman"/>
          <w:b/>
          <w:sz w:val="24"/>
          <w:szCs w:val="24"/>
          <w:lang w:val="fr-FR" w:eastAsia="zh-CN"/>
        </w:rPr>
      </w:pPr>
    </w:p>
    <w:p w14:paraId="53E9BBCF" w14:textId="77777777" w:rsidR="00335E14" w:rsidRPr="00335E14" w:rsidRDefault="00335E14" w:rsidP="00A34DC1">
      <w:pPr>
        <w:adjustRightInd w:val="0"/>
        <w:snapToGrid w:val="0"/>
        <w:spacing w:afterLines="50" w:after="120" w:line="240" w:lineRule="auto"/>
        <w:jc w:val="both"/>
        <w:rPr>
          <w:rFonts w:ascii="Times New Roman" w:hAnsi="Times New Roman" w:cs="Times New Roman"/>
          <w:b/>
          <w:sz w:val="24"/>
          <w:szCs w:val="24"/>
          <w:lang w:val="fr-FR" w:eastAsia="zh-CN"/>
        </w:rPr>
      </w:pPr>
      <w:r w:rsidRPr="00335E14">
        <w:rPr>
          <w:rFonts w:ascii="SimSun" w:hAnsi="SimSun" w:cs="SimSun" w:hint="eastAsia"/>
          <w:b/>
          <w:sz w:val="24"/>
          <w:szCs w:val="24"/>
          <w:lang w:val="fr-FR" w:eastAsia="zh-CN"/>
        </w:rPr>
        <w:lastRenderedPageBreak/>
        <w:t>论文主题包括但不限于：</w:t>
      </w:r>
    </w:p>
    <w:p w14:paraId="48D6CC2A" w14:textId="77777777" w:rsidR="00335E14" w:rsidRPr="00335E14" w:rsidRDefault="00335E14" w:rsidP="00A34DC1">
      <w:pPr>
        <w:adjustRightInd w:val="0"/>
        <w:snapToGrid w:val="0"/>
        <w:spacing w:afterLines="50" w:after="120" w:line="240" w:lineRule="auto"/>
        <w:ind w:left="480"/>
        <w:jc w:val="both"/>
        <w:rPr>
          <w:rFonts w:ascii="Times New Roman" w:hAnsi="Times New Roman" w:cs="Times New Roman"/>
          <w:sz w:val="24"/>
          <w:szCs w:val="24"/>
          <w:lang w:val="fr-FR"/>
        </w:rPr>
      </w:pPr>
      <w:r w:rsidRPr="00335E14">
        <w:rPr>
          <w:rFonts w:ascii="Times New Roman" w:hAnsi="Times New Roman" w:cs="Times New Roman" w:hint="eastAsia"/>
          <w:b/>
          <w:sz w:val="24"/>
          <w:szCs w:val="24"/>
          <w:lang w:val="fr-FR" w:eastAsia="zh-CN"/>
        </w:rPr>
        <w:t>1.</w:t>
      </w:r>
      <w:r w:rsidRPr="00335E14">
        <w:rPr>
          <w:rFonts w:ascii="SimSun" w:hAnsi="SimSun" w:cs="SimSun" w:hint="eastAsia"/>
          <w:b/>
          <w:sz w:val="24"/>
          <w:szCs w:val="24"/>
          <w:lang w:val="fr-FR" w:eastAsia="zh-CN"/>
        </w:rPr>
        <w:t>语言学</w:t>
      </w:r>
    </w:p>
    <w:p w14:paraId="73634A89" w14:textId="77777777" w:rsidR="00335E14" w:rsidRPr="00335E14" w:rsidRDefault="00335E14" w:rsidP="00A34DC1">
      <w:pPr>
        <w:numPr>
          <w:ilvl w:val="0"/>
          <w:numId w:val="2"/>
        </w:numPr>
        <w:adjustRightInd w:val="0"/>
        <w:snapToGrid w:val="0"/>
        <w:spacing w:afterLines="50" w:after="120" w:line="240" w:lineRule="auto"/>
        <w:ind w:firstLineChars="200" w:firstLine="480"/>
        <w:jc w:val="both"/>
        <w:rPr>
          <w:rFonts w:ascii="Times New Roman" w:hAnsi="Times New Roman" w:cs="Times New Roman"/>
          <w:sz w:val="24"/>
          <w:szCs w:val="24"/>
          <w:lang w:val="fr-FR" w:eastAsia="zh-CN"/>
        </w:rPr>
      </w:pPr>
      <w:r w:rsidRPr="00335E14">
        <w:rPr>
          <w:rFonts w:ascii="MS Mincho" w:eastAsia="MS Mincho" w:hAnsi="MS Mincho" w:cs="MS Mincho" w:hint="eastAsia"/>
          <w:sz w:val="24"/>
          <w:szCs w:val="24"/>
          <w:lang w:val="fr-FR" w:eastAsia="zh-CN"/>
        </w:rPr>
        <w:t>治理与</w:t>
      </w:r>
      <w:r w:rsidRPr="00335E14">
        <w:rPr>
          <w:rFonts w:ascii="SimSun" w:hAnsi="SimSun" w:cs="SimSun" w:hint="eastAsia"/>
          <w:sz w:val="24"/>
          <w:szCs w:val="24"/>
          <w:lang w:val="fr-FR" w:eastAsia="zh-CN"/>
        </w:rPr>
        <w:t>语言政策：机遇和挑战</w:t>
      </w:r>
      <w:r w:rsidRPr="00335E14">
        <w:rPr>
          <w:rFonts w:ascii="Times New Roman" w:hAnsi="Times New Roman" w:cs="Times New Roman" w:hint="eastAsia"/>
          <w:sz w:val="24"/>
          <w:szCs w:val="24"/>
          <w:lang w:val="fr-FR" w:eastAsia="zh-CN"/>
        </w:rPr>
        <w:t xml:space="preserve"> </w:t>
      </w:r>
    </w:p>
    <w:p w14:paraId="432F5D75" w14:textId="77777777" w:rsidR="00335E14" w:rsidRPr="00335E14" w:rsidRDefault="00335E14" w:rsidP="00A34DC1">
      <w:pPr>
        <w:numPr>
          <w:ilvl w:val="0"/>
          <w:numId w:val="2"/>
        </w:numPr>
        <w:adjustRightInd w:val="0"/>
        <w:snapToGrid w:val="0"/>
        <w:spacing w:afterLines="50" w:after="120" w:line="240" w:lineRule="auto"/>
        <w:ind w:firstLineChars="200" w:firstLine="480"/>
        <w:jc w:val="both"/>
        <w:rPr>
          <w:rFonts w:ascii="Times New Roman" w:hAnsi="Times New Roman" w:cs="Times New Roman"/>
          <w:sz w:val="24"/>
          <w:szCs w:val="24"/>
          <w:lang w:val="fr-FR"/>
        </w:rPr>
      </w:pPr>
      <w:r w:rsidRPr="00335E14">
        <w:rPr>
          <w:rFonts w:ascii="SimSun" w:hAnsi="SimSun" w:cs="SimSun" w:hint="eastAsia"/>
          <w:sz w:val="24"/>
          <w:szCs w:val="24"/>
          <w:lang w:val="fr-FR" w:eastAsia="zh-CN"/>
        </w:rPr>
        <w:t>语言碰撞和语言表现</w:t>
      </w:r>
    </w:p>
    <w:p w14:paraId="0B213CBB" w14:textId="56E02A9D" w:rsidR="00335E14" w:rsidRPr="00345948" w:rsidRDefault="00335E14" w:rsidP="00A34DC1">
      <w:pPr>
        <w:numPr>
          <w:ilvl w:val="0"/>
          <w:numId w:val="2"/>
        </w:numPr>
        <w:adjustRightInd w:val="0"/>
        <w:snapToGrid w:val="0"/>
        <w:spacing w:afterLines="50" w:after="120" w:line="240" w:lineRule="auto"/>
        <w:ind w:left="709" w:firstLineChars="200" w:firstLine="480"/>
        <w:jc w:val="both"/>
        <w:rPr>
          <w:rFonts w:ascii="Times New Roman" w:hAnsi="Times New Roman" w:cs="Times New Roman"/>
          <w:b/>
          <w:sz w:val="24"/>
          <w:szCs w:val="24"/>
          <w:lang w:val="fr-FR" w:eastAsia="zh-CN"/>
        </w:rPr>
      </w:pPr>
      <w:r w:rsidRPr="00335E14">
        <w:rPr>
          <w:rFonts w:ascii="MS Mincho" w:eastAsia="MS Mincho" w:hAnsi="MS Mincho" w:cs="MS Mincho" w:hint="eastAsia"/>
          <w:color w:val="000000"/>
          <w:sz w:val="24"/>
          <w:szCs w:val="24"/>
          <w:lang w:val="fr-FR" w:eastAsia="zh-CN"/>
        </w:rPr>
        <w:t>地域和</w:t>
      </w:r>
      <w:r w:rsidRPr="00335E14">
        <w:rPr>
          <w:rFonts w:ascii="SimSun" w:hAnsi="SimSun" w:cs="SimSun" w:hint="eastAsia"/>
          <w:color w:val="000000"/>
          <w:sz w:val="24"/>
          <w:szCs w:val="24"/>
          <w:lang w:val="fr-FR" w:eastAsia="zh-CN"/>
        </w:rPr>
        <w:t>语言：</w:t>
      </w:r>
      <w:r w:rsidR="00A47638" w:rsidRPr="00A47638">
        <w:rPr>
          <w:rFonts w:ascii="SimSun" w:hAnsi="SimSun" w:cs="SimSun" w:hint="eastAsia"/>
          <w:color w:val="000000"/>
          <w:sz w:val="24"/>
          <w:szCs w:val="24"/>
          <w:lang w:val="fr-FR" w:eastAsia="zh-CN"/>
        </w:rPr>
        <w:t>法语国家面临哪些挑战？</w:t>
      </w:r>
    </w:p>
    <w:p w14:paraId="70CFBEF8" w14:textId="6488431D" w:rsidR="00345948" w:rsidRDefault="00BA6AB9" w:rsidP="00A34DC1">
      <w:pPr>
        <w:numPr>
          <w:ilvl w:val="0"/>
          <w:numId w:val="2"/>
        </w:numPr>
        <w:adjustRightInd w:val="0"/>
        <w:snapToGrid w:val="0"/>
        <w:spacing w:afterLines="50" w:after="120" w:line="240" w:lineRule="auto"/>
        <w:ind w:left="709" w:firstLineChars="200" w:firstLine="480"/>
        <w:jc w:val="both"/>
        <w:rPr>
          <w:rFonts w:ascii="Times New Roman" w:hAnsi="Times New Roman" w:cs="Times New Roman"/>
          <w:bCs/>
          <w:sz w:val="24"/>
          <w:szCs w:val="24"/>
          <w:lang w:val="fr-FR" w:eastAsia="zh-CN"/>
        </w:rPr>
      </w:pPr>
      <w:r w:rsidRPr="00BA6AB9">
        <w:rPr>
          <w:rFonts w:ascii="Times New Roman" w:hAnsi="Times New Roman" w:cs="Times New Roman" w:hint="eastAsia"/>
          <w:bCs/>
          <w:sz w:val="24"/>
          <w:szCs w:val="24"/>
          <w:lang w:val="fr-FR" w:eastAsia="zh-CN"/>
        </w:rPr>
        <w:t>双语词典编纂：双语词典编制的当前趋势。</w:t>
      </w:r>
    </w:p>
    <w:p w14:paraId="3485703B" w14:textId="3C1F1577" w:rsidR="007169AF" w:rsidRPr="007169AF" w:rsidRDefault="007169AF" w:rsidP="007169AF">
      <w:pPr>
        <w:numPr>
          <w:ilvl w:val="0"/>
          <w:numId w:val="2"/>
        </w:numPr>
        <w:adjustRightInd w:val="0"/>
        <w:snapToGrid w:val="0"/>
        <w:spacing w:afterLines="50" w:after="120" w:line="240" w:lineRule="auto"/>
        <w:ind w:firstLine="414"/>
        <w:jc w:val="both"/>
        <w:rPr>
          <w:rFonts w:ascii="Times New Roman" w:hAnsi="Times New Roman" w:cs="Times New Roman"/>
          <w:bCs/>
          <w:sz w:val="24"/>
          <w:szCs w:val="24"/>
          <w:lang w:val="fr-FR" w:eastAsia="zh-CN"/>
        </w:rPr>
      </w:pPr>
      <w:r w:rsidRPr="007169AF">
        <w:rPr>
          <w:rFonts w:ascii="Times New Roman" w:hAnsi="Times New Roman" w:cs="Times New Roman" w:hint="eastAsia"/>
          <w:bCs/>
          <w:sz w:val="24"/>
          <w:szCs w:val="24"/>
          <w:lang w:val="fr-FR" w:eastAsia="zh-CN"/>
        </w:rPr>
        <w:t>话语</w:t>
      </w:r>
      <w:r w:rsidR="00876355">
        <w:rPr>
          <w:rFonts w:ascii="Times New Roman" w:hAnsi="Times New Roman" w:cs="Times New Roman" w:hint="eastAsia"/>
          <w:bCs/>
          <w:sz w:val="24"/>
          <w:szCs w:val="24"/>
          <w:lang w:val="fr-FR" w:eastAsia="zh-CN"/>
        </w:rPr>
        <w:t>（文章）</w:t>
      </w:r>
      <w:r w:rsidRPr="007169AF">
        <w:rPr>
          <w:rFonts w:ascii="Times New Roman" w:hAnsi="Times New Roman" w:cs="Times New Roman" w:hint="eastAsia"/>
          <w:bCs/>
          <w:sz w:val="24"/>
          <w:szCs w:val="24"/>
          <w:lang w:val="fr-FR" w:eastAsia="zh-CN"/>
        </w:rPr>
        <w:t>分析和内容分析：概念和</w:t>
      </w:r>
      <w:r w:rsidR="004A28A9">
        <w:rPr>
          <w:rFonts w:ascii="Times New Roman" w:hAnsi="Times New Roman" w:cs="Times New Roman" w:hint="eastAsia"/>
          <w:bCs/>
          <w:sz w:val="24"/>
          <w:szCs w:val="24"/>
          <w:lang w:val="fr-FR" w:eastAsia="zh-CN"/>
        </w:rPr>
        <w:t>汇编。</w:t>
      </w:r>
    </w:p>
    <w:p w14:paraId="5A838B9F" w14:textId="63545064" w:rsidR="007169AF" w:rsidRPr="00BA6AB9" w:rsidRDefault="007169AF" w:rsidP="007169AF">
      <w:pPr>
        <w:numPr>
          <w:ilvl w:val="0"/>
          <w:numId w:val="2"/>
        </w:numPr>
        <w:adjustRightInd w:val="0"/>
        <w:snapToGrid w:val="0"/>
        <w:spacing w:afterLines="50" w:after="120" w:line="240" w:lineRule="auto"/>
        <w:ind w:left="851" w:firstLine="283"/>
        <w:jc w:val="both"/>
        <w:rPr>
          <w:rFonts w:ascii="Times New Roman" w:hAnsi="Times New Roman" w:cs="Times New Roman"/>
          <w:bCs/>
          <w:sz w:val="24"/>
          <w:szCs w:val="24"/>
          <w:lang w:val="fr-FR" w:eastAsia="zh-CN"/>
        </w:rPr>
      </w:pPr>
      <w:r w:rsidRPr="007169AF">
        <w:rPr>
          <w:rFonts w:ascii="Times New Roman" w:hAnsi="Times New Roman" w:cs="Times New Roman" w:hint="eastAsia"/>
          <w:bCs/>
          <w:sz w:val="24"/>
          <w:szCs w:val="24"/>
          <w:lang w:val="fr-FR" w:eastAsia="zh-CN"/>
        </w:rPr>
        <w:t>认知、话语（政治、媒体、广告）和现实之间的中加关系。</w:t>
      </w:r>
    </w:p>
    <w:p w14:paraId="0E57839B" w14:textId="77777777" w:rsidR="00335E14" w:rsidRDefault="00335E14" w:rsidP="00A34DC1">
      <w:pPr>
        <w:adjustRightInd w:val="0"/>
        <w:snapToGrid w:val="0"/>
        <w:spacing w:afterLines="50" w:after="120" w:line="240" w:lineRule="auto"/>
        <w:ind w:left="1189"/>
        <w:jc w:val="both"/>
        <w:rPr>
          <w:rFonts w:ascii="Times New Roman" w:hAnsi="Times New Roman" w:cs="Times New Roman"/>
          <w:b/>
          <w:sz w:val="24"/>
          <w:szCs w:val="24"/>
          <w:lang w:val="fr-FR" w:eastAsia="zh-CN"/>
        </w:rPr>
      </w:pPr>
    </w:p>
    <w:p w14:paraId="4E60835C" w14:textId="77777777" w:rsidR="00AD0614" w:rsidRPr="00335E14" w:rsidRDefault="00AD0614" w:rsidP="00A34DC1">
      <w:pPr>
        <w:adjustRightInd w:val="0"/>
        <w:snapToGrid w:val="0"/>
        <w:spacing w:afterLines="50" w:after="120" w:line="240" w:lineRule="auto"/>
        <w:ind w:left="1189"/>
        <w:jc w:val="both"/>
        <w:rPr>
          <w:rFonts w:ascii="Times New Roman" w:hAnsi="Times New Roman" w:cs="Times New Roman"/>
          <w:b/>
          <w:sz w:val="24"/>
          <w:szCs w:val="24"/>
          <w:lang w:val="fr-FR" w:eastAsia="zh-CN"/>
        </w:rPr>
      </w:pPr>
    </w:p>
    <w:p w14:paraId="679C4725" w14:textId="77777777" w:rsidR="00335E14" w:rsidRPr="00335E14" w:rsidRDefault="00335E14" w:rsidP="00A34DC1">
      <w:pPr>
        <w:adjustRightInd w:val="0"/>
        <w:snapToGrid w:val="0"/>
        <w:spacing w:afterLines="50" w:after="120" w:line="240" w:lineRule="auto"/>
        <w:ind w:left="480"/>
        <w:jc w:val="both"/>
        <w:rPr>
          <w:rFonts w:ascii="Times New Roman" w:hAnsi="Times New Roman" w:cs="Times New Roman"/>
          <w:sz w:val="24"/>
          <w:szCs w:val="24"/>
          <w:lang w:val="fr-FR"/>
        </w:rPr>
      </w:pPr>
      <w:r w:rsidRPr="00335E14">
        <w:rPr>
          <w:rFonts w:ascii="Times New Roman" w:hAnsi="Times New Roman" w:cs="Times New Roman" w:hint="eastAsia"/>
          <w:b/>
          <w:sz w:val="24"/>
          <w:szCs w:val="24"/>
          <w:lang w:val="fr-FR" w:eastAsia="zh-CN"/>
        </w:rPr>
        <w:t>2.</w:t>
      </w:r>
      <w:r w:rsidRPr="00335E14">
        <w:rPr>
          <w:rFonts w:ascii="SimSun" w:hAnsi="SimSun" w:cs="SimSun" w:hint="eastAsia"/>
          <w:b/>
          <w:sz w:val="24"/>
          <w:szCs w:val="24"/>
          <w:lang w:val="fr-FR" w:eastAsia="zh-CN"/>
        </w:rPr>
        <w:t>艺术与文学</w:t>
      </w:r>
      <w:r w:rsidRPr="00335E14">
        <w:rPr>
          <w:rFonts w:ascii="Times New Roman" w:hAnsi="Times New Roman" w:cs="Times New Roman" w:hint="eastAsia"/>
          <w:b/>
          <w:sz w:val="24"/>
          <w:szCs w:val="24"/>
          <w:lang w:val="fr-FR" w:eastAsia="zh-CN"/>
        </w:rPr>
        <w:t xml:space="preserve"> </w:t>
      </w:r>
    </w:p>
    <w:p w14:paraId="716257C4" w14:textId="77777777" w:rsidR="00335E14" w:rsidRPr="00335E14" w:rsidRDefault="00335E14" w:rsidP="00A34DC1">
      <w:pPr>
        <w:numPr>
          <w:ilvl w:val="0"/>
          <w:numId w:val="4"/>
        </w:numPr>
        <w:adjustRightInd w:val="0"/>
        <w:snapToGrid w:val="0"/>
        <w:spacing w:afterLines="50" w:after="120" w:line="240" w:lineRule="auto"/>
        <w:ind w:firstLineChars="200" w:firstLine="480"/>
        <w:jc w:val="both"/>
        <w:rPr>
          <w:rFonts w:ascii="Times New Roman" w:hAnsi="Times New Roman" w:cs="Times New Roman"/>
          <w:sz w:val="24"/>
          <w:szCs w:val="24"/>
          <w:lang w:val="fr-FR" w:eastAsia="zh-CN"/>
        </w:rPr>
      </w:pPr>
      <w:r w:rsidRPr="00335E14">
        <w:rPr>
          <w:rFonts w:ascii="MS Mincho" w:eastAsia="MS Mincho" w:hAnsi="MS Mincho" w:cs="MS Mincho" w:hint="eastAsia"/>
          <w:sz w:val="24"/>
          <w:szCs w:val="24"/>
          <w:lang w:val="fr-FR" w:eastAsia="zh-CN"/>
        </w:rPr>
        <w:t>比</w:t>
      </w:r>
      <w:r w:rsidRPr="00335E14">
        <w:rPr>
          <w:rFonts w:ascii="SimSun" w:hAnsi="SimSun" w:cs="SimSun" w:hint="eastAsia"/>
          <w:sz w:val="24"/>
          <w:szCs w:val="24"/>
          <w:lang w:val="fr-FR" w:eastAsia="zh-CN"/>
        </w:rPr>
        <w:t>较文学：加拿大法语文学和中国文学</w:t>
      </w:r>
    </w:p>
    <w:p w14:paraId="64CDE7AC" w14:textId="77777777" w:rsidR="00335E14" w:rsidRPr="00335E14" w:rsidRDefault="00335E14" w:rsidP="00A34DC1">
      <w:pPr>
        <w:numPr>
          <w:ilvl w:val="0"/>
          <w:numId w:val="4"/>
        </w:numPr>
        <w:adjustRightInd w:val="0"/>
        <w:snapToGrid w:val="0"/>
        <w:spacing w:afterLines="50" w:after="120" w:line="240" w:lineRule="auto"/>
        <w:ind w:left="709" w:firstLineChars="200" w:firstLine="480"/>
        <w:jc w:val="both"/>
        <w:rPr>
          <w:rFonts w:ascii="Times New Roman" w:eastAsia="Times New Roman" w:hAnsi="Times New Roman" w:cs="Times New Roman"/>
          <w:color w:val="000000"/>
          <w:sz w:val="24"/>
          <w:szCs w:val="24"/>
          <w:lang w:val="fr-FR" w:eastAsia="zh-CN"/>
        </w:rPr>
      </w:pPr>
      <w:r w:rsidRPr="00335E14">
        <w:rPr>
          <w:rFonts w:ascii="MS Mincho" w:eastAsia="MS Mincho" w:hAnsi="MS Mincho" w:cs="MS Mincho" w:hint="eastAsia"/>
          <w:color w:val="000000"/>
          <w:sz w:val="24"/>
          <w:szCs w:val="24"/>
          <w:lang w:val="fr-FR" w:eastAsia="zh-CN"/>
        </w:rPr>
        <w:t>加拿大法</w:t>
      </w:r>
      <w:r w:rsidRPr="00335E14">
        <w:rPr>
          <w:rFonts w:ascii="SimSun" w:hAnsi="SimSun" w:cs="SimSun" w:hint="eastAsia"/>
          <w:color w:val="000000"/>
          <w:sz w:val="24"/>
          <w:szCs w:val="24"/>
          <w:lang w:val="fr-FR" w:eastAsia="zh-CN"/>
        </w:rPr>
        <w:t>语文学在中国的接受及改编：电影，戏剧，连载</w:t>
      </w:r>
      <w:r w:rsidRPr="00335E14">
        <w:rPr>
          <w:rFonts w:ascii="Times New Roman" w:hAnsi="Times New Roman" w:cs="Times New Roman"/>
          <w:color w:val="000000"/>
          <w:sz w:val="24"/>
          <w:szCs w:val="24"/>
          <w:lang w:val="fr-FR" w:eastAsia="zh-CN"/>
        </w:rPr>
        <w:t>……</w:t>
      </w:r>
    </w:p>
    <w:p w14:paraId="4A3D99DC" w14:textId="77777777" w:rsidR="00335E14" w:rsidRPr="00335E14" w:rsidRDefault="00335E14" w:rsidP="00A34DC1">
      <w:pPr>
        <w:numPr>
          <w:ilvl w:val="0"/>
          <w:numId w:val="4"/>
        </w:numPr>
        <w:adjustRightInd w:val="0"/>
        <w:snapToGrid w:val="0"/>
        <w:spacing w:afterLines="50" w:after="120" w:line="240" w:lineRule="auto"/>
        <w:ind w:firstLineChars="200" w:firstLine="480"/>
        <w:jc w:val="both"/>
        <w:rPr>
          <w:rFonts w:ascii="Times New Roman" w:eastAsia="Times New Roman" w:hAnsi="Times New Roman" w:cs="Times New Roman"/>
          <w:color w:val="000000"/>
          <w:sz w:val="24"/>
          <w:szCs w:val="24"/>
          <w:lang w:val="fr-FR"/>
        </w:rPr>
      </w:pPr>
      <w:r w:rsidRPr="00335E14">
        <w:rPr>
          <w:rFonts w:ascii="MS Mincho" w:eastAsia="MS Mincho" w:hAnsi="MS Mincho" w:cs="MS Mincho" w:hint="eastAsia"/>
          <w:color w:val="000000"/>
          <w:sz w:val="24"/>
          <w:szCs w:val="24"/>
          <w:lang w:val="fr-FR" w:eastAsia="zh-CN"/>
        </w:rPr>
        <w:t>口述及非物</w:t>
      </w:r>
      <w:r w:rsidRPr="00335E14">
        <w:rPr>
          <w:rFonts w:ascii="SimSun" w:hAnsi="SimSun" w:cs="SimSun" w:hint="eastAsia"/>
          <w:color w:val="000000"/>
          <w:sz w:val="24"/>
          <w:szCs w:val="24"/>
          <w:lang w:val="fr-FR" w:eastAsia="zh-CN"/>
        </w:rPr>
        <w:t>质遗产</w:t>
      </w:r>
    </w:p>
    <w:p w14:paraId="384467BC" w14:textId="77777777" w:rsidR="00335E14" w:rsidRPr="00335E14" w:rsidRDefault="00335E14" w:rsidP="00A34DC1">
      <w:pPr>
        <w:adjustRightInd w:val="0"/>
        <w:snapToGrid w:val="0"/>
        <w:spacing w:afterLines="50" w:after="120" w:line="240" w:lineRule="auto"/>
        <w:ind w:left="284" w:firstLineChars="50" w:firstLine="120"/>
        <w:jc w:val="both"/>
        <w:rPr>
          <w:rFonts w:ascii="Times New Roman" w:hAnsi="Times New Roman" w:cs="Times New Roman"/>
          <w:b/>
          <w:sz w:val="24"/>
          <w:szCs w:val="24"/>
          <w:lang w:val="fr-FR"/>
        </w:rPr>
      </w:pPr>
      <w:r w:rsidRPr="00335E14">
        <w:rPr>
          <w:rFonts w:ascii="Times New Roman" w:hAnsi="Times New Roman" w:cs="Times New Roman" w:hint="eastAsia"/>
          <w:b/>
          <w:sz w:val="24"/>
          <w:szCs w:val="24"/>
          <w:lang w:val="fr-FR" w:eastAsia="zh-CN"/>
        </w:rPr>
        <w:t>3.</w:t>
      </w:r>
      <w:r w:rsidRPr="00335E14">
        <w:rPr>
          <w:rFonts w:ascii="MS Mincho" w:eastAsia="MS Mincho" w:hAnsi="MS Mincho" w:cs="MS Mincho" w:hint="eastAsia"/>
          <w:b/>
          <w:sz w:val="24"/>
          <w:szCs w:val="24"/>
          <w:lang w:val="fr-FR" w:eastAsia="zh-CN"/>
        </w:rPr>
        <w:t>教育</w:t>
      </w:r>
      <w:r w:rsidRPr="00335E14">
        <w:rPr>
          <w:rFonts w:ascii="Times New Roman" w:hAnsi="Times New Roman" w:cs="Times New Roman" w:hint="eastAsia"/>
          <w:b/>
          <w:sz w:val="24"/>
          <w:szCs w:val="24"/>
          <w:lang w:val="fr-FR" w:eastAsia="zh-CN"/>
        </w:rPr>
        <w:t xml:space="preserve"> </w:t>
      </w:r>
    </w:p>
    <w:p w14:paraId="334C76D5" w14:textId="77777777" w:rsidR="00335E14" w:rsidRPr="00335E14" w:rsidRDefault="00335E14" w:rsidP="00A34DC1">
      <w:pPr>
        <w:numPr>
          <w:ilvl w:val="0"/>
          <w:numId w:val="1"/>
        </w:numPr>
        <w:adjustRightInd w:val="0"/>
        <w:snapToGrid w:val="0"/>
        <w:spacing w:afterLines="50" w:after="120" w:line="240" w:lineRule="auto"/>
        <w:ind w:firstLineChars="200" w:firstLine="480"/>
        <w:jc w:val="both"/>
        <w:rPr>
          <w:rFonts w:ascii="Times New Roman" w:eastAsia="Times New Roman" w:hAnsi="Times New Roman" w:cs="Times New Roman"/>
          <w:color w:val="000000"/>
          <w:sz w:val="24"/>
          <w:szCs w:val="24"/>
          <w:lang w:val="fr-FR" w:eastAsia="zh-CN"/>
        </w:rPr>
      </w:pPr>
      <w:r w:rsidRPr="00335E14">
        <w:rPr>
          <w:rFonts w:ascii="SimSun" w:hAnsi="SimSun" w:cs="SimSun" w:hint="eastAsia"/>
          <w:color w:val="000000"/>
          <w:sz w:val="24"/>
          <w:szCs w:val="24"/>
          <w:lang w:val="fr-FR" w:eastAsia="zh-CN"/>
        </w:rPr>
        <w:t>语言和</w:t>
      </w:r>
      <w:r w:rsidRPr="00335E14">
        <w:rPr>
          <w:rFonts w:asciiTheme="minorEastAsia" w:hAnsiTheme="minorEastAsia" w:cs="Times New Roman" w:hint="eastAsia"/>
          <w:color w:val="000000"/>
          <w:sz w:val="24"/>
          <w:szCs w:val="24"/>
          <w:lang w:val="fr-FR" w:eastAsia="zh-CN"/>
        </w:rPr>
        <w:t>/</w:t>
      </w:r>
      <w:r w:rsidRPr="00335E14">
        <w:rPr>
          <w:rFonts w:ascii="MS Mincho" w:eastAsia="MS Mincho" w:hAnsi="MS Mincho" w:cs="MS Mincho" w:hint="eastAsia"/>
          <w:color w:val="000000"/>
          <w:sz w:val="24"/>
          <w:szCs w:val="24"/>
          <w:lang w:val="fr-FR" w:eastAsia="zh-CN"/>
        </w:rPr>
        <w:t>或文学教学：跨文化</w:t>
      </w:r>
      <w:r w:rsidRPr="00335E14">
        <w:rPr>
          <w:rFonts w:ascii="SimSun" w:hAnsi="SimSun" w:cs="SimSun" w:hint="eastAsia"/>
          <w:color w:val="000000"/>
          <w:sz w:val="24"/>
          <w:szCs w:val="24"/>
          <w:lang w:val="fr-FR" w:eastAsia="zh-CN"/>
        </w:rPr>
        <w:t>视角，数码工具的地位，比较研究</w:t>
      </w:r>
    </w:p>
    <w:p w14:paraId="17779390" w14:textId="2B86A5C9" w:rsidR="00335E14" w:rsidRPr="00335E14" w:rsidRDefault="00335E14" w:rsidP="00A34DC1">
      <w:pPr>
        <w:numPr>
          <w:ilvl w:val="0"/>
          <w:numId w:val="1"/>
        </w:numPr>
        <w:adjustRightInd w:val="0"/>
        <w:snapToGrid w:val="0"/>
        <w:spacing w:afterLines="50" w:after="120" w:line="240" w:lineRule="auto"/>
        <w:ind w:firstLineChars="200" w:firstLine="480"/>
        <w:jc w:val="both"/>
        <w:rPr>
          <w:rFonts w:ascii="Times New Roman" w:eastAsia="Times New Roman" w:hAnsi="Times New Roman" w:cs="Times New Roman"/>
          <w:color w:val="000000"/>
          <w:sz w:val="24"/>
          <w:szCs w:val="24"/>
          <w:lang w:val="fr-FR" w:eastAsia="zh-CN"/>
        </w:rPr>
      </w:pPr>
      <w:r w:rsidRPr="00335E14">
        <w:rPr>
          <w:rFonts w:ascii="MS Mincho" w:eastAsia="MS Mincho" w:hAnsi="MS Mincho" w:cs="MS Mincho" w:hint="eastAsia"/>
          <w:sz w:val="24"/>
          <w:szCs w:val="24"/>
          <w:lang w:val="fr-FR" w:eastAsia="zh-CN"/>
        </w:rPr>
        <w:t>加拿大法</w:t>
      </w:r>
      <w:r w:rsidRPr="00335E14">
        <w:rPr>
          <w:rFonts w:ascii="SimSun" w:hAnsi="SimSun" w:cs="SimSun" w:hint="eastAsia"/>
          <w:sz w:val="24"/>
          <w:szCs w:val="24"/>
          <w:lang w:val="fr-FR" w:eastAsia="zh-CN"/>
        </w:rPr>
        <w:t>语区和中国</w:t>
      </w:r>
      <w:r w:rsidR="00A87F42">
        <w:rPr>
          <w:rFonts w:ascii="SimSun" w:hAnsi="SimSun" w:cs="SimSun" w:hint="eastAsia"/>
          <w:sz w:val="24"/>
          <w:szCs w:val="24"/>
          <w:lang w:val="fr-FR" w:eastAsia="zh-CN"/>
        </w:rPr>
        <w:t>以及</w:t>
      </w:r>
      <w:r w:rsidR="00F56CBB">
        <w:rPr>
          <w:rFonts w:ascii="SimSun" w:hAnsi="SimSun" w:cs="SimSun" w:hint="eastAsia"/>
          <w:sz w:val="24"/>
          <w:szCs w:val="24"/>
          <w:lang w:val="fr-FR" w:eastAsia="zh-CN"/>
        </w:rPr>
        <w:t>世界</w:t>
      </w:r>
      <w:r w:rsidR="00880ACE">
        <w:rPr>
          <w:rFonts w:ascii="SimSun" w:hAnsi="SimSun" w:cs="SimSun" w:hint="eastAsia"/>
          <w:sz w:val="24"/>
          <w:szCs w:val="24"/>
          <w:lang w:val="fr-FR" w:eastAsia="zh-CN"/>
        </w:rPr>
        <w:t>法语地</w:t>
      </w:r>
      <w:r w:rsidR="00F56CBB">
        <w:rPr>
          <w:rFonts w:ascii="SimSun" w:hAnsi="SimSun" w:cs="SimSun" w:hint="eastAsia"/>
          <w:sz w:val="24"/>
          <w:szCs w:val="24"/>
          <w:lang w:val="fr-FR" w:eastAsia="zh-CN"/>
        </w:rPr>
        <w:t>区</w:t>
      </w:r>
      <w:r w:rsidRPr="00335E14">
        <w:rPr>
          <w:rFonts w:ascii="SimSun" w:hAnsi="SimSun" w:cs="SimSun" w:hint="eastAsia"/>
          <w:sz w:val="24"/>
          <w:szCs w:val="24"/>
          <w:lang w:val="fr-FR" w:eastAsia="zh-CN"/>
        </w:rPr>
        <w:t>的人文地理教育</w:t>
      </w:r>
    </w:p>
    <w:p w14:paraId="6164A80B" w14:textId="77777777" w:rsidR="00335E14" w:rsidRPr="00335E14" w:rsidRDefault="00335E14" w:rsidP="00A34DC1">
      <w:pPr>
        <w:adjustRightInd w:val="0"/>
        <w:snapToGrid w:val="0"/>
        <w:spacing w:afterLines="50" w:after="120" w:line="240" w:lineRule="auto"/>
        <w:jc w:val="both"/>
        <w:rPr>
          <w:rFonts w:ascii="Times New Roman" w:hAnsi="Times New Roman" w:cs="Times New Roman"/>
          <w:color w:val="000000"/>
          <w:sz w:val="24"/>
          <w:szCs w:val="24"/>
          <w:lang w:val="fr-FR" w:eastAsia="zh-CN"/>
        </w:rPr>
      </w:pPr>
    </w:p>
    <w:p w14:paraId="6D8F98B1" w14:textId="77777777" w:rsidR="00335E14" w:rsidRPr="00335E14" w:rsidRDefault="00335E14" w:rsidP="00A34DC1">
      <w:pPr>
        <w:adjustRightInd w:val="0"/>
        <w:snapToGrid w:val="0"/>
        <w:spacing w:afterLines="50" w:after="120" w:line="240" w:lineRule="auto"/>
        <w:ind w:left="284"/>
        <w:jc w:val="both"/>
        <w:rPr>
          <w:rFonts w:ascii="Times New Roman" w:hAnsi="Times New Roman" w:cs="Times New Roman"/>
          <w:b/>
          <w:sz w:val="24"/>
          <w:szCs w:val="24"/>
          <w:lang w:val="fr-FR"/>
        </w:rPr>
      </w:pPr>
      <w:r w:rsidRPr="00335E14">
        <w:rPr>
          <w:rFonts w:ascii="Times New Roman" w:hAnsi="Times New Roman" w:cs="Times New Roman" w:hint="eastAsia"/>
          <w:b/>
          <w:sz w:val="24"/>
          <w:szCs w:val="24"/>
          <w:lang w:val="fr-FR" w:eastAsia="zh-CN"/>
        </w:rPr>
        <w:t>4.</w:t>
      </w:r>
      <w:r w:rsidRPr="00335E14">
        <w:rPr>
          <w:rFonts w:ascii="MS Mincho" w:eastAsia="MS Mincho" w:hAnsi="MS Mincho" w:cs="MS Mincho" w:hint="eastAsia"/>
          <w:b/>
          <w:sz w:val="24"/>
          <w:szCs w:val="24"/>
          <w:lang w:val="fr-FR" w:eastAsia="zh-CN"/>
        </w:rPr>
        <w:t>口笔</w:t>
      </w:r>
      <w:r w:rsidRPr="00335E14">
        <w:rPr>
          <w:rFonts w:ascii="SimSun" w:hAnsi="SimSun" w:cs="SimSun" w:hint="eastAsia"/>
          <w:b/>
          <w:sz w:val="24"/>
          <w:szCs w:val="24"/>
          <w:lang w:val="fr-FR" w:eastAsia="zh-CN"/>
        </w:rPr>
        <w:t>译理论及实践</w:t>
      </w:r>
      <w:r w:rsidRPr="00335E14">
        <w:rPr>
          <w:rFonts w:ascii="Times New Roman" w:hAnsi="Times New Roman" w:cs="Times New Roman" w:hint="eastAsia"/>
          <w:b/>
          <w:sz w:val="24"/>
          <w:szCs w:val="24"/>
          <w:lang w:val="fr-FR" w:eastAsia="zh-CN"/>
        </w:rPr>
        <w:t xml:space="preserve"> </w:t>
      </w:r>
      <w:r w:rsidRPr="00335E14">
        <w:rPr>
          <w:rFonts w:ascii="Times New Roman" w:hAnsi="Times New Roman" w:cs="Times New Roman"/>
          <w:b/>
          <w:sz w:val="24"/>
          <w:szCs w:val="24"/>
          <w:lang w:val="fr-FR" w:eastAsia="zh-CN"/>
        </w:rPr>
        <w:t xml:space="preserve"> </w:t>
      </w:r>
    </w:p>
    <w:p w14:paraId="38E1B151" w14:textId="77777777" w:rsidR="00335E14" w:rsidRPr="00335E14" w:rsidRDefault="00335E14" w:rsidP="00A34DC1">
      <w:pPr>
        <w:numPr>
          <w:ilvl w:val="0"/>
          <w:numId w:val="1"/>
        </w:numPr>
        <w:adjustRightInd w:val="0"/>
        <w:snapToGrid w:val="0"/>
        <w:spacing w:afterLines="50" w:after="120" w:line="240" w:lineRule="auto"/>
        <w:ind w:firstLineChars="200" w:firstLine="480"/>
        <w:jc w:val="both"/>
        <w:rPr>
          <w:rFonts w:ascii="Times New Roman" w:hAnsi="Times New Roman" w:cs="Times New Roman"/>
          <w:sz w:val="24"/>
          <w:szCs w:val="24"/>
          <w:lang w:val="fr-FR" w:eastAsia="zh-CN"/>
        </w:rPr>
      </w:pPr>
      <w:r w:rsidRPr="00335E14">
        <w:rPr>
          <w:rFonts w:ascii="MS Mincho" w:eastAsia="MS Mincho" w:hAnsi="MS Mincho" w:cs="MS Mincho" w:hint="eastAsia"/>
          <w:sz w:val="24"/>
          <w:szCs w:val="24"/>
          <w:lang w:val="fr-FR" w:eastAsia="zh-CN"/>
        </w:rPr>
        <w:t>法</w:t>
      </w:r>
      <w:r w:rsidRPr="00335E14">
        <w:rPr>
          <w:rFonts w:ascii="SimSun" w:hAnsi="SimSun" w:cs="SimSun" w:hint="eastAsia"/>
          <w:sz w:val="24"/>
          <w:szCs w:val="24"/>
          <w:lang w:val="fr-FR" w:eastAsia="zh-CN"/>
        </w:rPr>
        <w:t>汉互译的理论与实践</w:t>
      </w:r>
    </w:p>
    <w:p w14:paraId="455C435F" w14:textId="77777777" w:rsidR="00335E14" w:rsidRPr="00335E14" w:rsidRDefault="00335E14" w:rsidP="00A34DC1">
      <w:pPr>
        <w:numPr>
          <w:ilvl w:val="0"/>
          <w:numId w:val="1"/>
        </w:numPr>
        <w:adjustRightInd w:val="0"/>
        <w:snapToGrid w:val="0"/>
        <w:spacing w:afterLines="50" w:after="120" w:line="240" w:lineRule="auto"/>
        <w:ind w:firstLineChars="200" w:firstLine="480"/>
        <w:jc w:val="both"/>
        <w:rPr>
          <w:rFonts w:ascii="Times New Roman" w:hAnsi="Times New Roman" w:cs="Times New Roman"/>
          <w:sz w:val="24"/>
          <w:szCs w:val="24"/>
          <w:lang w:val="fr-FR" w:eastAsia="zh-CN"/>
        </w:rPr>
      </w:pPr>
      <w:r w:rsidRPr="00335E14">
        <w:rPr>
          <w:rFonts w:ascii="MS Mincho" w:eastAsia="MS Mincho" w:hAnsi="MS Mincho" w:cs="MS Mincho" w:hint="eastAsia"/>
          <w:sz w:val="24"/>
          <w:szCs w:val="24"/>
          <w:lang w:val="fr-FR" w:eastAsia="zh-CN"/>
        </w:rPr>
        <w:t>翻</w:t>
      </w:r>
      <w:r w:rsidRPr="00335E14">
        <w:rPr>
          <w:rFonts w:ascii="SimSun" w:hAnsi="SimSun" w:cs="SimSun" w:hint="eastAsia"/>
          <w:sz w:val="24"/>
          <w:szCs w:val="24"/>
          <w:lang w:val="fr-FR" w:eastAsia="zh-CN"/>
        </w:rPr>
        <w:t>译教学与教学翻译（以翻译为工具</w:t>
      </w:r>
      <w:r w:rsidRPr="00335E14">
        <w:rPr>
          <w:rFonts w:ascii="Times New Roman" w:hAnsi="Times New Roman" w:cs="Times New Roman" w:hint="eastAsia"/>
          <w:sz w:val="24"/>
          <w:szCs w:val="24"/>
          <w:lang w:val="fr-FR" w:eastAsia="zh-CN"/>
        </w:rPr>
        <w:t>/</w:t>
      </w:r>
      <w:r w:rsidRPr="00335E14">
        <w:rPr>
          <w:rFonts w:ascii="MS Mincho" w:eastAsia="MS Mincho" w:hAnsi="MS Mincho" w:cs="MS Mincho" w:hint="eastAsia"/>
          <w:sz w:val="24"/>
          <w:szCs w:val="24"/>
          <w:lang w:val="fr-FR" w:eastAsia="zh-CN"/>
        </w:rPr>
        <w:t>目的的</w:t>
      </w:r>
      <w:r w:rsidRPr="00335E14">
        <w:rPr>
          <w:rFonts w:ascii="SimSun" w:hAnsi="SimSun" w:cs="SimSun" w:hint="eastAsia"/>
          <w:sz w:val="24"/>
          <w:szCs w:val="24"/>
          <w:lang w:val="fr-FR" w:eastAsia="zh-CN"/>
        </w:rPr>
        <w:t>语言教学）</w:t>
      </w:r>
    </w:p>
    <w:p w14:paraId="7F917045" w14:textId="77777777" w:rsidR="00335E14" w:rsidRPr="00335E14" w:rsidRDefault="00335E14" w:rsidP="00A34DC1">
      <w:pPr>
        <w:adjustRightInd w:val="0"/>
        <w:snapToGrid w:val="0"/>
        <w:spacing w:afterLines="50" w:after="120" w:line="240" w:lineRule="auto"/>
        <w:ind w:firstLineChars="200" w:firstLine="480"/>
        <w:jc w:val="both"/>
        <w:rPr>
          <w:rFonts w:ascii="Times New Roman" w:eastAsia="Times New Roman" w:hAnsi="Times New Roman" w:cs="Times New Roman"/>
          <w:color w:val="000000"/>
          <w:sz w:val="24"/>
          <w:szCs w:val="24"/>
          <w:lang w:val="fr-FR" w:eastAsia="zh-CN"/>
        </w:rPr>
      </w:pPr>
    </w:p>
    <w:p w14:paraId="098D0254" w14:textId="77777777" w:rsidR="00335E14" w:rsidRPr="00335E14" w:rsidRDefault="00335E14" w:rsidP="00A34DC1">
      <w:pPr>
        <w:numPr>
          <w:ilvl w:val="0"/>
          <w:numId w:val="6"/>
        </w:numPr>
        <w:adjustRightInd w:val="0"/>
        <w:snapToGrid w:val="0"/>
        <w:spacing w:afterLines="50" w:after="120" w:line="240" w:lineRule="auto"/>
        <w:rPr>
          <w:rFonts w:ascii="Times New Roman" w:eastAsia="Times New Roman" w:hAnsi="Times New Roman" w:cs="Times New Roman"/>
          <w:b/>
          <w:sz w:val="24"/>
          <w:szCs w:val="24"/>
          <w:lang w:val="fr-FR"/>
        </w:rPr>
      </w:pPr>
      <w:r w:rsidRPr="00335E14">
        <w:rPr>
          <w:rFonts w:ascii="MS Mincho" w:eastAsia="MS Mincho" w:hAnsi="MS Mincho" w:cs="MS Mincho" w:hint="eastAsia"/>
          <w:b/>
          <w:sz w:val="24"/>
          <w:szCs w:val="24"/>
          <w:lang w:val="fr-FR" w:eastAsia="zh-CN"/>
        </w:rPr>
        <w:t>国</w:t>
      </w:r>
      <w:r w:rsidRPr="00335E14">
        <w:rPr>
          <w:rFonts w:ascii="SimSun" w:hAnsi="SimSun" w:cs="SimSun" w:hint="eastAsia"/>
          <w:b/>
          <w:sz w:val="24"/>
          <w:szCs w:val="24"/>
          <w:lang w:val="fr-FR" w:eastAsia="zh-CN"/>
        </w:rPr>
        <w:t>际贸易与管理</w:t>
      </w:r>
      <w:r w:rsidRPr="00335E14">
        <w:rPr>
          <w:rFonts w:ascii="Times New Roman" w:eastAsia="Times New Roman" w:hAnsi="Times New Roman" w:cs="Times New Roman"/>
          <w:b/>
          <w:sz w:val="24"/>
          <w:szCs w:val="24"/>
          <w:lang w:val="fr-FR"/>
        </w:rPr>
        <w:t xml:space="preserve"> </w:t>
      </w:r>
    </w:p>
    <w:p w14:paraId="019EFC5A" w14:textId="77777777" w:rsidR="00335E14" w:rsidRPr="00335E14" w:rsidRDefault="00335E14" w:rsidP="00A34DC1">
      <w:pPr>
        <w:numPr>
          <w:ilvl w:val="0"/>
          <w:numId w:val="3"/>
        </w:numPr>
        <w:adjustRightInd w:val="0"/>
        <w:snapToGrid w:val="0"/>
        <w:spacing w:afterLines="50" w:after="120" w:line="240" w:lineRule="auto"/>
        <w:ind w:firstLineChars="200" w:firstLine="480"/>
        <w:rPr>
          <w:rFonts w:ascii="Times New Roman" w:eastAsia="Times New Roman" w:hAnsi="Times New Roman" w:cs="Times New Roman"/>
          <w:sz w:val="24"/>
          <w:szCs w:val="24"/>
          <w:lang w:val="fr-FR"/>
        </w:rPr>
      </w:pPr>
      <w:r w:rsidRPr="00335E14">
        <w:rPr>
          <w:rFonts w:ascii="MS Mincho" w:eastAsia="MS Mincho" w:hAnsi="MS Mincho" w:cs="MS Mincho" w:hint="eastAsia"/>
          <w:sz w:val="24"/>
          <w:szCs w:val="24"/>
          <w:lang w:val="fr-FR" w:eastAsia="zh-CN"/>
        </w:rPr>
        <w:t>中加</w:t>
      </w:r>
      <w:r w:rsidRPr="00335E14">
        <w:rPr>
          <w:rFonts w:ascii="SimSun" w:hAnsi="SimSun" w:cs="SimSun" w:hint="eastAsia"/>
          <w:sz w:val="24"/>
          <w:szCs w:val="24"/>
          <w:lang w:val="fr-FR" w:eastAsia="zh-CN"/>
        </w:rPr>
        <w:t>贸易：挑战与前景</w:t>
      </w:r>
    </w:p>
    <w:p w14:paraId="4B43C623" w14:textId="2EFA2954" w:rsidR="00335E14" w:rsidRPr="00A873F3" w:rsidRDefault="00335E14" w:rsidP="00A34DC1">
      <w:pPr>
        <w:numPr>
          <w:ilvl w:val="0"/>
          <w:numId w:val="3"/>
        </w:numPr>
        <w:adjustRightInd w:val="0"/>
        <w:snapToGrid w:val="0"/>
        <w:spacing w:afterLines="50" w:after="120" w:line="240" w:lineRule="auto"/>
        <w:ind w:firstLineChars="200" w:firstLine="480"/>
        <w:rPr>
          <w:rFonts w:ascii="Times New Roman" w:eastAsia="Times New Roman" w:hAnsi="Times New Roman" w:cs="Times New Roman"/>
          <w:sz w:val="24"/>
          <w:szCs w:val="24"/>
          <w:lang w:val="fr-FR" w:eastAsia="zh-CN"/>
        </w:rPr>
      </w:pPr>
      <w:r w:rsidRPr="00335E14">
        <w:rPr>
          <w:rFonts w:ascii="SimSun" w:hAnsi="SimSun" w:cs="SimSun" w:hint="eastAsia"/>
          <w:sz w:val="24"/>
          <w:szCs w:val="24"/>
          <w:lang w:val="fr-FR" w:eastAsia="zh-CN"/>
        </w:rPr>
        <w:t>经贸关系中的跨文化因素</w:t>
      </w:r>
    </w:p>
    <w:p w14:paraId="4E1057AD" w14:textId="554F0653" w:rsidR="00A873F3" w:rsidRPr="00335E14" w:rsidRDefault="00A873F3" w:rsidP="00A34DC1">
      <w:pPr>
        <w:numPr>
          <w:ilvl w:val="0"/>
          <w:numId w:val="3"/>
        </w:numPr>
        <w:adjustRightInd w:val="0"/>
        <w:snapToGrid w:val="0"/>
        <w:spacing w:afterLines="50" w:after="120" w:line="240" w:lineRule="auto"/>
        <w:ind w:firstLineChars="200" w:firstLine="480"/>
        <w:rPr>
          <w:rFonts w:ascii="Times New Roman" w:eastAsia="Times New Roman" w:hAnsi="Times New Roman" w:cs="Times New Roman"/>
          <w:sz w:val="24"/>
          <w:szCs w:val="24"/>
          <w:lang w:val="fr-FR" w:eastAsia="zh-CN"/>
        </w:rPr>
      </w:pPr>
      <w:r w:rsidRPr="00A873F3">
        <w:rPr>
          <w:rFonts w:ascii="SimSun" w:eastAsia="SimSun" w:hAnsi="SimSun" w:cs="SimSun" w:hint="eastAsia"/>
          <w:sz w:val="24"/>
          <w:szCs w:val="24"/>
          <w:lang w:val="fr-FR" w:eastAsia="zh-CN"/>
        </w:rPr>
        <w:t>国际发展：挑战和模式</w:t>
      </w:r>
    </w:p>
    <w:p w14:paraId="02150476" w14:textId="77777777" w:rsidR="00335E14" w:rsidRPr="00335E14" w:rsidRDefault="00335E14" w:rsidP="00A34DC1">
      <w:pPr>
        <w:adjustRightInd w:val="0"/>
        <w:snapToGrid w:val="0"/>
        <w:spacing w:afterLines="50" w:after="120" w:line="240" w:lineRule="auto"/>
        <w:ind w:left="480" w:firstLineChars="100" w:firstLine="240"/>
        <w:rPr>
          <w:rFonts w:ascii="Times New Roman" w:eastAsia="Times New Roman" w:hAnsi="Times New Roman" w:cs="Times New Roman"/>
          <w:sz w:val="24"/>
          <w:szCs w:val="24"/>
          <w:lang w:val="fr-FR" w:eastAsia="zh-CN"/>
        </w:rPr>
      </w:pPr>
    </w:p>
    <w:p w14:paraId="7B58D657" w14:textId="77777777" w:rsidR="00335E14" w:rsidRPr="00335E14" w:rsidRDefault="00335E14" w:rsidP="00A34DC1">
      <w:pPr>
        <w:adjustRightInd w:val="0"/>
        <w:snapToGrid w:val="0"/>
        <w:spacing w:afterLines="50" w:after="120" w:line="240" w:lineRule="auto"/>
        <w:ind w:left="480" w:hanging="196"/>
        <w:rPr>
          <w:rFonts w:ascii="Times New Roman" w:eastAsia="Times New Roman" w:hAnsi="Times New Roman" w:cs="Times New Roman"/>
          <w:b/>
          <w:sz w:val="24"/>
          <w:szCs w:val="24"/>
          <w:lang w:val="fr-FR"/>
        </w:rPr>
      </w:pPr>
      <w:r w:rsidRPr="00335E14">
        <w:rPr>
          <w:rFonts w:asciiTheme="minorEastAsia" w:hAnsiTheme="minorEastAsia" w:cs="Times New Roman" w:hint="eastAsia"/>
          <w:b/>
          <w:sz w:val="24"/>
          <w:szCs w:val="24"/>
          <w:lang w:val="fr-FR" w:eastAsia="zh-CN"/>
        </w:rPr>
        <w:t>6.</w:t>
      </w:r>
      <w:r w:rsidRPr="00335E14">
        <w:rPr>
          <w:rFonts w:ascii="MS Mincho" w:eastAsia="MS Mincho" w:hAnsi="MS Mincho" w:cs="MS Mincho" w:hint="eastAsia"/>
          <w:b/>
          <w:sz w:val="24"/>
          <w:szCs w:val="24"/>
          <w:lang w:val="fr-FR" w:eastAsia="zh-CN"/>
        </w:rPr>
        <w:t>交</w:t>
      </w:r>
      <w:r w:rsidRPr="00335E14">
        <w:rPr>
          <w:rFonts w:ascii="SimSun" w:hAnsi="SimSun" w:cs="SimSun" w:hint="eastAsia"/>
          <w:b/>
          <w:sz w:val="24"/>
          <w:szCs w:val="24"/>
          <w:lang w:val="fr-FR" w:eastAsia="zh-CN"/>
        </w:rPr>
        <w:t>际和话语分析</w:t>
      </w:r>
      <w:r w:rsidRPr="00335E14">
        <w:rPr>
          <w:rFonts w:asciiTheme="minorEastAsia" w:hAnsiTheme="minorEastAsia" w:cs="Times New Roman" w:hint="eastAsia"/>
          <w:b/>
          <w:sz w:val="24"/>
          <w:szCs w:val="24"/>
          <w:lang w:val="fr-FR" w:eastAsia="zh-CN"/>
        </w:rPr>
        <w:t xml:space="preserve"> </w:t>
      </w:r>
    </w:p>
    <w:p w14:paraId="1A23BFA5" w14:textId="77777777" w:rsidR="00335E14" w:rsidRPr="00335E14" w:rsidRDefault="00335E14" w:rsidP="00A34DC1">
      <w:pPr>
        <w:numPr>
          <w:ilvl w:val="0"/>
          <w:numId w:val="3"/>
        </w:numPr>
        <w:adjustRightInd w:val="0"/>
        <w:snapToGrid w:val="0"/>
        <w:spacing w:afterLines="50" w:after="120" w:line="240" w:lineRule="auto"/>
        <w:ind w:firstLineChars="200" w:firstLine="480"/>
        <w:rPr>
          <w:rFonts w:asciiTheme="minorEastAsia" w:hAnsiTheme="minorEastAsia" w:cs="Times New Roman"/>
          <w:sz w:val="24"/>
          <w:szCs w:val="24"/>
          <w:lang w:val="fr-FR" w:eastAsia="zh-CN"/>
        </w:rPr>
      </w:pPr>
      <w:r w:rsidRPr="00335E14">
        <w:rPr>
          <w:rFonts w:ascii="MS Mincho" w:eastAsia="MS Mincho" w:hAnsi="MS Mincho" w:cs="MS Mincho" w:hint="eastAsia"/>
          <w:sz w:val="24"/>
          <w:szCs w:val="24"/>
          <w:lang w:val="fr-FR" w:eastAsia="zh-CN"/>
        </w:rPr>
        <w:t>（政治、媒体、广告）</w:t>
      </w:r>
      <w:r w:rsidRPr="00335E14">
        <w:rPr>
          <w:rFonts w:ascii="SimSun" w:hAnsi="SimSun" w:cs="SimSun" w:hint="eastAsia"/>
          <w:sz w:val="24"/>
          <w:szCs w:val="24"/>
          <w:lang w:val="fr-FR" w:eastAsia="zh-CN"/>
        </w:rPr>
        <w:t>话语中的中加关系</w:t>
      </w:r>
    </w:p>
    <w:p w14:paraId="687BE70B" w14:textId="37E0B786" w:rsidR="00335E14" w:rsidRPr="003E435E" w:rsidRDefault="00335E14" w:rsidP="00A34DC1">
      <w:pPr>
        <w:numPr>
          <w:ilvl w:val="0"/>
          <w:numId w:val="3"/>
        </w:numPr>
        <w:adjustRightInd w:val="0"/>
        <w:snapToGrid w:val="0"/>
        <w:spacing w:afterLines="50" w:after="120" w:line="240" w:lineRule="auto"/>
        <w:ind w:firstLineChars="200" w:firstLine="480"/>
        <w:rPr>
          <w:rFonts w:asciiTheme="minorEastAsia" w:hAnsiTheme="minorEastAsia" w:cs="Times New Roman"/>
          <w:sz w:val="24"/>
          <w:szCs w:val="24"/>
          <w:lang w:val="fr-FR" w:eastAsia="zh-CN"/>
        </w:rPr>
      </w:pPr>
      <w:r w:rsidRPr="00335E14">
        <w:rPr>
          <w:rFonts w:ascii="MS Mincho" w:eastAsia="MS Mincho" w:hAnsi="MS Mincho" w:cs="MS Mincho" w:hint="eastAsia"/>
          <w:sz w:val="24"/>
          <w:szCs w:val="24"/>
          <w:lang w:val="fr-FR" w:eastAsia="zh-CN"/>
        </w:rPr>
        <w:t>社交媒体：交</w:t>
      </w:r>
      <w:r w:rsidRPr="00335E14">
        <w:rPr>
          <w:rFonts w:ascii="SimSun" w:hAnsi="SimSun" w:cs="SimSun" w:hint="eastAsia"/>
          <w:sz w:val="24"/>
          <w:szCs w:val="24"/>
          <w:lang w:val="fr-FR" w:eastAsia="zh-CN"/>
        </w:rPr>
        <w:t>际规则和策略</w:t>
      </w:r>
    </w:p>
    <w:p w14:paraId="42ED5EF4" w14:textId="40BF11CE" w:rsidR="003E435E" w:rsidRPr="00335E14" w:rsidRDefault="003E435E" w:rsidP="00A34DC1">
      <w:pPr>
        <w:numPr>
          <w:ilvl w:val="0"/>
          <w:numId w:val="3"/>
        </w:numPr>
        <w:adjustRightInd w:val="0"/>
        <w:snapToGrid w:val="0"/>
        <w:spacing w:afterLines="50" w:after="120" w:line="240" w:lineRule="auto"/>
        <w:ind w:firstLineChars="200" w:firstLine="480"/>
        <w:rPr>
          <w:rFonts w:asciiTheme="minorEastAsia" w:hAnsiTheme="minorEastAsia" w:cs="Times New Roman"/>
          <w:sz w:val="24"/>
          <w:szCs w:val="24"/>
          <w:lang w:val="fr-FR" w:eastAsia="zh-CN"/>
        </w:rPr>
      </w:pPr>
      <w:r w:rsidRPr="003E435E">
        <w:rPr>
          <w:rFonts w:asciiTheme="minorEastAsia" w:hAnsiTheme="minorEastAsia" w:cs="Times New Roman" w:hint="eastAsia"/>
          <w:sz w:val="24"/>
          <w:szCs w:val="24"/>
          <w:lang w:val="fr-FR" w:eastAsia="zh-CN"/>
        </w:rPr>
        <w:t>新的数字领域</w:t>
      </w:r>
    </w:p>
    <w:p w14:paraId="75D01ADD" w14:textId="77777777" w:rsidR="00335E14" w:rsidRPr="00335E14" w:rsidRDefault="00335E14" w:rsidP="00A34DC1">
      <w:pPr>
        <w:adjustRightInd w:val="0"/>
        <w:snapToGrid w:val="0"/>
        <w:spacing w:afterLines="50" w:after="120" w:line="240" w:lineRule="auto"/>
        <w:ind w:firstLineChars="100" w:firstLine="240"/>
        <w:jc w:val="both"/>
        <w:rPr>
          <w:rFonts w:ascii="Times New Roman" w:hAnsi="Times New Roman" w:cs="Times New Roman"/>
          <w:sz w:val="24"/>
          <w:szCs w:val="24"/>
          <w:lang w:val="fr-FR" w:eastAsia="zh-CN"/>
        </w:rPr>
      </w:pPr>
      <w:r w:rsidRPr="00335E14">
        <w:rPr>
          <w:rFonts w:asciiTheme="minorEastAsia" w:hAnsiTheme="minorEastAsia" w:cs="Times New Roman" w:hint="eastAsia"/>
          <w:b/>
          <w:bCs/>
          <w:color w:val="000000"/>
          <w:sz w:val="24"/>
          <w:szCs w:val="24"/>
          <w:lang w:val="fr-FR" w:eastAsia="zh-CN"/>
        </w:rPr>
        <w:lastRenderedPageBreak/>
        <w:t>7.</w:t>
      </w:r>
      <w:r w:rsidRPr="00335E14">
        <w:rPr>
          <w:rFonts w:ascii="MS Mincho" w:eastAsia="MS Mincho" w:hAnsi="MS Mincho" w:cs="MS Mincho" w:hint="eastAsia"/>
          <w:b/>
          <w:bCs/>
          <w:color w:val="000000"/>
          <w:sz w:val="24"/>
          <w:szCs w:val="24"/>
          <w:lang w:val="fr-FR" w:eastAsia="zh-CN"/>
        </w:rPr>
        <w:t>加拿大法</w:t>
      </w:r>
      <w:r w:rsidRPr="00335E14">
        <w:rPr>
          <w:rFonts w:ascii="SimSun" w:hAnsi="SimSun" w:cs="SimSun" w:hint="eastAsia"/>
          <w:b/>
          <w:bCs/>
          <w:color w:val="000000"/>
          <w:sz w:val="24"/>
          <w:szCs w:val="24"/>
          <w:lang w:val="fr-FR" w:eastAsia="zh-CN"/>
        </w:rPr>
        <w:t>语区</w:t>
      </w:r>
      <w:r w:rsidRPr="00335E14">
        <w:rPr>
          <w:rFonts w:asciiTheme="minorEastAsia" w:hAnsiTheme="minorEastAsia" w:cs="Times New Roman" w:hint="eastAsia"/>
          <w:b/>
          <w:bCs/>
          <w:color w:val="000000"/>
          <w:sz w:val="24"/>
          <w:szCs w:val="24"/>
          <w:lang w:val="fr-FR" w:eastAsia="zh-CN"/>
        </w:rPr>
        <w:t>/</w:t>
      </w:r>
      <w:r w:rsidRPr="00335E14">
        <w:rPr>
          <w:rFonts w:ascii="MS Mincho" w:eastAsia="MS Mincho" w:hAnsi="MS Mincho" w:cs="MS Mincho" w:hint="eastAsia"/>
          <w:b/>
          <w:bCs/>
          <w:color w:val="000000"/>
          <w:sz w:val="24"/>
          <w:szCs w:val="24"/>
          <w:lang w:val="fr-FR" w:eastAsia="zh-CN"/>
        </w:rPr>
        <w:t>中国的双</w:t>
      </w:r>
      <w:r w:rsidRPr="00335E14">
        <w:rPr>
          <w:rFonts w:ascii="SimSun" w:hAnsi="SimSun" w:cs="SimSun" w:hint="eastAsia"/>
          <w:b/>
          <w:bCs/>
          <w:color w:val="000000"/>
          <w:sz w:val="24"/>
          <w:szCs w:val="24"/>
          <w:lang w:val="fr-FR" w:eastAsia="zh-CN"/>
        </w:rPr>
        <w:t>边关系</w:t>
      </w:r>
    </w:p>
    <w:p w14:paraId="4BA38300" w14:textId="77777777" w:rsidR="00335E14" w:rsidRPr="00335E14" w:rsidRDefault="00335E14" w:rsidP="00A34DC1">
      <w:pPr>
        <w:numPr>
          <w:ilvl w:val="0"/>
          <w:numId w:val="3"/>
        </w:numPr>
        <w:adjustRightInd w:val="0"/>
        <w:snapToGrid w:val="0"/>
        <w:spacing w:afterLines="50" w:after="120" w:line="240" w:lineRule="auto"/>
        <w:ind w:firstLineChars="200" w:firstLine="480"/>
        <w:rPr>
          <w:rFonts w:asciiTheme="minorEastAsia" w:hAnsiTheme="minorEastAsia" w:cs="Times New Roman"/>
          <w:sz w:val="24"/>
          <w:szCs w:val="24"/>
          <w:lang w:val="fr-FR" w:eastAsia="zh-CN"/>
        </w:rPr>
      </w:pPr>
      <w:r w:rsidRPr="00335E14">
        <w:rPr>
          <w:rFonts w:ascii="MS Mincho" w:eastAsia="MS Mincho" w:hAnsi="MS Mincho" w:cs="MS Mincho" w:hint="eastAsia"/>
          <w:sz w:val="24"/>
          <w:szCs w:val="24"/>
          <w:lang w:val="fr-FR" w:eastAsia="zh-CN"/>
        </w:rPr>
        <w:t>中加政治和外交关系：前景与</w:t>
      </w:r>
      <w:r w:rsidRPr="00335E14">
        <w:rPr>
          <w:rFonts w:ascii="SimSun" w:hAnsi="SimSun" w:cs="SimSun" w:hint="eastAsia"/>
          <w:sz w:val="24"/>
          <w:szCs w:val="24"/>
          <w:lang w:val="fr-FR" w:eastAsia="zh-CN"/>
        </w:rPr>
        <w:t>发展</w:t>
      </w:r>
    </w:p>
    <w:p w14:paraId="5AE5746F" w14:textId="77777777" w:rsidR="00335E14" w:rsidRPr="00335E14" w:rsidRDefault="00335E14" w:rsidP="00A34DC1">
      <w:pPr>
        <w:numPr>
          <w:ilvl w:val="0"/>
          <w:numId w:val="3"/>
        </w:numPr>
        <w:adjustRightInd w:val="0"/>
        <w:snapToGrid w:val="0"/>
        <w:spacing w:afterLines="50" w:after="120" w:line="240" w:lineRule="auto"/>
        <w:ind w:firstLineChars="200" w:firstLine="480"/>
        <w:rPr>
          <w:rFonts w:asciiTheme="minorEastAsia" w:hAnsiTheme="minorEastAsia" w:cs="Times New Roman"/>
          <w:sz w:val="24"/>
          <w:szCs w:val="24"/>
          <w:lang w:val="fr-FR" w:eastAsia="zh-CN"/>
        </w:rPr>
      </w:pPr>
      <w:r w:rsidRPr="00335E14">
        <w:rPr>
          <w:rFonts w:ascii="MS Mincho" w:eastAsia="MS Mincho" w:hAnsi="MS Mincho" w:cs="MS Mincho" w:hint="eastAsia"/>
          <w:sz w:val="24"/>
          <w:szCs w:val="24"/>
          <w:lang w:val="fr-FR" w:eastAsia="zh-CN"/>
        </w:rPr>
        <w:t>中加（政治、</w:t>
      </w:r>
      <w:r w:rsidRPr="00335E14">
        <w:rPr>
          <w:rFonts w:ascii="SimSun" w:hAnsi="SimSun" w:cs="SimSun" w:hint="eastAsia"/>
          <w:sz w:val="24"/>
          <w:szCs w:val="24"/>
          <w:lang w:val="fr-FR" w:eastAsia="zh-CN"/>
        </w:rPr>
        <w:t>经济、法律、外交）制度比较</w:t>
      </w:r>
    </w:p>
    <w:p w14:paraId="2FB0B392" w14:textId="77777777" w:rsidR="00335E14" w:rsidRPr="00335E14" w:rsidRDefault="00335E14" w:rsidP="00A34DC1">
      <w:pPr>
        <w:adjustRightInd w:val="0"/>
        <w:snapToGrid w:val="0"/>
        <w:spacing w:afterLines="50" w:after="120" w:line="240" w:lineRule="auto"/>
        <w:ind w:firstLineChars="200" w:firstLine="482"/>
        <w:jc w:val="both"/>
        <w:rPr>
          <w:rFonts w:ascii="Times New Roman" w:eastAsia="Times New Roman" w:hAnsi="Times New Roman" w:cs="Times New Roman"/>
          <w:b/>
          <w:sz w:val="24"/>
          <w:szCs w:val="24"/>
          <w:lang w:val="fr-FR" w:eastAsia="zh-CN"/>
        </w:rPr>
      </w:pPr>
    </w:p>
    <w:p w14:paraId="28E5BB70" w14:textId="77777777" w:rsidR="00335E14" w:rsidRPr="00335E14" w:rsidRDefault="00335E14" w:rsidP="00A34DC1">
      <w:pPr>
        <w:adjustRightInd w:val="0"/>
        <w:snapToGrid w:val="0"/>
        <w:spacing w:afterLines="50" w:after="120" w:line="240" w:lineRule="auto"/>
        <w:ind w:firstLineChars="100" w:firstLine="240"/>
        <w:rPr>
          <w:rFonts w:ascii="Times New Roman" w:eastAsia="Times New Roman" w:hAnsi="Times New Roman" w:cs="Times New Roman"/>
          <w:b/>
          <w:bCs/>
          <w:color w:val="000000"/>
          <w:sz w:val="24"/>
          <w:szCs w:val="24"/>
          <w:lang w:val="fr-FR"/>
        </w:rPr>
      </w:pPr>
      <w:r w:rsidRPr="00335E14">
        <w:rPr>
          <w:rFonts w:ascii="Times New Roman" w:hAnsi="Times New Roman" w:cs="Times New Roman" w:hint="eastAsia"/>
          <w:b/>
          <w:bCs/>
          <w:color w:val="000000"/>
          <w:sz w:val="24"/>
          <w:szCs w:val="24"/>
          <w:lang w:val="fr-FR" w:eastAsia="zh-CN"/>
        </w:rPr>
        <w:t>8.</w:t>
      </w:r>
      <w:r w:rsidRPr="00335E14">
        <w:rPr>
          <w:rFonts w:ascii="MS Mincho" w:eastAsia="MS Mincho" w:hAnsi="MS Mincho" w:cs="MS Mincho" w:hint="eastAsia"/>
          <w:b/>
          <w:bCs/>
          <w:color w:val="000000"/>
          <w:sz w:val="24"/>
          <w:szCs w:val="24"/>
          <w:lang w:val="fr-FR" w:eastAsia="zh-CN"/>
        </w:rPr>
        <w:t>人文及社会科学</w:t>
      </w:r>
      <w:r w:rsidRPr="00335E14">
        <w:rPr>
          <w:rFonts w:ascii="Times New Roman" w:eastAsia="Times New Roman" w:hAnsi="Times New Roman" w:cs="Times New Roman"/>
          <w:b/>
          <w:bCs/>
          <w:color w:val="000000"/>
          <w:sz w:val="24"/>
          <w:szCs w:val="24"/>
          <w:lang w:val="fr-FR"/>
        </w:rPr>
        <w:t xml:space="preserve">  </w:t>
      </w:r>
    </w:p>
    <w:p w14:paraId="10547189" w14:textId="77777777" w:rsidR="00335E14" w:rsidRPr="00335E14" w:rsidRDefault="00335E14" w:rsidP="00A34DC1">
      <w:pPr>
        <w:numPr>
          <w:ilvl w:val="0"/>
          <w:numId w:val="5"/>
        </w:numPr>
        <w:adjustRightInd w:val="0"/>
        <w:snapToGrid w:val="0"/>
        <w:spacing w:afterLines="50" w:after="120" w:line="240" w:lineRule="auto"/>
        <w:ind w:firstLineChars="200" w:firstLine="480"/>
        <w:rPr>
          <w:rFonts w:ascii="Times New Roman" w:eastAsia="Times New Roman" w:hAnsi="Times New Roman" w:cs="Times New Roman"/>
          <w:color w:val="000000"/>
          <w:sz w:val="24"/>
          <w:szCs w:val="24"/>
          <w:lang w:val="fr-FR"/>
        </w:rPr>
      </w:pPr>
      <w:r w:rsidRPr="00335E14">
        <w:rPr>
          <w:rFonts w:ascii="MS Mincho" w:eastAsia="MS Mincho" w:hAnsi="MS Mincho" w:cs="MS Mincho" w:hint="eastAsia"/>
          <w:color w:val="000000"/>
          <w:sz w:val="24"/>
          <w:szCs w:val="24"/>
          <w:lang w:val="fr-FR" w:eastAsia="zh-CN"/>
        </w:rPr>
        <w:t>法</w:t>
      </w:r>
      <w:r w:rsidRPr="00335E14">
        <w:rPr>
          <w:rFonts w:ascii="SimSun" w:hAnsi="SimSun" w:cs="SimSun" w:hint="eastAsia"/>
          <w:color w:val="000000"/>
          <w:sz w:val="24"/>
          <w:szCs w:val="24"/>
          <w:lang w:val="fr-FR" w:eastAsia="zh-CN"/>
        </w:rPr>
        <w:t>语地区的中国移民史</w:t>
      </w:r>
    </w:p>
    <w:p w14:paraId="129450F1" w14:textId="77777777" w:rsidR="00335E14" w:rsidRPr="00335E14" w:rsidRDefault="00335E14" w:rsidP="00A34DC1">
      <w:pPr>
        <w:numPr>
          <w:ilvl w:val="0"/>
          <w:numId w:val="5"/>
        </w:numPr>
        <w:adjustRightInd w:val="0"/>
        <w:snapToGrid w:val="0"/>
        <w:spacing w:afterLines="50" w:after="120" w:line="240" w:lineRule="auto"/>
        <w:ind w:firstLineChars="200" w:firstLine="480"/>
        <w:rPr>
          <w:rFonts w:asciiTheme="minorEastAsia" w:hAnsiTheme="minorEastAsia" w:cs="Times New Roman"/>
          <w:color w:val="000000"/>
          <w:sz w:val="24"/>
          <w:szCs w:val="24"/>
          <w:lang w:val="fr-FR" w:eastAsia="zh-CN"/>
        </w:rPr>
      </w:pPr>
      <w:r w:rsidRPr="00335E14">
        <w:rPr>
          <w:rFonts w:ascii="MS Mincho" w:eastAsia="MS Mincho" w:hAnsi="MS Mincho" w:cs="MS Mincho" w:hint="eastAsia"/>
          <w:color w:val="000000"/>
          <w:sz w:val="24"/>
          <w:szCs w:val="24"/>
          <w:lang w:val="fr-FR" w:eastAsia="zh-CN"/>
        </w:rPr>
        <w:t>少数族裔的文化、种族和</w:t>
      </w:r>
      <w:r w:rsidRPr="00335E14">
        <w:rPr>
          <w:rFonts w:ascii="SimSun" w:hAnsi="SimSun" w:cs="SimSun" w:hint="eastAsia"/>
          <w:color w:val="000000"/>
          <w:sz w:val="24"/>
          <w:szCs w:val="24"/>
          <w:lang w:val="fr-FR" w:eastAsia="zh-CN"/>
        </w:rPr>
        <w:t>语言多样性</w:t>
      </w:r>
    </w:p>
    <w:p w14:paraId="5EF1DB8E" w14:textId="74AFBBBD" w:rsidR="00335E14" w:rsidRPr="00CE5074" w:rsidRDefault="00335E14" w:rsidP="00A34DC1">
      <w:pPr>
        <w:numPr>
          <w:ilvl w:val="0"/>
          <w:numId w:val="5"/>
        </w:numPr>
        <w:adjustRightInd w:val="0"/>
        <w:snapToGrid w:val="0"/>
        <w:spacing w:afterLines="50" w:after="120" w:line="240" w:lineRule="auto"/>
        <w:ind w:firstLineChars="200" w:firstLine="480"/>
        <w:rPr>
          <w:rFonts w:asciiTheme="minorEastAsia" w:hAnsiTheme="minorEastAsia" w:cs="Times New Roman"/>
          <w:color w:val="000000"/>
          <w:sz w:val="24"/>
          <w:szCs w:val="24"/>
          <w:lang w:val="fr-FR" w:eastAsia="zh-CN"/>
        </w:rPr>
      </w:pPr>
      <w:r w:rsidRPr="00335E14">
        <w:rPr>
          <w:rFonts w:ascii="MS Mincho" w:eastAsia="MS Mincho" w:hAnsi="MS Mincho" w:cs="MS Mincho" w:hint="eastAsia"/>
          <w:color w:val="000000"/>
          <w:sz w:val="24"/>
          <w:szCs w:val="24"/>
          <w:lang w:val="fr-FR" w:eastAsia="zh-CN"/>
        </w:rPr>
        <w:t>土著在加拿大法</w:t>
      </w:r>
      <w:r w:rsidRPr="00335E14">
        <w:rPr>
          <w:rFonts w:ascii="SimSun" w:hAnsi="SimSun" w:cs="SimSun" w:hint="eastAsia"/>
          <w:color w:val="000000"/>
          <w:sz w:val="24"/>
          <w:szCs w:val="24"/>
          <w:lang w:val="fr-FR" w:eastAsia="zh-CN"/>
        </w:rPr>
        <w:t>语区的地位</w:t>
      </w:r>
    </w:p>
    <w:p w14:paraId="14C24709" w14:textId="02036CC1" w:rsidR="00CE5074" w:rsidRPr="00335E14" w:rsidRDefault="00CE5074" w:rsidP="00A34DC1">
      <w:pPr>
        <w:numPr>
          <w:ilvl w:val="0"/>
          <w:numId w:val="5"/>
        </w:numPr>
        <w:adjustRightInd w:val="0"/>
        <w:snapToGrid w:val="0"/>
        <w:spacing w:afterLines="50" w:after="120" w:line="240" w:lineRule="auto"/>
        <w:ind w:firstLineChars="200" w:firstLine="480"/>
        <w:rPr>
          <w:rFonts w:asciiTheme="minorEastAsia" w:hAnsiTheme="minorEastAsia" w:cs="Times New Roman"/>
          <w:color w:val="000000"/>
          <w:sz w:val="24"/>
          <w:szCs w:val="24"/>
          <w:lang w:val="fr-FR" w:eastAsia="zh-CN"/>
        </w:rPr>
      </w:pPr>
      <w:r w:rsidRPr="00CE5074">
        <w:rPr>
          <w:rFonts w:asciiTheme="minorEastAsia" w:hAnsiTheme="minorEastAsia" w:cs="Times New Roman" w:hint="eastAsia"/>
          <w:color w:val="000000"/>
          <w:sz w:val="24"/>
          <w:szCs w:val="24"/>
          <w:lang w:val="fr-FR" w:eastAsia="zh-CN"/>
        </w:rPr>
        <w:t>法语环境中的文化、种族和宗教差异：挑战和未来前景</w:t>
      </w:r>
    </w:p>
    <w:p w14:paraId="7F80C4A7" w14:textId="77777777" w:rsidR="00335E14" w:rsidRPr="008E65DA" w:rsidRDefault="00335E14" w:rsidP="00A34DC1">
      <w:pPr>
        <w:numPr>
          <w:ilvl w:val="0"/>
          <w:numId w:val="5"/>
        </w:numPr>
        <w:adjustRightInd w:val="0"/>
        <w:snapToGrid w:val="0"/>
        <w:spacing w:afterLines="50" w:after="120" w:line="240" w:lineRule="auto"/>
        <w:ind w:firstLineChars="200" w:firstLine="480"/>
        <w:rPr>
          <w:rFonts w:asciiTheme="minorEastAsia" w:hAnsiTheme="minorEastAsia" w:cs="Times New Roman"/>
          <w:color w:val="000000"/>
          <w:sz w:val="24"/>
          <w:szCs w:val="24"/>
          <w:lang w:val="fr-FR" w:eastAsia="zh-CN"/>
        </w:rPr>
      </w:pPr>
      <w:r w:rsidRPr="00335E14">
        <w:rPr>
          <w:rFonts w:ascii="MS Mincho" w:eastAsia="MS Mincho" w:hAnsi="MS Mincho" w:cs="MS Mincho" w:hint="eastAsia"/>
          <w:color w:val="000000"/>
          <w:sz w:val="24"/>
          <w:szCs w:val="24"/>
          <w:lang w:val="fr-FR" w:eastAsia="zh-CN"/>
        </w:rPr>
        <w:t>可持</w:t>
      </w:r>
      <w:r w:rsidRPr="00335E14">
        <w:rPr>
          <w:rFonts w:ascii="SimSun" w:hAnsi="SimSun" w:cs="SimSun" w:hint="eastAsia"/>
          <w:color w:val="000000"/>
          <w:sz w:val="24"/>
          <w:szCs w:val="24"/>
          <w:lang w:val="fr-FR" w:eastAsia="zh-CN"/>
        </w:rPr>
        <w:t>续发展城市规</w:t>
      </w:r>
      <w:r w:rsidRPr="00335E14">
        <w:rPr>
          <w:rFonts w:ascii="MS Mincho" w:eastAsia="MS Mincho" w:hAnsi="MS Mincho" w:cs="MS Mincho" w:hint="eastAsia"/>
          <w:color w:val="000000"/>
          <w:sz w:val="24"/>
          <w:szCs w:val="24"/>
          <w:lang w:val="fr-FR" w:eastAsia="zh-CN"/>
        </w:rPr>
        <w:t>划</w:t>
      </w:r>
    </w:p>
    <w:p w14:paraId="0A05345B" w14:textId="77777777" w:rsidR="008E65DA" w:rsidRPr="00335E14" w:rsidRDefault="008E65DA" w:rsidP="00A34DC1">
      <w:pPr>
        <w:numPr>
          <w:ilvl w:val="0"/>
          <w:numId w:val="5"/>
        </w:numPr>
        <w:adjustRightInd w:val="0"/>
        <w:snapToGrid w:val="0"/>
        <w:spacing w:afterLines="50" w:after="120" w:line="240" w:lineRule="auto"/>
        <w:ind w:firstLineChars="200" w:firstLine="480"/>
        <w:rPr>
          <w:rFonts w:asciiTheme="minorEastAsia" w:hAnsiTheme="minorEastAsia" w:cs="Times New Roman"/>
          <w:color w:val="000000"/>
          <w:sz w:val="24"/>
          <w:szCs w:val="24"/>
          <w:lang w:val="fr-FR" w:eastAsia="zh-CN"/>
        </w:rPr>
      </w:pPr>
      <w:r>
        <w:rPr>
          <w:rFonts w:ascii="MS Mincho" w:hAnsi="MS Mincho" w:cs="MS Mincho" w:hint="eastAsia"/>
          <w:color w:val="000000"/>
          <w:sz w:val="24"/>
          <w:szCs w:val="24"/>
          <w:lang w:val="fr-FR" w:eastAsia="zh-CN"/>
        </w:rPr>
        <w:t>生态环境与公共卫生</w:t>
      </w:r>
    </w:p>
    <w:p w14:paraId="04B639F0" w14:textId="77777777" w:rsidR="00335E14" w:rsidRPr="00335E14" w:rsidRDefault="00335E14" w:rsidP="00A34DC1">
      <w:pPr>
        <w:adjustRightInd w:val="0"/>
        <w:snapToGrid w:val="0"/>
        <w:spacing w:afterLines="50" w:after="120" w:line="240" w:lineRule="auto"/>
        <w:rPr>
          <w:lang w:val="fr-FR"/>
        </w:rPr>
      </w:pPr>
    </w:p>
    <w:p w14:paraId="5DD96C79" w14:textId="77777777" w:rsidR="00610F80" w:rsidRPr="001852DD" w:rsidRDefault="00610F80" w:rsidP="00610F80">
      <w:pPr>
        <w:ind w:left="284"/>
        <w:rPr>
          <w:rFonts w:ascii="SimSun" w:hAnsi="SimSun" w:cs="SimSun"/>
          <w:sz w:val="24"/>
          <w:szCs w:val="24"/>
        </w:rPr>
      </w:pPr>
      <w:proofErr w:type="spellStart"/>
      <w:r>
        <w:rPr>
          <w:rFonts w:ascii="Times New Roman" w:hAnsi="Times New Roman" w:cs="Times New Roman" w:hint="eastAsia"/>
          <w:b/>
          <w:bCs/>
          <w:sz w:val="24"/>
          <w:szCs w:val="24"/>
        </w:rPr>
        <w:t>科学委员会</w:t>
      </w:r>
      <w:proofErr w:type="spellEnd"/>
      <w:r>
        <w:rPr>
          <w:rFonts w:ascii="Times New Roman" w:hAnsi="Times New Roman" w:cs="Times New Roman" w:hint="eastAsia"/>
          <w:b/>
          <w:bCs/>
          <w:sz w:val="24"/>
          <w:szCs w:val="24"/>
        </w:rPr>
        <w:t xml:space="preserve"> </w:t>
      </w:r>
    </w:p>
    <w:p w14:paraId="7C59F685" w14:textId="77777777" w:rsidR="003D4E32" w:rsidRPr="003D4E32" w:rsidRDefault="003D4E32" w:rsidP="003D4E32">
      <w:pPr>
        <w:pStyle w:val="PrformatHTML"/>
        <w:shd w:val="clear" w:color="auto" w:fill="F8F9FA"/>
        <w:spacing w:line="360" w:lineRule="auto"/>
        <w:ind w:firstLine="284"/>
        <w:rPr>
          <w:rFonts w:ascii="Courier New" w:eastAsia="Times New Roman" w:hAnsi="Courier New" w:cs="Courier New"/>
          <w:color w:val="202124"/>
          <w:sz w:val="36"/>
          <w:szCs w:val="36"/>
          <w:lang w:val="fr-FR" w:eastAsia="fr-FR"/>
        </w:rPr>
      </w:pPr>
      <w:r>
        <w:rPr>
          <w:rFonts w:ascii="Times New Roman" w:hAnsi="Times New Roman" w:cs="Times New Roman"/>
          <w:sz w:val="24"/>
          <w:szCs w:val="24"/>
        </w:rPr>
        <w:t xml:space="preserve">Ozouf Senamin Amedegnato, </w:t>
      </w:r>
      <w:r w:rsidRPr="003D4E32">
        <w:rPr>
          <w:rFonts w:ascii="DengXian" w:eastAsia="DengXian" w:hAnsi="DengXian" w:cs="MS Mincho"/>
          <w:sz w:val="24"/>
          <w:szCs w:val="24"/>
          <w:lang w:val="fr-FR" w:eastAsia="zh-CN"/>
        </w:rPr>
        <w:t>卡</w:t>
      </w:r>
      <w:r w:rsidRPr="003D4E32">
        <w:rPr>
          <w:rFonts w:ascii="DengXian" w:eastAsia="DengXian" w:hAnsi="DengXian" w:cs="Malgun Gothic"/>
          <w:sz w:val="24"/>
          <w:szCs w:val="24"/>
          <w:lang w:val="fr-FR" w:eastAsia="zh-CN"/>
        </w:rPr>
        <w:t>尔加里大</w:t>
      </w:r>
      <w:r w:rsidRPr="003D4E32">
        <w:rPr>
          <w:rFonts w:ascii="DengXian" w:eastAsia="DengXian" w:hAnsi="DengXian" w:cs="MS Mincho"/>
          <w:sz w:val="24"/>
          <w:szCs w:val="24"/>
          <w:lang w:val="fr-FR" w:eastAsia="zh-CN"/>
        </w:rPr>
        <w:t>学</w:t>
      </w:r>
    </w:p>
    <w:p w14:paraId="5BFFE6A7" w14:textId="1A8B38C0" w:rsidR="00610F80" w:rsidRPr="001852DD" w:rsidRDefault="00610F80" w:rsidP="003D4E32">
      <w:pPr>
        <w:spacing w:line="276" w:lineRule="auto"/>
        <w:ind w:left="284"/>
        <w:rPr>
          <w:rFonts w:ascii="SimSun" w:hAnsi="SimSun" w:cs="SimSun"/>
          <w:sz w:val="24"/>
          <w:szCs w:val="24"/>
        </w:rPr>
      </w:pPr>
      <w:r w:rsidRPr="001852DD">
        <w:rPr>
          <w:rFonts w:ascii="Times New Roman" w:hAnsi="Times New Roman" w:cs="Times New Roman"/>
          <w:sz w:val="24"/>
          <w:szCs w:val="24"/>
        </w:rPr>
        <w:t xml:space="preserve">Marc Basque, </w:t>
      </w:r>
      <w:bookmarkStart w:id="16" w:name="_Hlk85882703"/>
      <w:proofErr w:type="spellStart"/>
      <w:r>
        <w:rPr>
          <w:rFonts w:ascii="Times New Roman" w:hAnsi="Times New Roman" w:cs="Times New Roman" w:hint="eastAsia"/>
          <w:sz w:val="24"/>
          <w:szCs w:val="24"/>
        </w:rPr>
        <w:t>蒙克顿大学埃德门兹顿校区</w:t>
      </w:r>
      <w:bookmarkEnd w:id="16"/>
      <w:proofErr w:type="spellEnd"/>
      <w:r w:rsidRPr="001852DD">
        <w:rPr>
          <w:rFonts w:ascii="Times New Roman" w:hAnsi="Times New Roman" w:cs="Times New Roman"/>
          <w:sz w:val="24"/>
          <w:szCs w:val="24"/>
        </w:rPr>
        <w:t xml:space="preserve"> (UMCE)</w:t>
      </w:r>
    </w:p>
    <w:p w14:paraId="03407C99" w14:textId="77777777" w:rsidR="00610F80" w:rsidRPr="001852DD" w:rsidRDefault="00610F80" w:rsidP="003D4E32">
      <w:pPr>
        <w:spacing w:line="276" w:lineRule="auto"/>
        <w:ind w:left="284"/>
        <w:rPr>
          <w:rFonts w:ascii="SimSun" w:hAnsi="SimSun" w:cs="SimSun"/>
          <w:sz w:val="24"/>
          <w:szCs w:val="24"/>
        </w:rPr>
      </w:pPr>
      <w:r w:rsidRPr="001852DD">
        <w:rPr>
          <w:rFonts w:ascii="Times New Roman" w:hAnsi="Times New Roman" w:cs="Times New Roman"/>
          <w:sz w:val="24"/>
          <w:szCs w:val="24"/>
        </w:rPr>
        <w:t>Samira Belyazid, (UMCE)</w:t>
      </w:r>
    </w:p>
    <w:p w14:paraId="5BF8AA95" w14:textId="24CF3BD5" w:rsidR="00610F80" w:rsidRDefault="00610F80" w:rsidP="00610F80">
      <w:pPr>
        <w:ind w:left="284"/>
        <w:rPr>
          <w:rFonts w:ascii="Times New Roman" w:hAnsi="Times New Roman" w:cs="Times New Roman"/>
          <w:sz w:val="24"/>
          <w:szCs w:val="24"/>
        </w:rPr>
      </w:pPr>
      <w:r w:rsidRPr="001852DD">
        <w:rPr>
          <w:rFonts w:ascii="Times New Roman" w:hAnsi="Times New Roman" w:cs="Times New Roman"/>
          <w:sz w:val="24"/>
          <w:szCs w:val="24"/>
        </w:rPr>
        <w:t xml:space="preserve">Kenza </w:t>
      </w:r>
      <w:proofErr w:type="gramStart"/>
      <w:r w:rsidRPr="001852DD">
        <w:rPr>
          <w:rFonts w:ascii="Times New Roman" w:hAnsi="Times New Roman" w:cs="Times New Roman"/>
          <w:sz w:val="24"/>
          <w:szCs w:val="24"/>
        </w:rPr>
        <w:t xml:space="preserve">Benali,  </w:t>
      </w:r>
      <w:proofErr w:type="spellStart"/>
      <w:r>
        <w:rPr>
          <w:rFonts w:ascii="Times New Roman" w:hAnsi="Times New Roman" w:cs="Times New Roman" w:hint="eastAsia"/>
          <w:sz w:val="24"/>
          <w:szCs w:val="24"/>
        </w:rPr>
        <w:t>渥太华大学</w:t>
      </w:r>
      <w:proofErr w:type="spellEnd"/>
      <w:proofErr w:type="gramEnd"/>
    </w:p>
    <w:p w14:paraId="3D371C77" w14:textId="468A4DB3" w:rsidR="00540DCA" w:rsidRDefault="00B66B8F" w:rsidP="00610F80">
      <w:pPr>
        <w:ind w:left="284"/>
        <w:rPr>
          <w:rFonts w:ascii="Times New Roman" w:hAnsi="Times New Roman" w:cs="Times New Roman"/>
          <w:sz w:val="24"/>
          <w:szCs w:val="24"/>
          <w:lang w:eastAsia="zh-CN"/>
        </w:rPr>
      </w:pPr>
      <w:r>
        <w:rPr>
          <w:rFonts w:ascii="Times New Roman" w:hAnsi="Times New Roman" w:cs="Times New Roman"/>
          <w:sz w:val="24"/>
          <w:szCs w:val="24"/>
          <w:lang w:eastAsia="zh-CN"/>
        </w:rPr>
        <w:t>René Blais</w:t>
      </w:r>
      <w:r w:rsidR="006432B1">
        <w:rPr>
          <w:rFonts w:ascii="Times New Roman" w:hAnsi="Times New Roman" w:cs="Times New Roman"/>
          <w:sz w:val="24"/>
          <w:szCs w:val="24"/>
          <w:lang w:eastAsia="zh-CN"/>
        </w:rPr>
        <w:t xml:space="preserve">, </w:t>
      </w:r>
      <w:bookmarkStart w:id="17" w:name="_Hlk85882885"/>
      <w:proofErr w:type="spellStart"/>
      <w:r w:rsidR="006432B1">
        <w:rPr>
          <w:rFonts w:ascii="Times New Roman" w:hAnsi="Times New Roman" w:cs="Times New Roman" w:hint="eastAsia"/>
          <w:sz w:val="24"/>
          <w:szCs w:val="24"/>
        </w:rPr>
        <w:t>蒙克顿大学埃德门兹顿校区</w:t>
      </w:r>
      <w:bookmarkEnd w:id="17"/>
      <w:proofErr w:type="spellEnd"/>
      <w:r w:rsidR="006432B1">
        <w:rPr>
          <w:rFonts w:ascii="Times New Roman" w:hAnsi="Times New Roman" w:cs="Times New Roman" w:hint="eastAsia"/>
          <w:sz w:val="24"/>
          <w:szCs w:val="24"/>
        </w:rPr>
        <w:t xml:space="preserve"> </w:t>
      </w:r>
      <w:r w:rsidR="006432B1">
        <w:rPr>
          <w:rFonts w:ascii="Times New Roman" w:hAnsi="Times New Roman" w:cs="Times New Roman"/>
          <w:sz w:val="24"/>
          <w:szCs w:val="24"/>
          <w:lang w:eastAsia="zh-CN"/>
        </w:rPr>
        <w:t>(UMCE)</w:t>
      </w:r>
    </w:p>
    <w:p w14:paraId="42D3ACFC" w14:textId="791A996C" w:rsidR="006432B1" w:rsidRPr="001852DD" w:rsidRDefault="006432B1" w:rsidP="00610F80">
      <w:pPr>
        <w:ind w:left="284"/>
        <w:rPr>
          <w:rFonts w:ascii="SimSun" w:hAnsi="SimSun" w:cs="SimSun"/>
          <w:sz w:val="24"/>
          <w:szCs w:val="24"/>
          <w:lang w:eastAsia="zh-CN"/>
        </w:rPr>
      </w:pPr>
      <w:r>
        <w:rPr>
          <w:rFonts w:ascii="Times New Roman" w:hAnsi="Times New Roman" w:cs="Times New Roman"/>
          <w:sz w:val="24"/>
          <w:szCs w:val="24"/>
          <w:lang w:eastAsia="zh-CN"/>
        </w:rPr>
        <w:t>Daniel K-</w:t>
      </w:r>
      <w:r w:rsidR="00002596">
        <w:rPr>
          <w:rFonts w:ascii="Times New Roman" w:hAnsi="Times New Roman" w:cs="Times New Roman"/>
          <w:sz w:val="24"/>
          <w:szCs w:val="24"/>
          <w:lang w:eastAsia="zh-CN"/>
        </w:rPr>
        <w:t>G</w:t>
      </w:r>
      <w:r>
        <w:rPr>
          <w:rFonts w:ascii="Times New Roman" w:hAnsi="Times New Roman" w:cs="Times New Roman"/>
          <w:sz w:val="24"/>
          <w:szCs w:val="24"/>
          <w:lang w:eastAsia="zh-CN"/>
        </w:rPr>
        <w:t xml:space="preserve"> Chan</w:t>
      </w:r>
      <w:r w:rsidR="00DC2EAA">
        <w:rPr>
          <w:rFonts w:ascii="Times New Roman" w:hAnsi="Times New Roman" w:cs="Times New Roman"/>
          <w:sz w:val="24"/>
          <w:szCs w:val="24"/>
          <w:lang w:eastAsia="zh-CN"/>
        </w:rPr>
        <w:t xml:space="preserve">, National </w:t>
      </w:r>
      <w:proofErr w:type="spellStart"/>
      <w:r w:rsidR="00DC2EAA">
        <w:rPr>
          <w:rFonts w:ascii="Times New Roman" w:hAnsi="Times New Roman" w:cs="Times New Roman"/>
          <w:sz w:val="24"/>
          <w:szCs w:val="24"/>
          <w:lang w:eastAsia="zh-CN"/>
        </w:rPr>
        <w:t>University</w:t>
      </w:r>
      <w:proofErr w:type="spellEnd"/>
      <w:r w:rsidR="00DC2EAA">
        <w:rPr>
          <w:rFonts w:ascii="Times New Roman" w:hAnsi="Times New Roman" w:cs="Times New Roman"/>
          <w:sz w:val="24"/>
          <w:szCs w:val="24"/>
          <w:lang w:eastAsia="zh-CN"/>
        </w:rPr>
        <w:t xml:space="preserve"> of Singapore (</w:t>
      </w:r>
      <w:r w:rsidR="003D4BCE">
        <w:rPr>
          <w:rFonts w:ascii="Times New Roman" w:hAnsi="Times New Roman" w:cs="Times New Roman"/>
          <w:sz w:val="24"/>
          <w:szCs w:val="24"/>
          <w:lang w:eastAsia="zh-CN"/>
        </w:rPr>
        <w:t>NUS)</w:t>
      </w:r>
    </w:p>
    <w:p w14:paraId="6DB50E64" w14:textId="77777777"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Wei Chen, </w:t>
      </w:r>
      <w:bookmarkStart w:id="18" w:name="_Hlk34840568"/>
      <w:proofErr w:type="spellStart"/>
      <w:r>
        <w:rPr>
          <w:rFonts w:ascii="Times New Roman" w:hAnsi="Times New Roman" w:cs="Times New Roman" w:hint="eastAsia"/>
          <w:sz w:val="24"/>
          <w:szCs w:val="24"/>
        </w:rPr>
        <w:t>上海外国语大学</w:t>
      </w:r>
      <w:proofErr w:type="spellEnd"/>
      <w:r w:rsidRPr="001852DD">
        <w:rPr>
          <w:rFonts w:ascii="Times New Roman" w:hAnsi="Times New Roman" w:cs="Times New Roman"/>
          <w:sz w:val="24"/>
          <w:szCs w:val="24"/>
        </w:rPr>
        <w:t xml:space="preserve"> (SISU)</w:t>
      </w:r>
      <w:bookmarkEnd w:id="18"/>
    </w:p>
    <w:p w14:paraId="55F5F143" w14:textId="77777777"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Mbaye Diouf, </w:t>
      </w:r>
      <w:proofErr w:type="spellStart"/>
      <w:r>
        <w:rPr>
          <w:rFonts w:ascii="Times New Roman" w:hAnsi="Times New Roman" w:cs="Times New Roman" w:hint="eastAsia"/>
          <w:sz w:val="24"/>
          <w:szCs w:val="24"/>
        </w:rPr>
        <w:t>麦吉尔大学</w:t>
      </w:r>
      <w:proofErr w:type="spellEnd"/>
    </w:p>
    <w:p w14:paraId="57357693" w14:textId="77777777" w:rsidR="00610F80" w:rsidRPr="001852DD" w:rsidRDefault="00610F80" w:rsidP="00610F80">
      <w:pPr>
        <w:ind w:left="284"/>
        <w:rPr>
          <w:rFonts w:ascii="SimSun" w:hAnsi="SimSun" w:cs="SimSun"/>
          <w:sz w:val="24"/>
          <w:szCs w:val="24"/>
        </w:rPr>
      </w:pPr>
      <w:proofErr w:type="spellStart"/>
      <w:r w:rsidRPr="001852DD">
        <w:rPr>
          <w:rFonts w:ascii="Times New Roman" w:hAnsi="Times New Roman" w:cs="Times New Roman"/>
          <w:sz w:val="24"/>
          <w:szCs w:val="24"/>
        </w:rPr>
        <w:t>Xuemei</w:t>
      </w:r>
      <w:proofErr w:type="spellEnd"/>
      <w:r w:rsidRPr="001852DD">
        <w:rPr>
          <w:rFonts w:ascii="Times New Roman" w:hAnsi="Times New Roman" w:cs="Times New Roman"/>
          <w:sz w:val="24"/>
          <w:szCs w:val="24"/>
        </w:rPr>
        <w:t xml:space="preserve"> Hou, </w:t>
      </w:r>
      <w:proofErr w:type="spellStart"/>
      <w:r>
        <w:rPr>
          <w:rFonts w:ascii="Times New Roman" w:hAnsi="Times New Roman" w:cs="Times New Roman" w:hint="eastAsia"/>
          <w:sz w:val="24"/>
          <w:szCs w:val="24"/>
        </w:rPr>
        <w:t>西安外国语大学</w:t>
      </w:r>
      <w:proofErr w:type="spellEnd"/>
      <w:r w:rsidRPr="001852DD">
        <w:rPr>
          <w:rFonts w:ascii="Times New Roman" w:hAnsi="Times New Roman" w:cs="Times New Roman"/>
          <w:sz w:val="24"/>
          <w:szCs w:val="24"/>
        </w:rPr>
        <w:t xml:space="preserve"> (XISU)</w:t>
      </w:r>
    </w:p>
    <w:p w14:paraId="3912BA12" w14:textId="77777777"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Kamel </w:t>
      </w:r>
      <w:proofErr w:type="spellStart"/>
      <w:r w:rsidRPr="001852DD">
        <w:rPr>
          <w:rFonts w:ascii="Times New Roman" w:hAnsi="Times New Roman" w:cs="Times New Roman"/>
          <w:sz w:val="24"/>
          <w:szCs w:val="24"/>
        </w:rPr>
        <w:t>Khiari</w:t>
      </w:r>
      <w:proofErr w:type="spellEnd"/>
      <w:r w:rsidRPr="001852DD">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圣安娜大学</w:t>
      </w:r>
      <w:proofErr w:type="spellEnd"/>
    </w:p>
    <w:p w14:paraId="1E79281F" w14:textId="173AA830"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Justin Maalouf, </w:t>
      </w:r>
      <w:proofErr w:type="spellStart"/>
      <w:r w:rsidR="006432B1">
        <w:rPr>
          <w:rFonts w:ascii="Times New Roman" w:hAnsi="Times New Roman" w:cs="Times New Roman" w:hint="eastAsia"/>
          <w:sz w:val="24"/>
          <w:szCs w:val="24"/>
        </w:rPr>
        <w:t>蒙克顿大学埃德门兹顿校区</w:t>
      </w:r>
      <w:proofErr w:type="spellEnd"/>
      <w:r w:rsidR="006432B1">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04B4B779" w14:textId="29864481" w:rsidR="00DF6944" w:rsidRDefault="00DF6944" w:rsidP="00DF6944">
      <w:pPr>
        <w:ind w:left="284"/>
        <w:jc w:val="both"/>
        <w:rPr>
          <w:rFonts w:ascii="Times New Roman" w:hAnsi="Times New Roman" w:cs="Times New Roman"/>
          <w:sz w:val="24"/>
          <w:szCs w:val="24"/>
        </w:rPr>
      </w:pPr>
      <w:r>
        <w:rPr>
          <w:rFonts w:ascii="Times New Roman" w:hAnsi="Times New Roman" w:cs="Times New Roman"/>
          <w:sz w:val="24"/>
          <w:szCs w:val="24"/>
        </w:rPr>
        <w:t xml:space="preserve">Julien Massicotte, </w:t>
      </w:r>
      <w:proofErr w:type="spellStart"/>
      <w:r w:rsidR="006432B1">
        <w:rPr>
          <w:rFonts w:ascii="Times New Roman" w:hAnsi="Times New Roman" w:cs="Times New Roman" w:hint="eastAsia"/>
          <w:sz w:val="24"/>
          <w:szCs w:val="24"/>
        </w:rPr>
        <w:t>蒙克顿大学埃德门兹顿校区</w:t>
      </w:r>
      <w:proofErr w:type="spellEnd"/>
      <w:r w:rsidR="006432B1">
        <w:rPr>
          <w:rFonts w:ascii="Times New Roman" w:hAnsi="Times New Roman" w:cs="Times New Roman" w:hint="eastAsia"/>
          <w:sz w:val="24"/>
          <w:szCs w:val="24"/>
        </w:rPr>
        <w:t xml:space="preserve"> </w:t>
      </w:r>
      <w:r w:rsidRPr="00335E14">
        <w:rPr>
          <w:rFonts w:ascii="Times New Roman" w:hAnsi="Times New Roman" w:cs="Times New Roman"/>
          <w:sz w:val="24"/>
          <w:szCs w:val="24"/>
        </w:rPr>
        <w:t>(UMCE)</w:t>
      </w:r>
    </w:p>
    <w:p w14:paraId="3868D70E" w14:textId="31187E69" w:rsidR="00095B32" w:rsidRDefault="00095B32" w:rsidP="00DF6944">
      <w:pPr>
        <w:ind w:left="284"/>
        <w:jc w:val="both"/>
        <w:rPr>
          <w:rFonts w:ascii="Times New Roman" w:hAnsi="Times New Roman" w:cs="Times New Roman"/>
          <w:sz w:val="24"/>
          <w:szCs w:val="24"/>
        </w:rPr>
      </w:pPr>
      <w:r>
        <w:rPr>
          <w:rFonts w:ascii="Times New Roman" w:hAnsi="Times New Roman" w:cs="Times New Roman"/>
          <w:sz w:val="24"/>
          <w:szCs w:val="24"/>
        </w:rPr>
        <w:t xml:space="preserve">Blanca </w:t>
      </w:r>
      <w:proofErr w:type="spellStart"/>
      <w:r>
        <w:rPr>
          <w:rFonts w:ascii="Times New Roman" w:hAnsi="Times New Roman" w:cs="Times New Roman"/>
          <w:sz w:val="24"/>
          <w:szCs w:val="24"/>
        </w:rPr>
        <w:t>Navorro-Pardiñas</w:t>
      </w:r>
      <w:proofErr w:type="spellEnd"/>
      <w:r>
        <w:rPr>
          <w:rFonts w:ascii="Times New Roman" w:hAnsi="Times New Roman" w:cs="Times New Roman"/>
          <w:sz w:val="24"/>
          <w:szCs w:val="24"/>
        </w:rPr>
        <w:t xml:space="preserve">, </w:t>
      </w:r>
      <w:proofErr w:type="spellStart"/>
      <w:r w:rsidR="006432B1">
        <w:rPr>
          <w:rFonts w:ascii="Times New Roman" w:hAnsi="Times New Roman" w:cs="Times New Roman" w:hint="eastAsia"/>
          <w:sz w:val="24"/>
          <w:szCs w:val="24"/>
        </w:rPr>
        <w:t>蒙克顿大学埃德门兹顿校区</w:t>
      </w:r>
      <w:proofErr w:type="spellEnd"/>
      <w:r w:rsidR="006432B1">
        <w:rPr>
          <w:rFonts w:ascii="Times New Roman" w:hAnsi="Times New Roman" w:cs="Times New Roman" w:hint="eastAsia"/>
          <w:sz w:val="24"/>
          <w:szCs w:val="24"/>
        </w:rPr>
        <w:t xml:space="preserve"> </w:t>
      </w:r>
      <w:r>
        <w:rPr>
          <w:rFonts w:ascii="Times New Roman" w:hAnsi="Times New Roman" w:cs="Times New Roman"/>
          <w:sz w:val="24"/>
          <w:szCs w:val="24"/>
        </w:rPr>
        <w:t>(UMCE)</w:t>
      </w:r>
    </w:p>
    <w:p w14:paraId="2904F019" w14:textId="0C2BBB14"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Li Qin, (SISU)</w:t>
      </w:r>
    </w:p>
    <w:p w14:paraId="3D7BC9D2" w14:textId="77777777"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Leyla Sall, </w:t>
      </w:r>
      <w:proofErr w:type="spellStart"/>
      <w:proofErr w:type="gramStart"/>
      <w:r>
        <w:rPr>
          <w:rFonts w:ascii="Times New Roman" w:hAnsi="Times New Roman" w:cs="Times New Roman" w:hint="eastAsia"/>
          <w:sz w:val="24"/>
          <w:szCs w:val="24"/>
        </w:rPr>
        <w:t>蒙克顿大学蒙克顿校区</w:t>
      </w:r>
      <w:proofErr w:type="spellEnd"/>
      <w:r w:rsidRPr="001852DD">
        <w:rPr>
          <w:rFonts w:ascii="Times New Roman" w:hAnsi="Times New Roman" w:cs="Times New Roman"/>
          <w:sz w:val="24"/>
          <w:szCs w:val="24"/>
        </w:rPr>
        <w:t>(</w:t>
      </w:r>
      <w:proofErr w:type="gramEnd"/>
      <w:r w:rsidRPr="001852DD">
        <w:rPr>
          <w:rFonts w:ascii="Times New Roman" w:hAnsi="Times New Roman" w:cs="Times New Roman"/>
          <w:sz w:val="24"/>
          <w:szCs w:val="24"/>
        </w:rPr>
        <w:t>UMCM)</w:t>
      </w:r>
    </w:p>
    <w:p w14:paraId="50FA55DB" w14:textId="77777777" w:rsidR="00610F80" w:rsidRPr="001852DD" w:rsidRDefault="00610F80" w:rsidP="00610F80">
      <w:pPr>
        <w:ind w:left="284"/>
        <w:rPr>
          <w:rFonts w:ascii="SimSun" w:hAnsi="SimSun" w:cs="SimSun"/>
          <w:sz w:val="24"/>
          <w:szCs w:val="24"/>
        </w:rPr>
      </w:pPr>
      <w:proofErr w:type="spellStart"/>
      <w:r w:rsidRPr="001852DD">
        <w:rPr>
          <w:rFonts w:ascii="Times New Roman" w:hAnsi="Times New Roman" w:cs="Times New Roman"/>
          <w:sz w:val="24"/>
          <w:szCs w:val="24"/>
        </w:rPr>
        <w:t>Yalla</w:t>
      </w:r>
      <w:proofErr w:type="spellEnd"/>
      <w:r w:rsidRPr="001852DD">
        <w:rPr>
          <w:rFonts w:ascii="Times New Roman" w:hAnsi="Times New Roman" w:cs="Times New Roman"/>
          <w:sz w:val="24"/>
          <w:szCs w:val="24"/>
        </w:rPr>
        <w:t xml:space="preserve"> Sangare, </w:t>
      </w:r>
      <w:proofErr w:type="spellStart"/>
      <w:r>
        <w:rPr>
          <w:rFonts w:ascii="Times New Roman" w:hAnsi="Times New Roman" w:cs="Times New Roman" w:hint="eastAsia"/>
          <w:sz w:val="24"/>
          <w:szCs w:val="24"/>
        </w:rPr>
        <w:t>圣安娜大学</w:t>
      </w:r>
      <w:proofErr w:type="spellEnd"/>
    </w:p>
    <w:p w14:paraId="2EBC80DC" w14:textId="703D1D90" w:rsidR="00610F80" w:rsidRDefault="00610F80" w:rsidP="00610F80">
      <w:pPr>
        <w:ind w:left="284"/>
        <w:rPr>
          <w:rFonts w:ascii="Times New Roman" w:hAnsi="Times New Roman" w:cs="Times New Roman"/>
          <w:sz w:val="24"/>
          <w:szCs w:val="24"/>
        </w:rPr>
      </w:pPr>
      <w:r w:rsidRPr="001852DD">
        <w:rPr>
          <w:rFonts w:ascii="Times New Roman" w:hAnsi="Times New Roman" w:cs="Times New Roman"/>
          <w:sz w:val="24"/>
          <w:szCs w:val="24"/>
        </w:rPr>
        <w:lastRenderedPageBreak/>
        <w:t>Éric Trudel, (UMCE)</w:t>
      </w:r>
    </w:p>
    <w:p w14:paraId="76B7692E" w14:textId="2B02E4AE" w:rsidR="00AD3EFA" w:rsidRPr="00335E14" w:rsidRDefault="00AD3EFA" w:rsidP="00AD3EFA">
      <w:pPr>
        <w:ind w:left="284"/>
        <w:jc w:val="both"/>
        <w:rPr>
          <w:rFonts w:ascii="Times New Roman" w:hAnsi="Times New Roman" w:cs="Times New Roman"/>
          <w:sz w:val="24"/>
          <w:szCs w:val="24"/>
        </w:rPr>
      </w:pPr>
      <w:proofErr w:type="spellStart"/>
      <w:r>
        <w:rPr>
          <w:rFonts w:ascii="Times New Roman" w:hAnsi="Times New Roman" w:cs="Times New Roman"/>
          <w:sz w:val="24"/>
          <w:szCs w:val="24"/>
        </w:rPr>
        <w:t>Shuyan</w:t>
      </w:r>
      <w:proofErr w:type="spellEnd"/>
      <w:r>
        <w:rPr>
          <w:rFonts w:ascii="Times New Roman" w:hAnsi="Times New Roman" w:cs="Times New Roman"/>
          <w:sz w:val="24"/>
          <w:szCs w:val="24"/>
        </w:rPr>
        <w:t xml:space="preserve"> Wang, </w:t>
      </w:r>
      <w:proofErr w:type="spellStart"/>
      <w:r>
        <w:rPr>
          <w:rFonts w:ascii="Roboto Condensed" w:hAnsi="Roboto Condensed"/>
          <w:color w:val="000000"/>
          <w:sz w:val="21"/>
          <w:szCs w:val="21"/>
          <w:shd w:val="clear" w:color="auto" w:fill="F0F0F0"/>
        </w:rPr>
        <w:t>广东外语外贸大</w:t>
      </w:r>
      <w:r>
        <w:rPr>
          <w:rFonts w:ascii="MS Gothic" w:eastAsia="MS Gothic" w:hAnsi="MS Gothic" w:cs="MS Gothic" w:hint="eastAsia"/>
          <w:color w:val="000000"/>
          <w:sz w:val="21"/>
          <w:szCs w:val="21"/>
          <w:shd w:val="clear" w:color="auto" w:fill="F0F0F0"/>
        </w:rPr>
        <w:t>学</w:t>
      </w:r>
      <w:proofErr w:type="spellEnd"/>
    </w:p>
    <w:p w14:paraId="10A84AA5" w14:textId="19DCCBFC" w:rsidR="00610F80" w:rsidRPr="001852DD" w:rsidRDefault="00610F80" w:rsidP="00610F80">
      <w:pPr>
        <w:ind w:left="284"/>
        <w:rPr>
          <w:rFonts w:ascii="SimSun" w:hAnsi="SimSun" w:cs="SimSun"/>
          <w:sz w:val="24"/>
          <w:szCs w:val="24"/>
          <w:lang w:eastAsia="zh-CN"/>
        </w:rPr>
      </w:pPr>
      <w:r w:rsidRPr="001852DD">
        <w:rPr>
          <w:rFonts w:ascii="Times New Roman" w:hAnsi="Times New Roman" w:cs="Times New Roman"/>
          <w:sz w:val="24"/>
          <w:szCs w:val="24"/>
          <w:lang w:eastAsia="zh-CN"/>
        </w:rPr>
        <w:t>Jing Hui Zhu,</w:t>
      </w:r>
      <w:r w:rsidR="006432B1" w:rsidRPr="006432B1">
        <w:rPr>
          <w:rFonts w:ascii="Times New Roman" w:hAnsi="Times New Roman" w:cs="Times New Roman" w:hint="eastAsia"/>
          <w:sz w:val="24"/>
          <w:szCs w:val="24"/>
          <w:lang w:eastAsia="zh-CN"/>
        </w:rPr>
        <w:t xml:space="preserve"> </w:t>
      </w:r>
      <w:r w:rsidR="006432B1">
        <w:rPr>
          <w:rFonts w:ascii="Times New Roman" w:hAnsi="Times New Roman" w:cs="Times New Roman" w:hint="eastAsia"/>
          <w:sz w:val="24"/>
          <w:szCs w:val="24"/>
          <w:lang w:eastAsia="zh-CN"/>
        </w:rPr>
        <w:t>蒙克顿大学埃德门兹顿校区</w:t>
      </w:r>
      <w:r w:rsidRPr="006A5D04">
        <w:rPr>
          <w:rFonts w:ascii="Times New Roman" w:hAnsi="Times New Roman" w:cs="Times New Roman" w:hint="eastAsia"/>
          <w:sz w:val="24"/>
          <w:szCs w:val="24"/>
          <w:lang w:eastAsia="zh-CN"/>
        </w:rPr>
        <w:t xml:space="preserve"> </w:t>
      </w:r>
      <w:r w:rsidRPr="001852DD">
        <w:rPr>
          <w:rFonts w:ascii="Times New Roman" w:hAnsi="Times New Roman" w:cs="Times New Roman"/>
          <w:sz w:val="24"/>
          <w:szCs w:val="24"/>
          <w:lang w:eastAsia="zh-CN"/>
        </w:rPr>
        <w:t>(UMCE)</w:t>
      </w:r>
    </w:p>
    <w:p w14:paraId="234463CD" w14:textId="77777777" w:rsidR="00610F80" w:rsidRPr="001852DD" w:rsidRDefault="00610F80" w:rsidP="00610F80">
      <w:pPr>
        <w:ind w:left="284"/>
        <w:rPr>
          <w:rFonts w:ascii="SimSun" w:hAnsi="SimSun" w:cs="SimSun"/>
          <w:sz w:val="24"/>
          <w:szCs w:val="24"/>
          <w:lang w:eastAsia="zh-CN"/>
        </w:rPr>
      </w:pPr>
      <w:r w:rsidRPr="001852DD">
        <w:rPr>
          <w:rFonts w:ascii="Times New Roman" w:hAnsi="Times New Roman" w:cs="Times New Roman"/>
          <w:sz w:val="24"/>
          <w:szCs w:val="24"/>
          <w:lang w:eastAsia="zh-CN"/>
        </w:rPr>
        <w:t> </w:t>
      </w:r>
    </w:p>
    <w:p w14:paraId="11B56A5F" w14:textId="77777777" w:rsidR="00610F80" w:rsidRPr="001852DD" w:rsidRDefault="00610F80" w:rsidP="00610F80">
      <w:pPr>
        <w:ind w:left="284"/>
        <w:rPr>
          <w:rFonts w:ascii="SimSun" w:hAnsi="SimSun" w:cs="SimSun"/>
          <w:sz w:val="24"/>
          <w:szCs w:val="24"/>
        </w:rPr>
      </w:pPr>
      <w:proofErr w:type="spellStart"/>
      <w:r>
        <w:rPr>
          <w:rFonts w:ascii="Times New Roman" w:hAnsi="Times New Roman" w:cs="Times New Roman" w:hint="eastAsia"/>
          <w:b/>
          <w:bCs/>
          <w:sz w:val="24"/>
          <w:szCs w:val="24"/>
        </w:rPr>
        <w:t>组委会</w:t>
      </w:r>
      <w:proofErr w:type="spellEnd"/>
    </w:p>
    <w:p w14:paraId="5ED497D7" w14:textId="79EEAAF2"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Samira </w:t>
      </w:r>
      <w:proofErr w:type="spellStart"/>
      <w:r w:rsidRPr="001852DD">
        <w:rPr>
          <w:rFonts w:ascii="Times New Roman" w:hAnsi="Times New Roman" w:cs="Times New Roman"/>
          <w:sz w:val="24"/>
          <w:szCs w:val="24"/>
        </w:rPr>
        <w:t>Belyazid</w:t>
      </w:r>
      <w:proofErr w:type="spellEnd"/>
      <w:r w:rsidRPr="001852DD">
        <w:rPr>
          <w:rFonts w:ascii="Times New Roman" w:hAnsi="Times New Roman" w:cs="Times New Roman"/>
          <w:sz w:val="24"/>
          <w:szCs w:val="24"/>
        </w:rPr>
        <w:t xml:space="preserve">, </w:t>
      </w:r>
      <w:proofErr w:type="spellStart"/>
      <w:r w:rsidR="00AB37BC">
        <w:rPr>
          <w:rFonts w:ascii="Times New Roman" w:hAnsi="Times New Roman" w:cs="Times New Roman" w:hint="eastAsia"/>
          <w:sz w:val="24"/>
          <w:szCs w:val="24"/>
        </w:rPr>
        <w:t>蒙克顿大学埃德门兹顿校区</w:t>
      </w:r>
      <w:proofErr w:type="spellEnd"/>
      <w:r w:rsidR="00AB37BC">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1CD2066C" w14:textId="0D227B4E"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Hugues Chiasson, </w:t>
      </w:r>
      <w:proofErr w:type="spellStart"/>
      <w:r w:rsidR="00AB37BC">
        <w:rPr>
          <w:rFonts w:ascii="Times New Roman" w:hAnsi="Times New Roman" w:cs="Times New Roman" w:hint="eastAsia"/>
          <w:sz w:val="24"/>
          <w:szCs w:val="24"/>
        </w:rPr>
        <w:t>蒙克顿大学埃德门兹顿校区</w:t>
      </w:r>
      <w:proofErr w:type="spellEnd"/>
      <w:r w:rsidR="00AB37BC">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404D259E" w14:textId="307B6D6D"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Angel Dionne, </w:t>
      </w:r>
      <w:proofErr w:type="spellStart"/>
      <w:r w:rsidR="00AB37BC">
        <w:rPr>
          <w:rFonts w:ascii="Times New Roman" w:hAnsi="Times New Roman" w:cs="Times New Roman" w:hint="eastAsia"/>
          <w:sz w:val="24"/>
          <w:szCs w:val="24"/>
        </w:rPr>
        <w:t>蒙克顿大学埃德门兹顿校区</w:t>
      </w:r>
      <w:proofErr w:type="spellEnd"/>
      <w:r w:rsidR="00AB37BC">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6AA8E3B4" w14:textId="240A5B2C"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Amel </w:t>
      </w:r>
      <w:proofErr w:type="spellStart"/>
      <w:r w:rsidRPr="001852DD">
        <w:rPr>
          <w:rFonts w:ascii="Times New Roman" w:hAnsi="Times New Roman" w:cs="Times New Roman"/>
          <w:sz w:val="24"/>
          <w:szCs w:val="24"/>
        </w:rPr>
        <w:t>Kaouche</w:t>
      </w:r>
      <w:proofErr w:type="spellEnd"/>
      <w:r w:rsidRPr="001852DD">
        <w:rPr>
          <w:rFonts w:ascii="Times New Roman" w:hAnsi="Times New Roman" w:cs="Times New Roman"/>
          <w:sz w:val="24"/>
          <w:szCs w:val="24"/>
        </w:rPr>
        <w:t xml:space="preserve">, </w:t>
      </w:r>
      <w:proofErr w:type="spellStart"/>
      <w:r w:rsidR="00AB37BC">
        <w:rPr>
          <w:rFonts w:ascii="Times New Roman" w:hAnsi="Times New Roman" w:cs="Times New Roman" w:hint="eastAsia"/>
          <w:sz w:val="24"/>
          <w:szCs w:val="24"/>
        </w:rPr>
        <w:t>蒙克顿大学埃德门兹顿校区</w:t>
      </w:r>
      <w:proofErr w:type="spellEnd"/>
      <w:r w:rsidR="00AB37BC">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6C347144" w14:textId="5D079AE4"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Janet Kennedy, </w:t>
      </w:r>
      <w:proofErr w:type="spellStart"/>
      <w:r w:rsidR="00AB37BC">
        <w:rPr>
          <w:rFonts w:ascii="Times New Roman" w:hAnsi="Times New Roman" w:cs="Times New Roman" w:hint="eastAsia"/>
          <w:sz w:val="24"/>
          <w:szCs w:val="24"/>
        </w:rPr>
        <w:t>蒙克顿大学埃德门兹顿校区</w:t>
      </w:r>
      <w:proofErr w:type="spellEnd"/>
      <w:r w:rsidR="00AB37BC">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32EA27BA" w14:textId="0479C46B"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Christian Michaud,</w:t>
      </w:r>
      <w:r w:rsidR="00AB37BC">
        <w:rPr>
          <w:rFonts w:ascii="Times New Roman" w:hAnsi="Times New Roman" w:cs="Times New Roman"/>
          <w:sz w:val="24"/>
          <w:szCs w:val="24"/>
        </w:rPr>
        <w:t xml:space="preserve"> </w:t>
      </w:r>
      <w:proofErr w:type="spellStart"/>
      <w:r w:rsidR="00AB37BC">
        <w:rPr>
          <w:rFonts w:ascii="Times New Roman" w:hAnsi="Times New Roman" w:cs="Times New Roman" w:hint="eastAsia"/>
          <w:sz w:val="24"/>
          <w:szCs w:val="24"/>
        </w:rPr>
        <w:t>蒙克顿大学埃德门兹顿校区</w:t>
      </w:r>
      <w:proofErr w:type="spellEnd"/>
      <w:r w:rsidRPr="001852DD">
        <w:rPr>
          <w:rFonts w:ascii="Times New Roman" w:hAnsi="Times New Roman" w:cs="Times New Roman"/>
          <w:sz w:val="24"/>
          <w:szCs w:val="24"/>
        </w:rPr>
        <w:t xml:space="preserve"> (UMCE)</w:t>
      </w:r>
    </w:p>
    <w:p w14:paraId="5C02E54F" w14:textId="5B1536C8"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Natacha Sirois, </w:t>
      </w:r>
      <w:proofErr w:type="spellStart"/>
      <w:r w:rsidR="00AB37BC">
        <w:rPr>
          <w:rFonts w:ascii="Times New Roman" w:hAnsi="Times New Roman" w:cs="Times New Roman" w:hint="eastAsia"/>
          <w:sz w:val="24"/>
          <w:szCs w:val="24"/>
        </w:rPr>
        <w:t>蒙克顿大学埃德门兹顿校区</w:t>
      </w:r>
      <w:proofErr w:type="spellEnd"/>
      <w:r w:rsidR="008E6C2A" w:rsidRPr="001852DD">
        <w:rPr>
          <w:rFonts w:ascii="Times New Roman" w:hAnsi="Times New Roman" w:cs="Times New Roman"/>
          <w:sz w:val="24"/>
          <w:szCs w:val="24"/>
        </w:rPr>
        <w:t xml:space="preserve"> </w:t>
      </w:r>
      <w:r w:rsidRPr="001852DD">
        <w:rPr>
          <w:rFonts w:ascii="Times New Roman" w:hAnsi="Times New Roman" w:cs="Times New Roman"/>
          <w:sz w:val="24"/>
          <w:szCs w:val="24"/>
        </w:rPr>
        <w:t>(UMCE)</w:t>
      </w:r>
    </w:p>
    <w:p w14:paraId="7623E043" w14:textId="4E8FE514" w:rsidR="00610F80" w:rsidRPr="001852DD" w:rsidRDefault="00610F80" w:rsidP="00610F80">
      <w:pPr>
        <w:ind w:left="284"/>
        <w:rPr>
          <w:rFonts w:ascii="SimSun" w:hAnsi="SimSun" w:cs="SimSun"/>
          <w:sz w:val="24"/>
          <w:szCs w:val="24"/>
        </w:rPr>
      </w:pPr>
      <w:r w:rsidRPr="001852DD">
        <w:rPr>
          <w:rFonts w:ascii="Times New Roman" w:hAnsi="Times New Roman" w:cs="Times New Roman"/>
          <w:sz w:val="24"/>
          <w:szCs w:val="24"/>
        </w:rPr>
        <w:t xml:space="preserve">Réjean Toussaint, </w:t>
      </w:r>
      <w:proofErr w:type="spellStart"/>
      <w:r w:rsidR="00AB37BC">
        <w:rPr>
          <w:rFonts w:ascii="Times New Roman" w:hAnsi="Times New Roman" w:cs="Times New Roman" w:hint="eastAsia"/>
          <w:sz w:val="24"/>
          <w:szCs w:val="24"/>
        </w:rPr>
        <w:t>蒙克顿大学埃德门兹顿校区</w:t>
      </w:r>
      <w:proofErr w:type="spellEnd"/>
      <w:r w:rsidR="00AB37BC">
        <w:rPr>
          <w:rFonts w:ascii="Times New Roman" w:hAnsi="Times New Roman" w:cs="Times New Roman" w:hint="eastAsia"/>
          <w:sz w:val="24"/>
          <w:szCs w:val="24"/>
        </w:rPr>
        <w:t xml:space="preserve"> </w:t>
      </w:r>
      <w:r w:rsidRPr="001852DD">
        <w:rPr>
          <w:rFonts w:ascii="Times New Roman" w:hAnsi="Times New Roman" w:cs="Times New Roman"/>
          <w:sz w:val="24"/>
          <w:szCs w:val="24"/>
        </w:rPr>
        <w:t>(UMCE)</w:t>
      </w:r>
    </w:p>
    <w:p w14:paraId="164E5E5E" w14:textId="77777777" w:rsidR="001D42B0" w:rsidRDefault="001D42B0" w:rsidP="00610F80">
      <w:pPr>
        <w:ind w:left="284"/>
        <w:rPr>
          <w:rFonts w:ascii="Times New Roman" w:hAnsi="Times New Roman" w:cs="Times New Roman"/>
          <w:b/>
          <w:bCs/>
          <w:sz w:val="24"/>
          <w:szCs w:val="24"/>
          <w:lang w:eastAsia="zh-CN"/>
        </w:rPr>
      </w:pPr>
    </w:p>
    <w:p w14:paraId="673612FA" w14:textId="0CB852D5" w:rsidR="00610F80" w:rsidRPr="001852DD" w:rsidRDefault="00610F80" w:rsidP="00610F80">
      <w:pPr>
        <w:ind w:left="284"/>
        <w:rPr>
          <w:rFonts w:ascii="SimSun" w:hAnsi="SimSun" w:cs="SimSun"/>
          <w:sz w:val="24"/>
          <w:szCs w:val="24"/>
          <w:lang w:eastAsia="zh-CN"/>
        </w:rPr>
      </w:pPr>
      <w:r w:rsidRPr="001852DD">
        <w:rPr>
          <w:rFonts w:ascii="Times New Roman" w:hAnsi="Times New Roman" w:cs="Times New Roman"/>
          <w:b/>
          <w:bCs/>
          <w:sz w:val="24"/>
          <w:szCs w:val="24"/>
          <w:lang w:eastAsia="zh-CN"/>
        </w:rPr>
        <w:t> </w:t>
      </w:r>
      <w:r>
        <w:rPr>
          <w:rFonts w:ascii="Times New Roman" w:hAnsi="Times New Roman" w:cs="Times New Roman" w:hint="eastAsia"/>
          <w:b/>
          <w:bCs/>
          <w:sz w:val="24"/>
          <w:szCs w:val="24"/>
          <w:lang w:eastAsia="zh-CN"/>
        </w:rPr>
        <w:t>论文摘要提交方式及所需信息</w:t>
      </w:r>
    </w:p>
    <w:p w14:paraId="2082F88F" w14:textId="77777777" w:rsidR="00610F80" w:rsidRDefault="00610F80" w:rsidP="00610F80">
      <w:pPr>
        <w:ind w:left="284"/>
        <w:rPr>
          <w:rFonts w:ascii="Times New Roman" w:hAnsi="Times New Roman" w:cs="Times New Roman"/>
          <w:sz w:val="24"/>
          <w:szCs w:val="24"/>
          <w:lang w:eastAsia="zh-CN"/>
        </w:rPr>
      </w:pPr>
      <w:r>
        <w:rPr>
          <w:rFonts w:ascii="Times New Roman" w:hAnsi="Times New Roman" w:cs="Times New Roman" w:hint="eastAsia"/>
          <w:sz w:val="24"/>
          <w:szCs w:val="24"/>
          <w:lang w:eastAsia="zh-CN"/>
        </w:rPr>
        <w:t>提交论文摘要时请同时发送以下信息至指定电子邮箱：</w:t>
      </w:r>
    </w:p>
    <w:p w14:paraId="5B864377" w14:textId="77777777" w:rsidR="00610F80" w:rsidRPr="001852DD" w:rsidRDefault="00643EBB" w:rsidP="00610F80">
      <w:pPr>
        <w:ind w:left="284"/>
        <w:rPr>
          <w:rFonts w:ascii="SimSun" w:hAnsi="SimSun" w:cs="SimSun"/>
          <w:sz w:val="24"/>
          <w:szCs w:val="24"/>
          <w:lang w:eastAsia="zh-CN"/>
        </w:rPr>
      </w:pPr>
      <w:hyperlink r:id="rId16" w:history="1">
        <w:r w:rsidR="00610F80" w:rsidRPr="001852DD">
          <w:rPr>
            <w:rFonts w:ascii="Times New Roman" w:hAnsi="Times New Roman" w:cs="Times New Roman"/>
            <w:color w:val="0000FF"/>
            <w:sz w:val="24"/>
            <w:szCs w:val="24"/>
            <w:u w:val="single"/>
            <w:lang w:eastAsia="zh-CN"/>
          </w:rPr>
          <w:t>congres-cfcc@umoncton.ca</w:t>
        </w:r>
      </w:hyperlink>
    </w:p>
    <w:p w14:paraId="48D70AF1"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作者姓名</w:t>
      </w:r>
      <w:r w:rsidRPr="001852DD">
        <w:rPr>
          <w:rFonts w:ascii="Times New Roman" w:hAnsi="Times New Roman" w:cs="Times New Roman"/>
          <w:sz w:val="24"/>
          <w:szCs w:val="24"/>
          <w:lang w:eastAsia="zh-CN"/>
        </w:rPr>
        <w:t xml:space="preserve"> </w:t>
      </w:r>
    </w:p>
    <w:p w14:paraId="7CCB89CD"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所在单位</w:t>
      </w:r>
    </w:p>
    <w:p w14:paraId="27727DE7"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电邮信箱</w:t>
      </w:r>
    </w:p>
    <w:p w14:paraId="6E54C747"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论文摘要题目</w:t>
      </w:r>
    </w:p>
    <w:p w14:paraId="456DF01F"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摘要内容（</w:t>
      </w:r>
      <w:r>
        <w:rPr>
          <w:rFonts w:ascii="Times New Roman" w:hAnsi="Times New Roman" w:cs="Times New Roman" w:hint="eastAsia"/>
          <w:sz w:val="24"/>
          <w:szCs w:val="24"/>
          <w:lang w:eastAsia="zh-CN"/>
        </w:rPr>
        <w:t>250</w:t>
      </w:r>
      <w:r>
        <w:rPr>
          <w:rFonts w:ascii="Times New Roman" w:hAnsi="Times New Roman" w:cs="Times New Roman" w:hint="eastAsia"/>
          <w:sz w:val="24"/>
          <w:szCs w:val="24"/>
          <w:lang w:eastAsia="zh-CN"/>
        </w:rPr>
        <w:t>字）</w:t>
      </w:r>
    </w:p>
    <w:p w14:paraId="25A19C85"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关键词</w:t>
      </w:r>
      <w:r w:rsidRPr="001852DD">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最多</w:t>
      </w:r>
      <w:r>
        <w:rPr>
          <w:rFonts w:ascii="Times New Roman" w:hAnsi="Times New Roman" w:cs="Times New Roman" w:hint="eastAsia"/>
          <w:sz w:val="24"/>
          <w:szCs w:val="24"/>
          <w:lang w:eastAsia="zh-CN"/>
        </w:rPr>
        <w:t>5</w:t>
      </w:r>
      <w:r>
        <w:rPr>
          <w:rFonts w:ascii="Times New Roman" w:hAnsi="Times New Roman" w:cs="Times New Roman" w:hint="eastAsia"/>
          <w:sz w:val="24"/>
          <w:szCs w:val="24"/>
          <w:lang w:eastAsia="zh-CN"/>
        </w:rPr>
        <w:t>个</w:t>
      </w:r>
      <w:r w:rsidRPr="001852DD">
        <w:rPr>
          <w:rFonts w:ascii="Times New Roman" w:hAnsi="Times New Roman" w:cs="Times New Roman"/>
          <w:sz w:val="24"/>
          <w:szCs w:val="24"/>
          <w:lang w:eastAsia="zh-CN"/>
        </w:rPr>
        <w:t>)</w:t>
      </w:r>
    </w:p>
    <w:p w14:paraId="43FE6A31"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简短的参考书目列表</w:t>
      </w:r>
    </w:p>
    <w:p w14:paraId="123CA568" w14:textId="77777777" w:rsidR="00610F80" w:rsidRPr="001852DD" w:rsidRDefault="00610F80" w:rsidP="00610F80">
      <w:pPr>
        <w:ind w:left="284"/>
        <w:rPr>
          <w:rFonts w:ascii="SimSun" w:hAnsi="SimSun" w:cs="SimSun"/>
          <w:sz w:val="24"/>
          <w:szCs w:val="24"/>
          <w:lang w:eastAsia="zh-CN"/>
        </w:rPr>
      </w:pPr>
      <w:r w:rsidRPr="001852DD">
        <w:rPr>
          <w:rFonts w:ascii="Times New Roman" w:hAnsi="Times New Roman" w:cs="Times New Roman"/>
          <w:b/>
          <w:bCs/>
          <w:sz w:val="24"/>
          <w:szCs w:val="24"/>
          <w:lang w:eastAsia="zh-CN"/>
        </w:rPr>
        <w:t> </w:t>
      </w:r>
    </w:p>
    <w:p w14:paraId="70B1A721" w14:textId="77777777" w:rsidR="001D42B0" w:rsidRDefault="001D42B0" w:rsidP="00610F80">
      <w:pPr>
        <w:ind w:left="284"/>
        <w:rPr>
          <w:rFonts w:ascii="Times New Roman" w:hAnsi="Times New Roman" w:cs="Times New Roman"/>
          <w:b/>
          <w:bCs/>
          <w:sz w:val="24"/>
          <w:szCs w:val="24"/>
          <w:lang w:eastAsia="zh-CN"/>
        </w:rPr>
      </w:pPr>
    </w:p>
    <w:p w14:paraId="53723ED5" w14:textId="77777777" w:rsidR="001D42B0" w:rsidRDefault="001D42B0" w:rsidP="00610F80">
      <w:pPr>
        <w:ind w:left="284"/>
        <w:rPr>
          <w:rFonts w:ascii="Times New Roman" w:hAnsi="Times New Roman" w:cs="Times New Roman"/>
          <w:b/>
          <w:bCs/>
          <w:sz w:val="24"/>
          <w:szCs w:val="24"/>
          <w:lang w:eastAsia="zh-CN"/>
        </w:rPr>
      </w:pPr>
    </w:p>
    <w:p w14:paraId="3D1B2002" w14:textId="77777777" w:rsidR="001D42B0" w:rsidRDefault="001D42B0" w:rsidP="00610F80">
      <w:pPr>
        <w:ind w:left="284"/>
        <w:rPr>
          <w:rFonts w:ascii="Times New Roman" w:hAnsi="Times New Roman" w:cs="Times New Roman"/>
          <w:b/>
          <w:bCs/>
          <w:sz w:val="24"/>
          <w:szCs w:val="24"/>
          <w:lang w:eastAsia="zh-CN"/>
        </w:rPr>
      </w:pPr>
    </w:p>
    <w:p w14:paraId="3BA244D3" w14:textId="60E144D9"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b/>
          <w:bCs/>
          <w:sz w:val="24"/>
          <w:szCs w:val="24"/>
          <w:lang w:eastAsia="zh-CN"/>
        </w:rPr>
        <w:lastRenderedPageBreak/>
        <w:t>报告方式</w:t>
      </w:r>
    </w:p>
    <w:p w14:paraId="5B37156A"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大会语言为法语、英语</w:t>
      </w:r>
    </w:p>
    <w:p w14:paraId="6B3D5746" w14:textId="54F2648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报告人发言时间为</w:t>
      </w:r>
      <w:r w:rsidR="00C44D3F">
        <w:rPr>
          <w:rFonts w:ascii="Times New Roman" w:hAnsi="Times New Roman" w:cs="Times New Roman"/>
          <w:sz w:val="24"/>
          <w:szCs w:val="24"/>
          <w:lang w:eastAsia="zh-CN"/>
        </w:rPr>
        <w:t>20</w:t>
      </w:r>
      <w:r>
        <w:rPr>
          <w:rFonts w:ascii="Times New Roman" w:hAnsi="Times New Roman" w:cs="Times New Roman" w:hint="eastAsia"/>
          <w:sz w:val="24"/>
          <w:szCs w:val="24"/>
          <w:lang w:eastAsia="zh-CN"/>
        </w:rPr>
        <w:t>分钟，讨论时间</w:t>
      </w:r>
      <w:r w:rsidR="00C44D3F">
        <w:rPr>
          <w:rFonts w:ascii="Times New Roman" w:hAnsi="Times New Roman" w:cs="Times New Roman"/>
          <w:sz w:val="24"/>
          <w:szCs w:val="24"/>
          <w:lang w:eastAsia="zh-CN"/>
        </w:rPr>
        <w:t>10</w:t>
      </w:r>
      <w:r>
        <w:rPr>
          <w:rFonts w:ascii="Times New Roman" w:hAnsi="Times New Roman" w:cs="Times New Roman" w:hint="eastAsia"/>
          <w:sz w:val="24"/>
          <w:szCs w:val="24"/>
          <w:lang w:eastAsia="zh-CN"/>
        </w:rPr>
        <w:t>分钟</w:t>
      </w:r>
    </w:p>
    <w:p w14:paraId="2B4A1B7B" w14:textId="77777777" w:rsidR="00610F80" w:rsidRPr="001852DD" w:rsidRDefault="00610F80" w:rsidP="00610F80">
      <w:pPr>
        <w:ind w:left="284"/>
        <w:rPr>
          <w:rFonts w:ascii="SimSun" w:hAnsi="SimSun" w:cs="SimSun"/>
          <w:sz w:val="24"/>
          <w:szCs w:val="24"/>
          <w:lang w:eastAsia="zh-CN"/>
        </w:rPr>
      </w:pPr>
      <w:r w:rsidRPr="001852DD">
        <w:rPr>
          <w:rFonts w:ascii="Times New Roman" w:hAnsi="Times New Roman" w:cs="Times New Roman"/>
          <w:b/>
          <w:bCs/>
          <w:sz w:val="24"/>
          <w:szCs w:val="24"/>
          <w:lang w:eastAsia="zh-CN"/>
        </w:rPr>
        <w:t> </w:t>
      </w:r>
    </w:p>
    <w:p w14:paraId="550D0BAF"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b/>
          <w:bCs/>
          <w:sz w:val="24"/>
          <w:szCs w:val="24"/>
          <w:lang w:eastAsia="zh-CN"/>
        </w:rPr>
        <w:t>联系方式</w:t>
      </w:r>
    </w:p>
    <w:p w14:paraId="708615C8" w14:textId="77777777" w:rsidR="00610F80" w:rsidRDefault="00610F80" w:rsidP="00610F80">
      <w:pPr>
        <w:ind w:left="284"/>
        <w:rPr>
          <w:rFonts w:ascii="Times New Roman" w:hAnsi="Times New Roman" w:cs="Times New Roman"/>
          <w:sz w:val="24"/>
          <w:szCs w:val="24"/>
          <w:lang w:eastAsia="zh-CN"/>
        </w:rPr>
      </w:pPr>
      <w:r>
        <w:rPr>
          <w:rFonts w:ascii="Times New Roman" w:hAnsi="Times New Roman" w:cs="Times New Roman" w:hint="eastAsia"/>
          <w:sz w:val="24"/>
          <w:szCs w:val="24"/>
          <w:lang w:eastAsia="zh-CN"/>
        </w:rPr>
        <w:t>如有任何问题，请发邮件至以下任意一个邮箱</w:t>
      </w:r>
    </w:p>
    <w:p w14:paraId="62FE985C" w14:textId="77777777" w:rsidR="00610F80" w:rsidRPr="001852DD" w:rsidRDefault="00610F80" w:rsidP="00610F80">
      <w:pPr>
        <w:ind w:left="284"/>
        <w:rPr>
          <w:rFonts w:ascii="SimSun" w:hAnsi="SimSun" w:cs="SimSun"/>
          <w:sz w:val="24"/>
          <w:szCs w:val="24"/>
        </w:rPr>
      </w:pPr>
      <w:r w:rsidRPr="001852DD">
        <w:rPr>
          <w:rFonts w:ascii="SimSun" w:hAnsi="SimSun" w:cs="SimSun"/>
          <w:sz w:val="24"/>
          <w:szCs w:val="24"/>
          <w:lang w:eastAsia="zh-CN"/>
        </w:rPr>
        <w:t xml:space="preserve"> </w:t>
      </w:r>
      <w:hyperlink r:id="rId17" w:history="1">
        <w:r w:rsidRPr="001852DD">
          <w:rPr>
            <w:rFonts w:ascii="Times New Roman" w:hAnsi="Times New Roman" w:cs="Times New Roman"/>
            <w:color w:val="0000FF"/>
            <w:sz w:val="24"/>
            <w:szCs w:val="24"/>
            <w:u w:val="single"/>
          </w:rPr>
          <w:t>congres-cfcc@umoncton.ca</w:t>
        </w:r>
      </w:hyperlink>
      <w:r w:rsidRPr="001852DD">
        <w:rPr>
          <w:rFonts w:ascii="Times New Roman" w:hAnsi="Times New Roman" w:cs="Times New Roman"/>
          <w:sz w:val="24"/>
          <w:szCs w:val="24"/>
        </w:rPr>
        <w:t xml:space="preserve">  </w:t>
      </w:r>
      <w:r w:rsidRPr="001852DD">
        <w:rPr>
          <w:rFonts w:ascii="Times New Roman" w:hAnsi="Times New Roman" w:cs="Times New Roman"/>
          <w:b/>
          <w:bCs/>
          <w:sz w:val="24"/>
          <w:szCs w:val="24"/>
        </w:rPr>
        <w:t>        </w:t>
      </w:r>
      <w:hyperlink r:id="rId18" w:history="1">
        <w:r w:rsidRPr="001852DD">
          <w:rPr>
            <w:rFonts w:ascii="Times New Roman" w:hAnsi="Times New Roman" w:cs="Times New Roman"/>
            <w:color w:val="0000FF"/>
            <w:sz w:val="24"/>
            <w:szCs w:val="24"/>
            <w:u w:val="single"/>
          </w:rPr>
          <w:t>samira.belyazid@umoncton.ca</w:t>
        </w:r>
      </w:hyperlink>
    </w:p>
    <w:p w14:paraId="5C27E141" w14:textId="77777777" w:rsidR="00610F80" w:rsidRDefault="00610F80" w:rsidP="00610F80">
      <w:pPr>
        <w:ind w:left="284"/>
        <w:rPr>
          <w:rFonts w:ascii="Times New Roman" w:hAnsi="Times New Roman" w:cs="Times New Roman"/>
          <w:b/>
          <w:bCs/>
          <w:sz w:val="24"/>
          <w:szCs w:val="24"/>
        </w:rPr>
      </w:pPr>
    </w:p>
    <w:p w14:paraId="00F960AB"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b/>
          <w:bCs/>
          <w:sz w:val="24"/>
          <w:szCs w:val="24"/>
          <w:lang w:eastAsia="zh-CN"/>
        </w:rPr>
        <w:t>时间表</w:t>
      </w:r>
    </w:p>
    <w:p w14:paraId="79FE42BB" w14:textId="5FDD2EBC"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论文摘要提交截止日期</w:t>
      </w:r>
      <w:r w:rsidRPr="001852DD">
        <w:rPr>
          <w:rFonts w:ascii="Times New Roman" w:hAnsi="Times New Roman" w:cs="Times New Roman"/>
          <w:sz w:val="24"/>
          <w:szCs w:val="24"/>
          <w:lang w:eastAsia="zh-CN"/>
        </w:rPr>
        <w:t xml:space="preserve">: </w:t>
      </w:r>
      <w:r>
        <w:rPr>
          <w:rFonts w:ascii="Times New Roman" w:hAnsi="Times New Roman" w:cs="Times New Roman" w:hint="eastAsia"/>
          <w:b/>
          <w:bCs/>
          <w:sz w:val="24"/>
          <w:szCs w:val="24"/>
          <w:lang w:eastAsia="zh-CN"/>
        </w:rPr>
        <w:t>202</w:t>
      </w:r>
      <w:r w:rsidR="00436A1F">
        <w:rPr>
          <w:rFonts w:ascii="Times New Roman" w:hAnsi="Times New Roman" w:cs="Times New Roman" w:hint="eastAsia"/>
          <w:b/>
          <w:bCs/>
          <w:sz w:val="24"/>
          <w:szCs w:val="24"/>
          <w:lang w:eastAsia="zh-CN"/>
        </w:rPr>
        <w:t>2</w:t>
      </w:r>
      <w:r>
        <w:rPr>
          <w:rFonts w:ascii="Times New Roman" w:hAnsi="Times New Roman" w:cs="Times New Roman" w:hint="eastAsia"/>
          <w:b/>
          <w:bCs/>
          <w:sz w:val="24"/>
          <w:szCs w:val="24"/>
          <w:lang w:eastAsia="zh-CN"/>
        </w:rPr>
        <w:t>年</w:t>
      </w:r>
      <w:r w:rsidR="00436A1F">
        <w:rPr>
          <w:rFonts w:ascii="Times New Roman" w:hAnsi="Times New Roman" w:cs="Times New Roman" w:hint="eastAsia"/>
          <w:b/>
          <w:bCs/>
          <w:sz w:val="24"/>
          <w:szCs w:val="24"/>
          <w:lang w:eastAsia="zh-CN"/>
        </w:rPr>
        <w:t>2</w:t>
      </w:r>
      <w:r>
        <w:rPr>
          <w:rFonts w:ascii="Times New Roman" w:hAnsi="Times New Roman" w:cs="Times New Roman" w:hint="eastAsia"/>
          <w:b/>
          <w:bCs/>
          <w:sz w:val="24"/>
          <w:szCs w:val="24"/>
          <w:lang w:eastAsia="zh-CN"/>
        </w:rPr>
        <w:t>月</w:t>
      </w:r>
      <w:r w:rsidR="00436A1F">
        <w:rPr>
          <w:rFonts w:ascii="Times New Roman" w:hAnsi="Times New Roman" w:cs="Times New Roman" w:hint="eastAsia"/>
          <w:b/>
          <w:bCs/>
          <w:sz w:val="24"/>
          <w:szCs w:val="24"/>
          <w:lang w:eastAsia="zh-CN"/>
        </w:rPr>
        <w:t>28</w:t>
      </w:r>
      <w:r>
        <w:rPr>
          <w:rFonts w:ascii="Times New Roman" w:hAnsi="Times New Roman" w:cs="Times New Roman" w:hint="eastAsia"/>
          <w:b/>
          <w:bCs/>
          <w:sz w:val="24"/>
          <w:szCs w:val="24"/>
          <w:lang w:eastAsia="zh-CN"/>
        </w:rPr>
        <w:t>日</w:t>
      </w:r>
    </w:p>
    <w:p w14:paraId="2A52EC22" w14:textId="39C1649B"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论文接受通知截止日期</w:t>
      </w:r>
      <w:r w:rsidRPr="001852DD">
        <w:rPr>
          <w:rFonts w:ascii="Times New Roman" w:hAnsi="Times New Roman" w:cs="Times New Roman"/>
          <w:sz w:val="24"/>
          <w:szCs w:val="24"/>
          <w:lang w:eastAsia="zh-CN"/>
        </w:rPr>
        <w:t xml:space="preserve"> : </w:t>
      </w:r>
      <w:r>
        <w:rPr>
          <w:rFonts w:ascii="Times New Roman" w:hAnsi="Times New Roman" w:cs="Times New Roman" w:hint="eastAsia"/>
          <w:b/>
          <w:bCs/>
          <w:sz w:val="24"/>
          <w:szCs w:val="24"/>
          <w:lang w:eastAsia="zh-CN"/>
        </w:rPr>
        <w:t>202</w:t>
      </w:r>
      <w:r w:rsidR="003D4E32">
        <w:rPr>
          <w:rFonts w:ascii="Times New Roman" w:hAnsi="Times New Roman" w:cs="Times New Roman"/>
          <w:b/>
          <w:bCs/>
          <w:sz w:val="24"/>
          <w:szCs w:val="24"/>
          <w:lang w:eastAsia="zh-CN"/>
        </w:rPr>
        <w:t>2</w:t>
      </w:r>
      <w:r>
        <w:rPr>
          <w:rFonts w:ascii="Times New Roman" w:hAnsi="Times New Roman" w:cs="Times New Roman" w:hint="eastAsia"/>
          <w:b/>
          <w:bCs/>
          <w:sz w:val="24"/>
          <w:szCs w:val="24"/>
          <w:lang w:eastAsia="zh-CN"/>
        </w:rPr>
        <w:t>年</w:t>
      </w:r>
      <w:r w:rsidR="000839AD">
        <w:rPr>
          <w:rFonts w:ascii="Times New Roman" w:hAnsi="Times New Roman" w:cs="Times New Roman" w:hint="eastAsia"/>
          <w:b/>
          <w:bCs/>
          <w:sz w:val="24"/>
          <w:szCs w:val="24"/>
          <w:lang w:eastAsia="zh-CN"/>
        </w:rPr>
        <w:t>4</w:t>
      </w:r>
      <w:r>
        <w:rPr>
          <w:rFonts w:ascii="Times New Roman" w:hAnsi="Times New Roman" w:cs="Times New Roman" w:hint="eastAsia"/>
          <w:b/>
          <w:bCs/>
          <w:sz w:val="24"/>
          <w:szCs w:val="24"/>
          <w:lang w:eastAsia="zh-CN"/>
        </w:rPr>
        <w:t>月</w:t>
      </w:r>
      <w:r w:rsidR="000839AD">
        <w:rPr>
          <w:rFonts w:ascii="Times New Roman" w:hAnsi="Times New Roman" w:cs="Times New Roman" w:hint="eastAsia"/>
          <w:b/>
          <w:bCs/>
          <w:sz w:val="24"/>
          <w:szCs w:val="24"/>
          <w:lang w:eastAsia="zh-CN"/>
        </w:rPr>
        <w:t>15</w:t>
      </w:r>
      <w:r>
        <w:rPr>
          <w:rFonts w:ascii="Times New Roman" w:hAnsi="Times New Roman" w:cs="Times New Roman" w:hint="eastAsia"/>
          <w:b/>
          <w:bCs/>
          <w:sz w:val="24"/>
          <w:szCs w:val="24"/>
          <w:lang w:eastAsia="zh-CN"/>
        </w:rPr>
        <w:t>日</w:t>
      </w:r>
      <w:r w:rsidRPr="001852DD">
        <w:rPr>
          <w:rFonts w:ascii="Times New Roman" w:hAnsi="Times New Roman" w:cs="Times New Roman"/>
          <w:sz w:val="24"/>
          <w:szCs w:val="24"/>
          <w:lang w:eastAsia="zh-CN"/>
        </w:rPr>
        <w:t> </w:t>
      </w:r>
    </w:p>
    <w:p w14:paraId="4A399E75" w14:textId="0F7D9836"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会议日程发布日期</w:t>
      </w:r>
      <w:r w:rsidRPr="001852DD">
        <w:rPr>
          <w:rFonts w:ascii="Times New Roman" w:hAnsi="Times New Roman" w:cs="Times New Roman"/>
          <w:sz w:val="24"/>
          <w:szCs w:val="24"/>
          <w:lang w:eastAsia="zh-CN"/>
        </w:rPr>
        <w:t xml:space="preserve"> : </w:t>
      </w:r>
      <w:r>
        <w:rPr>
          <w:rFonts w:ascii="Times New Roman" w:hAnsi="Times New Roman" w:cs="Times New Roman" w:hint="eastAsia"/>
          <w:b/>
          <w:bCs/>
          <w:sz w:val="24"/>
          <w:szCs w:val="24"/>
          <w:lang w:eastAsia="zh-CN"/>
        </w:rPr>
        <w:t>202</w:t>
      </w:r>
      <w:r w:rsidR="003D4E32">
        <w:rPr>
          <w:rFonts w:ascii="Times New Roman" w:hAnsi="Times New Roman" w:cs="Times New Roman"/>
          <w:b/>
          <w:bCs/>
          <w:sz w:val="24"/>
          <w:szCs w:val="24"/>
          <w:lang w:eastAsia="zh-CN"/>
        </w:rPr>
        <w:t>2</w:t>
      </w:r>
      <w:r>
        <w:rPr>
          <w:rFonts w:ascii="Times New Roman" w:hAnsi="Times New Roman" w:cs="Times New Roman" w:hint="eastAsia"/>
          <w:b/>
          <w:bCs/>
          <w:sz w:val="24"/>
          <w:szCs w:val="24"/>
          <w:lang w:eastAsia="zh-CN"/>
        </w:rPr>
        <w:t>年</w:t>
      </w:r>
      <w:r w:rsidR="000839AD">
        <w:rPr>
          <w:rFonts w:ascii="Times New Roman" w:hAnsi="Times New Roman" w:cs="Times New Roman" w:hint="eastAsia"/>
          <w:b/>
          <w:bCs/>
          <w:sz w:val="24"/>
          <w:szCs w:val="24"/>
          <w:lang w:eastAsia="zh-CN"/>
        </w:rPr>
        <w:t>6</w:t>
      </w:r>
      <w:r>
        <w:rPr>
          <w:rFonts w:ascii="Times New Roman" w:hAnsi="Times New Roman" w:cs="Times New Roman" w:hint="eastAsia"/>
          <w:b/>
          <w:bCs/>
          <w:sz w:val="24"/>
          <w:szCs w:val="24"/>
          <w:lang w:eastAsia="zh-CN"/>
        </w:rPr>
        <w:t>月</w:t>
      </w:r>
      <w:r w:rsidR="00BD4918">
        <w:rPr>
          <w:rFonts w:ascii="Times New Roman" w:hAnsi="Times New Roman" w:cs="Times New Roman"/>
          <w:b/>
          <w:bCs/>
          <w:sz w:val="24"/>
          <w:szCs w:val="24"/>
          <w:lang w:eastAsia="zh-CN"/>
        </w:rPr>
        <w:t>30</w:t>
      </w:r>
      <w:r>
        <w:rPr>
          <w:rFonts w:ascii="Times New Roman" w:hAnsi="Times New Roman" w:cs="Times New Roman" w:hint="eastAsia"/>
          <w:b/>
          <w:bCs/>
          <w:sz w:val="24"/>
          <w:szCs w:val="24"/>
          <w:lang w:eastAsia="zh-CN"/>
        </w:rPr>
        <w:t>日</w:t>
      </w:r>
    </w:p>
    <w:p w14:paraId="1F80BAA2" w14:textId="4C03A1F0"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大会召开时间</w:t>
      </w:r>
      <w:r w:rsidRPr="001852DD">
        <w:rPr>
          <w:rFonts w:ascii="Times New Roman" w:hAnsi="Times New Roman" w:cs="Times New Roman"/>
          <w:sz w:val="24"/>
          <w:szCs w:val="24"/>
          <w:lang w:eastAsia="zh-CN"/>
        </w:rPr>
        <w:t xml:space="preserve"> : </w:t>
      </w:r>
      <w:r>
        <w:rPr>
          <w:rFonts w:ascii="Times New Roman" w:hAnsi="Times New Roman" w:cs="Times New Roman" w:hint="eastAsia"/>
          <w:b/>
          <w:bCs/>
          <w:sz w:val="24"/>
          <w:szCs w:val="24"/>
          <w:lang w:eastAsia="zh-CN"/>
        </w:rPr>
        <w:t>202</w:t>
      </w:r>
      <w:r w:rsidR="003D4E32">
        <w:rPr>
          <w:rFonts w:ascii="Times New Roman" w:hAnsi="Times New Roman" w:cs="Times New Roman"/>
          <w:b/>
          <w:bCs/>
          <w:sz w:val="24"/>
          <w:szCs w:val="24"/>
          <w:lang w:eastAsia="zh-CN"/>
        </w:rPr>
        <w:t>2</w:t>
      </w:r>
      <w:r>
        <w:rPr>
          <w:rFonts w:ascii="Times New Roman" w:hAnsi="Times New Roman" w:cs="Times New Roman" w:hint="eastAsia"/>
          <w:b/>
          <w:bCs/>
          <w:sz w:val="24"/>
          <w:szCs w:val="24"/>
          <w:lang w:eastAsia="zh-CN"/>
        </w:rPr>
        <w:t>年</w:t>
      </w:r>
      <w:r w:rsidR="000839AD">
        <w:rPr>
          <w:rFonts w:ascii="Times New Roman" w:hAnsi="Times New Roman" w:cs="Times New Roman" w:hint="eastAsia"/>
          <w:b/>
          <w:bCs/>
          <w:sz w:val="24"/>
          <w:szCs w:val="24"/>
          <w:lang w:eastAsia="zh-CN"/>
        </w:rPr>
        <w:t>10</w:t>
      </w:r>
      <w:r>
        <w:rPr>
          <w:rFonts w:ascii="Times New Roman" w:hAnsi="Times New Roman" w:cs="Times New Roman" w:hint="eastAsia"/>
          <w:b/>
          <w:bCs/>
          <w:sz w:val="24"/>
          <w:szCs w:val="24"/>
          <w:lang w:eastAsia="zh-CN"/>
        </w:rPr>
        <w:t>月</w:t>
      </w:r>
      <w:r w:rsidR="000839AD">
        <w:rPr>
          <w:rFonts w:ascii="Times New Roman" w:hAnsi="Times New Roman" w:cs="Times New Roman" w:hint="eastAsia"/>
          <w:b/>
          <w:bCs/>
          <w:sz w:val="24"/>
          <w:szCs w:val="24"/>
          <w:lang w:eastAsia="zh-CN"/>
        </w:rPr>
        <w:t>7</w:t>
      </w:r>
      <w:r>
        <w:rPr>
          <w:rFonts w:ascii="Times New Roman" w:hAnsi="Times New Roman" w:cs="Times New Roman" w:hint="eastAsia"/>
          <w:b/>
          <w:bCs/>
          <w:sz w:val="24"/>
          <w:szCs w:val="24"/>
          <w:lang w:eastAsia="zh-CN"/>
        </w:rPr>
        <w:t>-</w:t>
      </w:r>
      <w:r w:rsidR="000839AD">
        <w:rPr>
          <w:rFonts w:ascii="Times New Roman" w:hAnsi="Times New Roman" w:cs="Times New Roman" w:hint="eastAsia"/>
          <w:b/>
          <w:bCs/>
          <w:sz w:val="24"/>
          <w:szCs w:val="24"/>
          <w:lang w:eastAsia="zh-CN"/>
        </w:rPr>
        <w:t>10</w:t>
      </w:r>
      <w:r>
        <w:rPr>
          <w:rFonts w:ascii="Times New Roman" w:hAnsi="Times New Roman" w:cs="Times New Roman" w:hint="eastAsia"/>
          <w:b/>
          <w:bCs/>
          <w:sz w:val="24"/>
          <w:szCs w:val="24"/>
          <w:lang w:eastAsia="zh-CN"/>
        </w:rPr>
        <w:t>日</w:t>
      </w:r>
    </w:p>
    <w:p w14:paraId="2884A14F" w14:textId="77777777" w:rsidR="00610F80" w:rsidRPr="001852DD" w:rsidRDefault="00610F80" w:rsidP="00610F80">
      <w:pPr>
        <w:ind w:left="284"/>
        <w:rPr>
          <w:rFonts w:ascii="SimSun" w:hAnsi="SimSun" w:cs="SimSun"/>
          <w:sz w:val="24"/>
          <w:szCs w:val="24"/>
          <w:lang w:eastAsia="zh-CN"/>
        </w:rPr>
      </w:pPr>
      <w:r w:rsidRPr="001852DD">
        <w:rPr>
          <w:rFonts w:ascii="Times New Roman" w:hAnsi="Times New Roman" w:cs="Times New Roman"/>
          <w:b/>
          <w:bCs/>
          <w:sz w:val="24"/>
          <w:szCs w:val="24"/>
          <w:lang w:eastAsia="zh-CN"/>
        </w:rPr>
        <w:t> </w:t>
      </w:r>
    </w:p>
    <w:p w14:paraId="5D6C51AC" w14:textId="70CDE224"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b/>
          <w:bCs/>
          <w:sz w:val="24"/>
          <w:szCs w:val="24"/>
          <w:lang w:eastAsia="zh-CN"/>
        </w:rPr>
        <w:t>参会费用</w:t>
      </w:r>
    </w:p>
    <w:p w14:paraId="1F8614BE" w14:textId="6A8EDEC9"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教师科研人员</w:t>
      </w:r>
      <w:r w:rsidRPr="001852DD">
        <w:rPr>
          <w:rFonts w:ascii="Times New Roman" w:hAnsi="Times New Roman" w:cs="Times New Roman"/>
          <w:sz w:val="24"/>
          <w:szCs w:val="24"/>
          <w:lang w:eastAsia="zh-CN"/>
        </w:rPr>
        <w:t xml:space="preserve"> : 125$ </w:t>
      </w:r>
      <w:r>
        <w:rPr>
          <w:rFonts w:ascii="Times New Roman" w:hAnsi="Times New Roman" w:cs="Times New Roman" w:hint="eastAsia"/>
          <w:sz w:val="24"/>
          <w:szCs w:val="24"/>
          <w:lang w:eastAsia="zh-CN"/>
        </w:rPr>
        <w:t xml:space="preserve"> </w:t>
      </w:r>
      <w:r w:rsidR="00227105">
        <w:rPr>
          <w:rFonts w:ascii="Times New Roman" w:hAnsi="Times New Roman" w:cs="Times New Roman" w:hint="eastAsia"/>
          <w:sz w:val="24"/>
          <w:szCs w:val="24"/>
          <w:lang w:eastAsia="zh-CN"/>
        </w:rPr>
        <w:t>2022</w:t>
      </w:r>
      <w:r w:rsidR="00227105">
        <w:rPr>
          <w:rFonts w:ascii="Times New Roman" w:hAnsi="Times New Roman" w:cs="Times New Roman" w:hint="eastAsia"/>
          <w:sz w:val="24"/>
          <w:szCs w:val="24"/>
          <w:lang w:eastAsia="zh-CN"/>
        </w:rPr>
        <w:t>年</w:t>
      </w:r>
      <w:r w:rsidR="00EF5AF8">
        <w:rPr>
          <w:rFonts w:ascii="Times New Roman" w:hAnsi="Times New Roman" w:cs="Times New Roman"/>
          <w:sz w:val="24"/>
          <w:szCs w:val="24"/>
          <w:lang w:eastAsia="zh-CN"/>
        </w:rPr>
        <w:t>4</w:t>
      </w:r>
      <w:r>
        <w:rPr>
          <w:rFonts w:ascii="Times New Roman" w:hAnsi="Times New Roman" w:cs="Times New Roman" w:hint="eastAsia"/>
          <w:sz w:val="24"/>
          <w:szCs w:val="24"/>
          <w:lang w:eastAsia="zh-CN"/>
        </w:rPr>
        <w:t>月</w:t>
      </w:r>
      <w:r w:rsidR="00EF5AF8">
        <w:rPr>
          <w:rFonts w:ascii="Times New Roman" w:hAnsi="Times New Roman" w:cs="Times New Roman"/>
          <w:sz w:val="24"/>
          <w:szCs w:val="24"/>
          <w:lang w:eastAsia="zh-CN"/>
        </w:rPr>
        <w:t>30</w:t>
      </w:r>
      <w:r>
        <w:rPr>
          <w:rFonts w:ascii="Times New Roman" w:hAnsi="Times New Roman" w:cs="Times New Roman" w:hint="eastAsia"/>
          <w:sz w:val="24"/>
          <w:szCs w:val="24"/>
          <w:lang w:eastAsia="zh-CN"/>
        </w:rPr>
        <w:t>日前</w:t>
      </w:r>
      <w:r w:rsidRPr="001852DD">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sidRPr="001852DD">
        <w:rPr>
          <w:rFonts w:ascii="Times New Roman" w:hAnsi="Times New Roman" w:cs="Times New Roman"/>
          <w:sz w:val="24"/>
          <w:szCs w:val="24"/>
          <w:lang w:eastAsia="zh-CN"/>
        </w:rPr>
        <w:t>150$</w:t>
      </w:r>
      <w:r>
        <w:rPr>
          <w:rFonts w:ascii="Times New Roman" w:hAnsi="Times New Roman" w:cs="Times New Roman" w:hint="eastAsia"/>
          <w:sz w:val="24"/>
          <w:szCs w:val="24"/>
          <w:lang w:eastAsia="zh-CN"/>
        </w:rPr>
        <w:t xml:space="preserve">  </w:t>
      </w:r>
      <w:r w:rsidR="00227105">
        <w:rPr>
          <w:rFonts w:ascii="Times New Roman" w:hAnsi="Times New Roman" w:cs="Times New Roman" w:hint="eastAsia"/>
          <w:sz w:val="24"/>
          <w:szCs w:val="24"/>
          <w:lang w:eastAsia="zh-CN"/>
        </w:rPr>
        <w:t>2022</w:t>
      </w:r>
      <w:r w:rsidR="00227105">
        <w:rPr>
          <w:rFonts w:ascii="Times New Roman" w:hAnsi="Times New Roman" w:cs="Times New Roman" w:hint="eastAsia"/>
          <w:sz w:val="24"/>
          <w:szCs w:val="24"/>
          <w:lang w:eastAsia="zh-CN"/>
        </w:rPr>
        <w:t>年</w:t>
      </w:r>
      <w:r w:rsidR="00EF5AF8">
        <w:rPr>
          <w:rFonts w:ascii="Times New Roman" w:hAnsi="Times New Roman" w:cs="Times New Roman"/>
          <w:sz w:val="24"/>
          <w:szCs w:val="24"/>
          <w:lang w:eastAsia="zh-CN"/>
        </w:rPr>
        <w:t>5</w:t>
      </w:r>
      <w:r>
        <w:rPr>
          <w:rFonts w:ascii="Times New Roman" w:hAnsi="Times New Roman" w:cs="Times New Roman" w:hint="eastAsia"/>
          <w:sz w:val="24"/>
          <w:szCs w:val="24"/>
          <w:lang w:eastAsia="zh-CN"/>
        </w:rPr>
        <w:t>月</w:t>
      </w:r>
      <w:r w:rsidR="00A36C15">
        <w:rPr>
          <w:rFonts w:ascii="Times New Roman" w:hAnsi="Times New Roman" w:cs="Times New Roman" w:hint="eastAsia"/>
          <w:sz w:val="24"/>
          <w:szCs w:val="24"/>
          <w:lang w:eastAsia="zh-CN"/>
        </w:rPr>
        <w:t>1</w:t>
      </w:r>
      <w:r>
        <w:rPr>
          <w:rFonts w:ascii="Times New Roman" w:hAnsi="Times New Roman" w:cs="Times New Roman" w:hint="eastAsia"/>
          <w:sz w:val="24"/>
          <w:szCs w:val="24"/>
          <w:lang w:eastAsia="zh-CN"/>
        </w:rPr>
        <w:t>日起</w:t>
      </w:r>
    </w:p>
    <w:p w14:paraId="75D68E05" w14:textId="4A11AB15"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博士研究生</w:t>
      </w:r>
      <w:r w:rsidRPr="001852DD">
        <w:rPr>
          <w:rFonts w:ascii="Times New Roman" w:hAnsi="Times New Roman" w:cs="Times New Roman"/>
          <w:sz w:val="24"/>
          <w:szCs w:val="24"/>
          <w:lang w:eastAsia="zh-CN"/>
        </w:rPr>
        <w:t xml:space="preserve"> : </w:t>
      </w:r>
      <w:r>
        <w:rPr>
          <w:rFonts w:ascii="Times New Roman" w:hAnsi="Times New Roman" w:cs="Times New Roman" w:hint="eastAsia"/>
          <w:sz w:val="24"/>
          <w:szCs w:val="24"/>
          <w:lang w:eastAsia="zh-CN"/>
        </w:rPr>
        <w:t xml:space="preserve"> </w:t>
      </w:r>
      <w:r w:rsidRPr="001852DD">
        <w:rPr>
          <w:rFonts w:ascii="Times New Roman" w:hAnsi="Times New Roman" w:cs="Times New Roman"/>
          <w:sz w:val="24"/>
          <w:szCs w:val="24"/>
          <w:lang w:eastAsia="zh-CN"/>
        </w:rPr>
        <w:t>65$</w:t>
      </w:r>
      <w:r>
        <w:rPr>
          <w:rFonts w:ascii="Times New Roman" w:hAnsi="Times New Roman" w:cs="Times New Roman" w:hint="eastAsia"/>
          <w:sz w:val="24"/>
          <w:szCs w:val="24"/>
          <w:lang w:eastAsia="zh-CN"/>
        </w:rPr>
        <w:t xml:space="preserve">  </w:t>
      </w:r>
      <w:r w:rsidR="0063509E">
        <w:rPr>
          <w:rFonts w:ascii="Times New Roman" w:hAnsi="Times New Roman" w:cs="Times New Roman"/>
          <w:sz w:val="24"/>
          <w:szCs w:val="24"/>
          <w:lang w:eastAsia="zh-CN"/>
        </w:rPr>
        <w:t xml:space="preserve"> </w:t>
      </w:r>
      <w:r w:rsidR="0063509E">
        <w:rPr>
          <w:rFonts w:ascii="Times New Roman" w:hAnsi="Times New Roman" w:cs="Times New Roman" w:hint="eastAsia"/>
          <w:sz w:val="24"/>
          <w:szCs w:val="24"/>
          <w:lang w:eastAsia="zh-CN"/>
        </w:rPr>
        <w:t>2022</w:t>
      </w:r>
      <w:r w:rsidR="0063509E">
        <w:rPr>
          <w:rFonts w:ascii="Times New Roman" w:hAnsi="Times New Roman" w:cs="Times New Roman" w:hint="eastAsia"/>
          <w:sz w:val="24"/>
          <w:szCs w:val="24"/>
          <w:lang w:eastAsia="zh-CN"/>
        </w:rPr>
        <w:t>年</w:t>
      </w:r>
      <w:r w:rsidR="0063509E">
        <w:rPr>
          <w:rFonts w:ascii="Times New Roman" w:hAnsi="Times New Roman" w:cs="Times New Roman" w:hint="eastAsia"/>
          <w:sz w:val="24"/>
          <w:szCs w:val="24"/>
          <w:lang w:eastAsia="zh-CN"/>
        </w:rPr>
        <w:t>4</w:t>
      </w:r>
      <w:r>
        <w:rPr>
          <w:rFonts w:ascii="Times New Roman" w:hAnsi="Times New Roman" w:cs="Times New Roman" w:hint="eastAsia"/>
          <w:sz w:val="24"/>
          <w:szCs w:val="24"/>
          <w:lang w:eastAsia="zh-CN"/>
        </w:rPr>
        <w:t>月</w:t>
      </w:r>
      <w:r w:rsidR="0063509E">
        <w:rPr>
          <w:rFonts w:ascii="Times New Roman" w:hAnsi="Times New Roman" w:cs="Times New Roman" w:hint="eastAsia"/>
          <w:sz w:val="24"/>
          <w:szCs w:val="24"/>
          <w:lang w:eastAsia="zh-CN"/>
        </w:rPr>
        <w:t>30</w:t>
      </w:r>
      <w:r>
        <w:rPr>
          <w:rFonts w:ascii="Times New Roman" w:hAnsi="Times New Roman" w:cs="Times New Roman" w:hint="eastAsia"/>
          <w:sz w:val="24"/>
          <w:szCs w:val="24"/>
          <w:lang w:eastAsia="zh-CN"/>
        </w:rPr>
        <w:t>日前</w:t>
      </w:r>
      <w:r w:rsidRPr="001852DD">
        <w:rPr>
          <w:rFonts w:ascii="Times New Roman" w:hAnsi="Times New Roman" w:cs="Times New Roman"/>
          <w:sz w:val="24"/>
          <w:szCs w:val="24"/>
          <w:lang w:eastAsia="zh-CN"/>
        </w:rPr>
        <w:t xml:space="preserve">, </w:t>
      </w:r>
      <w:r w:rsidR="00C62B6A">
        <w:rPr>
          <w:rFonts w:ascii="Times New Roman" w:hAnsi="Times New Roman" w:cs="Times New Roman"/>
          <w:sz w:val="24"/>
          <w:szCs w:val="24"/>
          <w:lang w:eastAsia="zh-CN"/>
        </w:rPr>
        <w:t xml:space="preserve">  </w:t>
      </w:r>
      <w:r w:rsidRPr="001852DD">
        <w:rPr>
          <w:rFonts w:ascii="Times New Roman" w:hAnsi="Times New Roman" w:cs="Times New Roman"/>
          <w:sz w:val="24"/>
          <w:szCs w:val="24"/>
          <w:lang w:eastAsia="zh-CN"/>
        </w:rPr>
        <w:t>80$</w:t>
      </w:r>
      <w:r>
        <w:rPr>
          <w:rFonts w:ascii="Times New Roman" w:hAnsi="Times New Roman" w:cs="Times New Roman" w:hint="eastAsia"/>
          <w:sz w:val="24"/>
          <w:szCs w:val="24"/>
          <w:lang w:eastAsia="zh-CN"/>
        </w:rPr>
        <w:t xml:space="preserve">  </w:t>
      </w:r>
      <w:r w:rsidR="0063509E">
        <w:rPr>
          <w:rFonts w:ascii="Times New Roman" w:hAnsi="Times New Roman" w:cs="Times New Roman" w:hint="eastAsia"/>
          <w:sz w:val="24"/>
          <w:szCs w:val="24"/>
          <w:lang w:eastAsia="zh-CN"/>
        </w:rPr>
        <w:t>2022</w:t>
      </w:r>
      <w:r w:rsidR="0063509E">
        <w:rPr>
          <w:rFonts w:ascii="Times New Roman" w:hAnsi="Times New Roman" w:cs="Times New Roman" w:hint="eastAsia"/>
          <w:sz w:val="24"/>
          <w:szCs w:val="24"/>
          <w:lang w:eastAsia="zh-CN"/>
        </w:rPr>
        <w:t>年</w:t>
      </w:r>
      <w:r w:rsidR="0059407B">
        <w:rPr>
          <w:rFonts w:ascii="Times New Roman" w:hAnsi="Times New Roman" w:cs="Times New Roman" w:hint="eastAsia"/>
          <w:sz w:val="24"/>
          <w:szCs w:val="24"/>
          <w:lang w:eastAsia="zh-CN"/>
        </w:rPr>
        <w:t>5</w:t>
      </w:r>
      <w:r>
        <w:rPr>
          <w:rFonts w:ascii="Times New Roman" w:hAnsi="Times New Roman" w:cs="Times New Roman" w:hint="eastAsia"/>
          <w:sz w:val="24"/>
          <w:szCs w:val="24"/>
          <w:lang w:eastAsia="zh-CN"/>
        </w:rPr>
        <w:t>月</w:t>
      </w:r>
      <w:r w:rsidR="00A36C15">
        <w:rPr>
          <w:rFonts w:ascii="Times New Roman" w:hAnsi="Times New Roman" w:cs="Times New Roman" w:hint="eastAsia"/>
          <w:sz w:val="24"/>
          <w:szCs w:val="24"/>
          <w:lang w:eastAsia="zh-CN"/>
        </w:rPr>
        <w:t>1</w:t>
      </w:r>
      <w:r>
        <w:rPr>
          <w:rFonts w:ascii="Times New Roman" w:hAnsi="Times New Roman" w:cs="Times New Roman" w:hint="eastAsia"/>
          <w:sz w:val="24"/>
          <w:szCs w:val="24"/>
          <w:lang w:eastAsia="zh-CN"/>
        </w:rPr>
        <w:t>日起</w:t>
      </w:r>
    </w:p>
    <w:p w14:paraId="43133D38"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退休人员</w:t>
      </w:r>
      <w:r w:rsidRPr="001852DD">
        <w:rPr>
          <w:rFonts w:ascii="Times New Roman" w:hAnsi="Times New Roman" w:cs="Times New Roman"/>
          <w:sz w:val="24"/>
          <w:szCs w:val="24"/>
          <w:lang w:eastAsia="zh-CN"/>
        </w:rPr>
        <w:t> :</w:t>
      </w:r>
      <w:r>
        <w:rPr>
          <w:rFonts w:ascii="Times New Roman" w:hAnsi="Times New Roman" w:cs="Times New Roman" w:hint="eastAsia"/>
          <w:sz w:val="24"/>
          <w:szCs w:val="24"/>
          <w:lang w:eastAsia="zh-CN"/>
        </w:rPr>
        <w:t xml:space="preserve">   </w:t>
      </w:r>
      <w:r w:rsidRPr="001852DD">
        <w:rPr>
          <w:rFonts w:ascii="Times New Roman" w:hAnsi="Times New Roman" w:cs="Times New Roman"/>
          <w:sz w:val="24"/>
          <w:szCs w:val="24"/>
          <w:lang w:eastAsia="zh-CN"/>
        </w:rPr>
        <w:t xml:space="preserve"> 75$</w:t>
      </w:r>
    </w:p>
    <w:p w14:paraId="54205A4B" w14:textId="2094FF00"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参会费用包含</w:t>
      </w:r>
      <w:r w:rsidRPr="001852DD">
        <w:rPr>
          <w:rFonts w:ascii="Times New Roman" w:hAnsi="Times New Roman" w:cs="Times New Roman"/>
          <w:sz w:val="24"/>
          <w:szCs w:val="24"/>
          <w:lang w:eastAsia="zh-CN"/>
        </w:rPr>
        <w:t xml:space="preserve"> :  </w:t>
      </w:r>
      <w:r w:rsidR="00C62B6A">
        <w:rPr>
          <w:rFonts w:ascii="Times New Roman" w:hAnsi="Times New Roman" w:cs="Times New Roman"/>
          <w:sz w:val="24"/>
          <w:szCs w:val="24"/>
          <w:lang w:eastAsia="zh-CN"/>
        </w:rPr>
        <w:t>6</w:t>
      </w:r>
      <w:r>
        <w:rPr>
          <w:rFonts w:ascii="Times New Roman" w:hAnsi="Times New Roman" w:cs="Times New Roman" w:hint="eastAsia"/>
          <w:sz w:val="24"/>
          <w:szCs w:val="24"/>
          <w:lang w:eastAsia="zh-CN"/>
        </w:rPr>
        <w:t>月</w:t>
      </w:r>
      <w:r w:rsidR="00A36C15">
        <w:rPr>
          <w:rFonts w:ascii="Times New Roman" w:hAnsi="Times New Roman" w:cs="Times New Roman"/>
          <w:sz w:val="24"/>
          <w:szCs w:val="24"/>
          <w:lang w:eastAsia="zh-CN"/>
        </w:rPr>
        <w:t>6</w:t>
      </w:r>
      <w:r>
        <w:rPr>
          <w:rFonts w:ascii="Times New Roman" w:hAnsi="Times New Roman" w:cs="Times New Roman" w:hint="eastAsia"/>
          <w:sz w:val="24"/>
          <w:szCs w:val="24"/>
          <w:lang w:eastAsia="zh-CN"/>
        </w:rPr>
        <w:t>日</w:t>
      </w:r>
      <w:r>
        <w:rPr>
          <w:rFonts w:ascii="Times New Roman" w:hAnsi="Times New Roman" w:cs="Times New Roman" w:hint="eastAsia"/>
          <w:sz w:val="24"/>
          <w:szCs w:val="24"/>
          <w:lang w:eastAsia="zh-CN"/>
        </w:rPr>
        <w:t>-</w:t>
      </w:r>
      <w:r w:rsidR="00B9708C">
        <w:rPr>
          <w:rFonts w:ascii="Times New Roman" w:hAnsi="Times New Roman" w:cs="Times New Roman"/>
          <w:sz w:val="24"/>
          <w:szCs w:val="24"/>
          <w:lang w:eastAsia="zh-CN"/>
        </w:rPr>
        <w:t xml:space="preserve"> </w:t>
      </w:r>
      <w:r w:rsidR="00A36C15">
        <w:rPr>
          <w:rFonts w:ascii="Times New Roman" w:hAnsi="Times New Roman" w:cs="Times New Roman"/>
          <w:sz w:val="24"/>
          <w:szCs w:val="24"/>
          <w:lang w:eastAsia="zh-CN"/>
        </w:rPr>
        <w:t>8</w:t>
      </w:r>
      <w:r>
        <w:rPr>
          <w:rFonts w:ascii="Times New Roman" w:hAnsi="Times New Roman" w:cs="Times New Roman" w:hint="eastAsia"/>
          <w:sz w:val="24"/>
          <w:szCs w:val="24"/>
          <w:lang w:eastAsia="zh-CN"/>
        </w:rPr>
        <w:t>日午餐，茶歇，晚餐及周</w:t>
      </w:r>
      <w:r w:rsidR="008D2D80">
        <w:rPr>
          <w:rFonts w:ascii="Times New Roman" w:hAnsi="Times New Roman" w:cs="Times New Roman" w:hint="eastAsia"/>
          <w:sz w:val="24"/>
          <w:szCs w:val="24"/>
          <w:lang w:eastAsia="zh-CN"/>
        </w:rPr>
        <w:t>一（</w:t>
      </w:r>
      <w:r w:rsidR="008D2D80">
        <w:rPr>
          <w:rFonts w:ascii="Times New Roman" w:hAnsi="Times New Roman" w:cs="Times New Roman" w:hint="eastAsia"/>
          <w:sz w:val="24"/>
          <w:szCs w:val="24"/>
          <w:lang w:eastAsia="zh-CN"/>
        </w:rPr>
        <w:t>6</w:t>
      </w:r>
      <w:r w:rsidR="008D2D80">
        <w:rPr>
          <w:rFonts w:ascii="Times New Roman" w:hAnsi="Times New Roman" w:cs="Times New Roman" w:hint="eastAsia"/>
          <w:sz w:val="24"/>
          <w:szCs w:val="24"/>
          <w:lang w:eastAsia="zh-CN"/>
        </w:rPr>
        <w:t>月</w:t>
      </w:r>
      <w:r w:rsidR="00A36C15">
        <w:rPr>
          <w:rFonts w:ascii="Times New Roman" w:hAnsi="Times New Roman" w:cs="Times New Roman" w:hint="eastAsia"/>
          <w:sz w:val="24"/>
          <w:szCs w:val="24"/>
          <w:lang w:eastAsia="zh-CN"/>
        </w:rPr>
        <w:t>6</w:t>
      </w:r>
      <w:r w:rsidR="008D2D80">
        <w:rPr>
          <w:rFonts w:ascii="Times New Roman" w:hAnsi="Times New Roman" w:cs="Times New Roman" w:hint="eastAsia"/>
          <w:sz w:val="24"/>
          <w:szCs w:val="24"/>
          <w:lang w:eastAsia="zh-CN"/>
        </w:rPr>
        <w:t>日）</w:t>
      </w:r>
      <w:r>
        <w:rPr>
          <w:rFonts w:ascii="Times New Roman" w:hAnsi="Times New Roman" w:cs="Times New Roman" w:hint="eastAsia"/>
          <w:sz w:val="24"/>
          <w:szCs w:val="24"/>
          <w:lang w:eastAsia="zh-CN"/>
        </w:rPr>
        <w:t>晚间的演出。</w:t>
      </w:r>
      <w:r w:rsidRPr="001852DD">
        <w:rPr>
          <w:rFonts w:ascii="Times New Roman" w:hAnsi="Times New Roman" w:cs="Times New Roman"/>
          <w:b/>
          <w:bCs/>
          <w:sz w:val="24"/>
          <w:szCs w:val="24"/>
          <w:lang w:eastAsia="zh-CN"/>
        </w:rPr>
        <w:t> </w:t>
      </w:r>
    </w:p>
    <w:p w14:paraId="7834DDFD" w14:textId="77777777" w:rsidR="00610F80" w:rsidRDefault="00610F80" w:rsidP="00610F80">
      <w:pPr>
        <w:ind w:left="284"/>
        <w:rPr>
          <w:rFonts w:ascii="Times New Roman" w:hAnsi="Times New Roman" w:cs="Times New Roman"/>
          <w:b/>
          <w:bCs/>
          <w:sz w:val="24"/>
          <w:szCs w:val="24"/>
          <w:lang w:eastAsia="zh-CN"/>
        </w:rPr>
      </w:pPr>
    </w:p>
    <w:p w14:paraId="1F351E96"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b/>
          <w:bCs/>
          <w:sz w:val="24"/>
          <w:szCs w:val="24"/>
          <w:lang w:eastAsia="zh-CN"/>
        </w:rPr>
        <w:t>补充信息</w:t>
      </w:r>
    </w:p>
    <w:p w14:paraId="53E314B7" w14:textId="77777777" w:rsidR="00610F80" w:rsidRPr="001852DD" w:rsidRDefault="00610F80" w:rsidP="00610F80">
      <w:pPr>
        <w:ind w:left="284"/>
        <w:rPr>
          <w:rFonts w:ascii="SimSun" w:hAnsi="SimSun" w:cs="SimSun"/>
          <w:sz w:val="24"/>
          <w:szCs w:val="24"/>
          <w:lang w:eastAsia="zh-CN"/>
        </w:rPr>
      </w:pPr>
      <w:r>
        <w:rPr>
          <w:rFonts w:ascii="Times New Roman" w:hAnsi="Times New Roman" w:cs="Times New Roman" w:hint="eastAsia"/>
          <w:sz w:val="24"/>
          <w:szCs w:val="24"/>
          <w:lang w:eastAsia="zh-CN"/>
        </w:rPr>
        <w:t>交通费与住宿费由参会人员自理。</w:t>
      </w:r>
    </w:p>
    <w:p w14:paraId="499EA179" w14:textId="7F2B66D9" w:rsidR="00610F80" w:rsidRDefault="00610F80" w:rsidP="00610F80">
      <w:pPr>
        <w:ind w:left="284"/>
        <w:rPr>
          <w:rFonts w:ascii="Times New Roman" w:hAnsi="Times New Roman" w:cs="Times New Roman"/>
          <w:sz w:val="24"/>
          <w:szCs w:val="24"/>
          <w:lang w:eastAsia="zh-CN"/>
        </w:rPr>
      </w:pPr>
      <w:r>
        <w:rPr>
          <w:rFonts w:ascii="Times New Roman" w:hAnsi="Times New Roman" w:cs="Times New Roman" w:hint="eastAsia"/>
          <w:sz w:val="24"/>
          <w:szCs w:val="24"/>
          <w:lang w:eastAsia="zh-CN"/>
        </w:rPr>
        <w:t>酒店房间为团队价，组委会将为参会人员预留房间。</w:t>
      </w:r>
    </w:p>
    <w:p w14:paraId="7BFF3D7C" w14:textId="27487686" w:rsidR="00335E14" w:rsidRDefault="00370BD7" w:rsidP="001D42B0">
      <w:pPr>
        <w:ind w:left="284"/>
        <w:rPr>
          <w:rFonts w:ascii="MS Mincho" w:eastAsia="DengXian" w:hAnsi="MS Mincho" w:cs="MS Mincho"/>
          <w:b/>
          <w:sz w:val="24"/>
          <w:szCs w:val="24"/>
          <w:lang w:val="fr-FR" w:eastAsia="zh-CN"/>
        </w:rPr>
      </w:pPr>
      <w:r w:rsidRPr="00370BD7">
        <w:rPr>
          <w:rFonts w:ascii="SimSun" w:hAnsi="SimSun" w:cs="SimSun" w:hint="eastAsia"/>
          <w:sz w:val="24"/>
          <w:szCs w:val="24"/>
          <w:lang w:eastAsia="zh-CN"/>
        </w:rPr>
        <w:t>计划于</w:t>
      </w:r>
      <w:r w:rsidRPr="00370BD7">
        <w:rPr>
          <w:rFonts w:ascii="SimSun" w:hAnsi="SimSun" w:cs="SimSun" w:hint="eastAsia"/>
          <w:sz w:val="24"/>
          <w:szCs w:val="24"/>
          <w:lang w:eastAsia="zh-CN"/>
        </w:rPr>
        <w:t xml:space="preserve"> 2022 </w:t>
      </w:r>
      <w:r w:rsidRPr="00370BD7">
        <w:rPr>
          <w:rFonts w:ascii="SimSun" w:hAnsi="SimSun" w:cs="SimSun" w:hint="eastAsia"/>
          <w:sz w:val="24"/>
          <w:szCs w:val="24"/>
          <w:lang w:eastAsia="zh-CN"/>
        </w:rPr>
        <w:t>年</w:t>
      </w:r>
      <w:r w:rsidRPr="00370BD7">
        <w:rPr>
          <w:rFonts w:ascii="SimSun" w:hAnsi="SimSun" w:cs="SimSun" w:hint="eastAsia"/>
          <w:sz w:val="24"/>
          <w:szCs w:val="24"/>
          <w:lang w:eastAsia="zh-CN"/>
        </w:rPr>
        <w:t xml:space="preserve"> 10 </w:t>
      </w:r>
      <w:r w:rsidRPr="00370BD7">
        <w:rPr>
          <w:rFonts w:ascii="SimSun" w:hAnsi="SimSun" w:cs="SimSun" w:hint="eastAsia"/>
          <w:sz w:val="24"/>
          <w:szCs w:val="24"/>
          <w:lang w:eastAsia="zh-CN"/>
        </w:rPr>
        <w:t>月</w:t>
      </w:r>
      <w:r w:rsidRPr="00370BD7">
        <w:rPr>
          <w:rFonts w:ascii="SimSun" w:hAnsi="SimSun" w:cs="SimSun" w:hint="eastAsia"/>
          <w:sz w:val="24"/>
          <w:szCs w:val="24"/>
          <w:lang w:eastAsia="zh-CN"/>
        </w:rPr>
        <w:t xml:space="preserve"> 10 </w:t>
      </w:r>
      <w:r w:rsidRPr="00370BD7">
        <w:rPr>
          <w:rFonts w:ascii="SimSun" w:hAnsi="SimSun" w:cs="SimSun" w:hint="eastAsia"/>
          <w:sz w:val="24"/>
          <w:szCs w:val="24"/>
          <w:lang w:eastAsia="zh-CN"/>
        </w:rPr>
        <w:t>日</w:t>
      </w:r>
      <w:r w:rsidR="00ED4F49" w:rsidRPr="004B1E3A">
        <w:rPr>
          <w:rFonts w:ascii="Times New Roman" w:hAnsi="Times New Roman" w:cs="Times New Roman" w:hint="eastAsia"/>
          <w:sz w:val="24"/>
          <w:szCs w:val="24"/>
          <w:lang w:eastAsia="zh-CN"/>
        </w:rPr>
        <w:t>组织参观游览</w:t>
      </w:r>
      <w:r w:rsidR="00033884">
        <w:rPr>
          <w:rFonts w:ascii="Times New Roman" w:hAnsi="Times New Roman" w:cs="Times New Roman" w:hint="eastAsia"/>
          <w:sz w:val="24"/>
          <w:szCs w:val="24"/>
          <w:lang w:eastAsia="zh-CN"/>
        </w:rPr>
        <w:t>，</w:t>
      </w:r>
      <w:r w:rsidR="004B1E3A" w:rsidRPr="004B1E3A">
        <w:rPr>
          <w:rFonts w:ascii="Times New Roman" w:hAnsi="Times New Roman" w:cs="Times New Roman" w:hint="eastAsia"/>
          <w:sz w:val="24"/>
          <w:szCs w:val="24"/>
          <w:lang w:eastAsia="zh-CN"/>
        </w:rPr>
        <w:t>费用自理。</w:t>
      </w:r>
    </w:p>
    <w:p w14:paraId="09E6B543" w14:textId="77777777" w:rsidR="00D234D0" w:rsidRPr="00D234D0" w:rsidRDefault="00D234D0" w:rsidP="00AD0614">
      <w:pPr>
        <w:ind w:left="284"/>
        <w:rPr>
          <w:lang w:val="fr-FR" w:eastAsia="zh-CN"/>
        </w:rPr>
      </w:pPr>
    </w:p>
    <w:p w14:paraId="72C47E83" w14:textId="77777777" w:rsidR="00D234D0" w:rsidRDefault="00D234D0">
      <w:pPr>
        <w:rPr>
          <w:lang w:eastAsia="zh-CN"/>
        </w:rPr>
      </w:pPr>
    </w:p>
    <w:p w14:paraId="77366A1D" w14:textId="77777777" w:rsidR="00D234D0" w:rsidRDefault="00D234D0">
      <w:pPr>
        <w:rPr>
          <w:lang w:eastAsia="zh-CN"/>
        </w:rPr>
      </w:pPr>
    </w:p>
    <w:sectPr w:rsidR="00D234D0" w:rsidSect="00AB39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6E44" w14:textId="77777777" w:rsidR="00E16CD4" w:rsidRDefault="00E16CD4" w:rsidP="00332AB1">
      <w:pPr>
        <w:spacing w:after="0" w:line="240" w:lineRule="auto"/>
      </w:pPr>
      <w:r>
        <w:separator/>
      </w:r>
    </w:p>
  </w:endnote>
  <w:endnote w:type="continuationSeparator" w:id="0">
    <w:p w14:paraId="2E30A83D" w14:textId="77777777" w:rsidR="00E16CD4" w:rsidRDefault="00E16CD4" w:rsidP="0033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Roboto Condensed">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840D" w14:textId="77777777" w:rsidR="00E16CD4" w:rsidRDefault="00E16CD4" w:rsidP="00332AB1">
      <w:pPr>
        <w:spacing w:after="0" w:line="240" w:lineRule="auto"/>
      </w:pPr>
      <w:r>
        <w:separator/>
      </w:r>
    </w:p>
  </w:footnote>
  <w:footnote w:type="continuationSeparator" w:id="0">
    <w:p w14:paraId="4BB18777" w14:textId="77777777" w:rsidR="00E16CD4" w:rsidRDefault="00E16CD4" w:rsidP="00332AB1">
      <w:pPr>
        <w:spacing w:after="0" w:line="240" w:lineRule="auto"/>
      </w:pPr>
      <w:r>
        <w:continuationSeparator/>
      </w:r>
    </w:p>
  </w:footnote>
  <w:footnote w:id="1">
    <w:p w14:paraId="1A18CAAA" w14:textId="5B6BCE41" w:rsidR="00332AB1" w:rsidRPr="00332AB1" w:rsidRDefault="00332AB1">
      <w:pPr>
        <w:pStyle w:val="Notedebasdepage"/>
        <w:rPr>
          <w:rFonts w:cstheme="minorHAnsi"/>
        </w:rPr>
      </w:pPr>
      <w:r w:rsidRPr="00332AB1">
        <w:rPr>
          <w:rStyle w:val="Appelnotedebasdep"/>
          <w:rFonts w:cstheme="minorHAnsi"/>
        </w:rPr>
        <w:footnoteRef/>
      </w:r>
      <w:r w:rsidRPr="00332AB1">
        <w:rPr>
          <w:rFonts w:cstheme="minorHAnsi"/>
        </w:rPr>
        <w:t xml:space="preserve"> Initialement prévu pour les 9, 10, 11 et 12 octobre 2020 et </w:t>
      </w:r>
      <w:r>
        <w:rPr>
          <w:rFonts w:cstheme="minorHAnsi"/>
        </w:rPr>
        <w:t xml:space="preserve">reporté </w:t>
      </w:r>
      <w:r w:rsidRPr="00332AB1">
        <w:rPr>
          <w:rFonts w:cstheme="minorHAnsi"/>
        </w:rPr>
        <w:t>à cause de la situation sanitaire mondiale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8CF"/>
    <w:multiLevelType w:val="hybridMultilevel"/>
    <w:tmpl w:val="BCB05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C7DB4"/>
    <w:multiLevelType w:val="hybridMultilevel"/>
    <w:tmpl w:val="9360366E"/>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15:restartNumberingAfterBreak="0">
    <w:nsid w:val="351C3EB7"/>
    <w:multiLevelType w:val="hybridMultilevel"/>
    <w:tmpl w:val="4B56A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3A01AB"/>
    <w:multiLevelType w:val="hybridMultilevel"/>
    <w:tmpl w:val="AD1A2EC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367897"/>
    <w:multiLevelType w:val="hybridMultilevel"/>
    <w:tmpl w:val="54C8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3580B"/>
    <w:multiLevelType w:val="hybridMultilevel"/>
    <w:tmpl w:val="BBC4C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77353A"/>
    <w:multiLevelType w:val="hybridMultilevel"/>
    <w:tmpl w:val="73DC4BD0"/>
    <w:lvl w:ilvl="0" w:tplc="040C0001">
      <w:start w:val="1"/>
      <w:numFmt w:val="bullet"/>
      <w:lvlText w:val=""/>
      <w:lvlJc w:val="left"/>
      <w:pPr>
        <w:ind w:left="644"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137A9F"/>
    <w:multiLevelType w:val="hybridMultilevel"/>
    <w:tmpl w:val="38AEC0F8"/>
    <w:lvl w:ilvl="0" w:tplc="5A0AA74C">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E54244"/>
    <w:multiLevelType w:val="hybridMultilevel"/>
    <w:tmpl w:val="E0FA5E5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15:restartNumberingAfterBreak="0">
    <w:nsid w:val="67697C0D"/>
    <w:multiLevelType w:val="hybridMultilevel"/>
    <w:tmpl w:val="88C22210"/>
    <w:lvl w:ilvl="0" w:tplc="040C0001">
      <w:start w:val="1"/>
      <w:numFmt w:val="bullet"/>
      <w:lvlText w:val=""/>
      <w:lvlJc w:val="left"/>
      <w:pPr>
        <w:ind w:left="644"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4F7215"/>
    <w:multiLevelType w:val="hybridMultilevel"/>
    <w:tmpl w:val="F7D65FEE"/>
    <w:lvl w:ilvl="0" w:tplc="552282B0">
      <w:start w:val="5"/>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7622E53"/>
    <w:multiLevelType w:val="hybridMultilevel"/>
    <w:tmpl w:val="A9F00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1"/>
  </w:num>
  <w:num w:numId="6">
    <w:abstractNumId w:val="10"/>
  </w:num>
  <w:num w:numId="7">
    <w:abstractNumId w:val="7"/>
  </w:num>
  <w:num w:numId="8">
    <w:abstractNumId w:val="8"/>
  </w:num>
  <w:num w:numId="9">
    <w:abstractNumId w:val="1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D0"/>
    <w:rsid w:val="00001AA8"/>
    <w:rsid w:val="00002596"/>
    <w:rsid w:val="000210C3"/>
    <w:rsid w:val="00033884"/>
    <w:rsid w:val="00056F1A"/>
    <w:rsid w:val="00071777"/>
    <w:rsid w:val="000839AD"/>
    <w:rsid w:val="00092A4B"/>
    <w:rsid w:val="00095B32"/>
    <w:rsid w:val="000A5471"/>
    <w:rsid w:val="000A7716"/>
    <w:rsid w:val="000B1332"/>
    <w:rsid w:val="000B2766"/>
    <w:rsid w:val="000C7BE9"/>
    <w:rsid w:val="00101144"/>
    <w:rsid w:val="001220B3"/>
    <w:rsid w:val="001441DE"/>
    <w:rsid w:val="0014484C"/>
    <w:rsid w:val="00155A57"/>
    <w:rsid w:val="00180AF5"/>
    <w:rsid w:val="00183332"/>
    <w:rsid w:val="00191525"/>
    <w:rsid w:val="001B2E28"/>
    <w:rsid w:val="001C2CF6"/>
    <w:rsid w:val="001C7B65"/>
    <w:rsid w:val="001D2099"/>
    <w:rsid w:val="001D2CA1"/>
    <w:rsid w:val="001D42B0"/>
    <w:rsid w:val="001F0CE4"/>
    <w:rsid w:val="00200FCE"/>
    <w:rsid w:val="0020280F"/>
    <w:rsid w:val="00210353"/>
    <w:rsid w:val="00227105"/>
    <w:rsid w:val="002300E3"/>
    <w:rsid w:val="002452D6"/>
    <w:rsid w:val="00255BD3"/>
    <w:rsid w:val="0028233D"/>
    <w:rsid w:val="002B435F"/>
    <w:rsid w:val="002C3FC2"/>
    <w:rsid w:val="002D2EDE"/>
    <w:rsid w:val="002E0EDD"/>
    <w:rsid w:val="002E37D0"/>
    <w:rsid w:val="002E40A2"/>
    <w:rsid w:val="0030335E"/>
    <w:rsid w:val="00315C44"/>
    <w:rsid w:val="0031727A"/>
    <w:rsid w:val="00332AB1"/>
    <w:rsid w:val="00335E14"/>
    <w:rsid w:val="00340AA1"/>
    <w:rsid w:val="0034584E"/>
    <w:rsid w:val="00345948"/>
    <w:rsid w:val="00351331"/>
    <w:rsid w:val="00370BD7"/>
    <w:rsid w:val="00372F5F"/>
    <w:rsid w:val="00373E1A"/>
    <w:rsid w:val="00396F50"/>
    <w:rsid w:val="003A2CA8"/>
    <w:rsid w:val="003B2551"/>
    <w:rsid w:val="003D4BCE"/>
    <w:rsid w:val="003D4E32"/>
    <w:rsid w:val="003E1F12"/>
    <w:rsid w:val="003E435E"/>
    <w:rsid w:val="00405242"/>
    <w:rsid w:val="004138BD"/>
    <w:rsid w:val="00426BAA"/>
    <w:rsid w:val="00436A1F"/>
    <w:rsid w:val="00437CB3"/>
    <w:rsid w:val="00444D46"/>
    <w:rsid w:val="00451220"/>
    <w:rsid w:val="0045378B"/>
    <w:rsid w:val="0045686F"/>
    <w:rsid w:val="00474EC9"/>
    <w:rsid w:val="00476078"/>
    <w:rsid w:val="004766C1"/>
    <w:rsid w:val="00482A35"/>
    <w:rsid w:val="004869C5"/>
    <w:rsid w:val="0049374D"/>
    <w:rsid w:val="004A28A9"/>
    <w:rsid w:val="004B1E3A"/>
    <w:rsid w:val="004B3647"/>
    <w:rsid w:val="004D2DB7"/>
    <w:rsid w:val="004D4759"/>
    <w:rsid w:val="004D6D1B"/>
    <w:rsid w:val="004F43F5"/>
    <w:rsid w:val="00506D78"/>
    <w:rsid w:val="0051431E"/>
    <w:rsid w:val="00517E63"/>
    <w:rsid w:val="00525631"/>
    <w:rsid w:val="00540DCA"/>
    <w:rsid w:val="005707E8"/>
    <w:rsid w:val="00572E03"/>
    <w:rsid w:val="005859F3"/>
    <w:rsid w:val="0059407B"/>
    <w:rsid w:val="005B6DFF"/>
    <w:rsid w:val="005C7A73"/>
    <w:rsid w:val="00610F80"/>
    <w:rsid w:val="0063509E"/>
    <w:rsid w:val="006432B1"/>
    <w:rsid w:val="00643EBB"/>
    <w:rsid w:val="00651FF4"/>
    <w:rsid w:val="00673AC1"/>
    <w:rsid w:val="00682619"/>
    <w:rsid w:val="00697C11"/>
    <w:rsid w:val="006D455C"/>
    <w:rsid w:val="0070196C"/>
    <w:rsid w:val="007070F7"/>
    <w:rsid w:val="00713992"/>
    <w:rsid w:val="00715CF3"/>
    <w:rsid w:val="007169AF"/>
    <w:rsid w:val="00720F47"/>
    <w:rsid w:val="00727974"/>
    <w:rsid w:val="00762F6D"/>
    <w:rsid w:val="0076582A"/>
    <w:rsid w:val="0077459C"/>
    <w:rsid w:val="00785166"/>
    <w:rsid w:val="0079180C"/>
    <w:rsid w:val="007B1B08"/>
    <w:rsid w:val="007B38A8"/>
    <w:rsid w:val="007C1972"/>
    <w:rsid w:val="007D2B05"/>
    <w:rsid w:val="007D5845"/>
    <w:rsid w:val="007E6592"/>
    <w:rsid w:val="007F111C"/>
    <w:rsid w:val="007F6FA0"/>
    <w:rsid w:val="00813DE2"/>
    <w:rsid w:val="0081424C"/>
    <w:rsid w:val="00817D9B"/>
    <w:rsid w:val="0083111F"/>
    <w:rsid w:val="00831E89"/>
    <w:rsid w:val="008561FF"/>
    <w:rsid w:val="00856350"/>
    <w:rsid w:val="00874198"/>
    <w:rsid w:val="00876355"/>
    <w:rsid w:val="00880AC3"/>
    <w:rsid w:val="00880ACE"/>
    <w:rsid w:val="00892F97"/>
    <w:rsid w:val="008B25B4"/>
    <w:rsid w:val="008D19A3"/>
    <w:rsid w:val="008D2D80"/>
    <w:rsid w:val="008D6FF7"/>
    <w:rsid w:val="008E5CE0"/>
    <w:rsid w:val="008E65DA"/>
    <w:rsid w:val="008E6C2A"/>
    <w:rsid w:val="00910CD6"/>
    <w:rsid w:val="009242CC"/>
    <w:rsid w:val="009379C2"/>
    <w:rsid w:val="00945288"/>
    <w:rsid w:val="00957FF9"/>
    <w:rsid w:val="00974D11"/>
    <w:rsid w:val="009800CF"/>
    <w:rsid w:val="00987A5C"/>
    <w:rsid w:val="00993679"/>
    <w:rsid w:val="009942A4"/>
    <w:rsid w:val="00997B3D"/>
    <w:rsid w:val="009A1645"/>
    <w:rsid w:val="009D078B"/>
    <w:rsid w:val="009D0889"/>
    <w:rsid w:val="009F30FB"/>
    <w:rsid w:val="00A34DC1"/>
    <w:rsid w:val="00A36C15"/>
    <w:rsid w:val="00A36CEB"/>
    <w:rsid w:val="00A47638"/>
    <w:rsid w:val="00A5462C"/>
    <w:rsid w:val="00A730DE"/>
    <w:rsid w:val="00A873F3"/>
    <w:rsid w:val="00A87F42"/>
    <w:rsid w:val="00AA50CE"/>
    <w:rsid w:val="00AB37BC"/>
    <w:rsid w:val="00AB391B"/>
    <w:rsid w:val="00AC502D"/>
    <w:rsid w:val="00AD0614"/>
    <w:rsid w:val="00AD2E36"/>
    <w:rsid w:val="00AD3EFA"/>
    <w:rsid w:val="00B15AFA"/>
    <w:rsid w:val="00B21A5C"/>
    <w:rsid w:val="00B31B29"/>
    <w:rsid w:val="00B32279"/>
    <w:rsid w:val="00B35DC5"/>
    <w:rsid w:val="00B66B8F"/>
    <w:rsid w:val="00B70F25"/>
    <w:rsid w:val="00B76E34"/>
    <w:rsid w:val="00B85B8E"/>
    <w:rsid w:val="00B87BF2"/>
    <w:rsid w:val="00B9708C"/>
    <w:rsid w:val="00BA22A2"/>
    <w:rsid w:val="00BA6AB9"/>
    <w:rsid w:val="00BD4918"/>
    <w:rsid w:val="00BE2ECD"/>
    <w:rsid w:val="00BE7442"/>
    <w:rsid w:val="00C15CE2"/>
    <w:rsid w:val="00C30A85"/>
    <w:rsid w:val="00C32F42"/>
    <w:rsid w:val="00C340FA"/>
    <w:rsid w:val="00C3590C"/>
    <w:rsid w:val="00C44D3F"/>
    <w:rsid w:val="00C56BA6"/>
    <w:rsid w:val="00C62B6A"/>
    <w:rsid w:val="00C74EC1"/>
    <w:rsid w:val="00C76E04"/>
    <w:rsid w:val="00CB24DF"/>
    <w:rsid w:val="00CE5074"/>
    <w:rsid w:val="00CF0101"/>
    <w:rsid w:val="00D15CF4"/>
    <w:rsid w:val="00D16300"/>
    <w:rsid w:val="00D234D0"/>
    <w:rsid w:val="00D33078"/>
    <w:rsid w:val="00D36B9E"/>
    <w:rsid w:val="00D51B6E"/>
    <w:rsid w:val="00D5424F"/>
    <w:rsid w:val="00D602E4"/>
    <w:rsid w:val="00D62002"/>
    <w:rsid w:val="00D62D42"/>
    <w:rsid w:val="00D76CFE"/>
    <w:rsid w:val="00D76EAA"/>
    <w:rsid w:val="00D80C51"/>
    <w:rsid w:val="00DA0681"/>
    <w:rsid w:val="00DC2EAA"/>
    <w:rsid w:val="00DD7D05"/>
    <w:rsid w:val="00DE513E"/>
    <w:rsid w:val="00DE6B1B"/>
    <w:rsid w:val="00DF6944"/>
    <w:rsid w:val="00E04DAF"/>
    <w:rsid w:val="00E11319"/>
    <w:rsid w:val="00E16B11"/>
    <w:rsid w:val="00E16CD4"/>
    <w:rsid w:val="00E2161E"/>
    <w:rsid w:val="00E33C2A"/>
    <w:rsid w:val="00E41595"/>
    <w:rsid w:val="00E42DFC"/>
    <w:rsid w:val="00E6062E"/>
    <w:rsid w:val="00E7419A"/>
    <w:rsid w:val="00E76CC2"/>
    <w:rsid w:val="00EA3367"/>
    <w:rsid w:val="00EB7DEA"/>
    <w:rsid w:val="00EC65A8"/>
    <w:rsid w:val="00EC685D"/>
    <w:rsid w:val="00EC7F76"/>
    <w:rsid w:val="00ED4F49"/>
    <w:rsid w:val="00ED6EBB"/>
    <w:rsid w:val="00EE36C0"/>
    <w:rsid w:val="00EF5AF8"/>
    <w:rsid w:val="00F02489"/>
    <w:rsid w:val="00F326E5"/>
    <w:rsid w:val="00F338BF"/>
    <w:rsid w:val="00F373C8"/>
    <w:rsid w:val="00F4054E"/>
    <w:rsid w:val="00F4282F"/>
    <w:rsid w:val="00F43430"/>
    <w:rsid w:val="00F53306"/>
    <w:rsid w:val="00F56CBB"/>
    <w:rsid w:val="00F77258"/>
    <w:rsid w:val="00F86AE4"/>
    <w:rsid w:val="00F876CC"/>
    <w:rsid w:val="00F916BA"/>
    <w:rsid w:val="00FA1173"/>
    <w:rsid w:val="00FC08A7"/>
    <w:rsid w:val="00FF2978"/>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E7C5"/>
  <w15:docId w15:val="{D6CCFE27-1D45-4175-81A5-5AEC6232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D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BD3"/>
    <w:pPr>
      <w:ind w:left="720"/>
      <w:contextualSpacing/>
    </w:pPr>
  </w:style>
  <w:style w:type="character" w:styleId="Lienhypertexte">
    <w:name w:val="Hyperlink"/>
    <w:basedOn w:val="Policepardfaut"/>
    <w:uiPriority w:val="99"/>
    <w:unhideWhenUsed/>
    <w:rsid w:val="00335E14"/>
    <w:rPr>
      <w:color w:val="0563C1" w:themeColor="hyperlink"/>
      <w:u w:val="single"/>
    </w:rPr>
  </w:style>
  <w:style w:type="character" w:customStyle="1" w:styleId="Mentionnonrsolue1">
    <w:name w:val="Mention non résolue1"/>
    <w:basedOn w:val="Policepardfaut"/>
    <w:uiPriority w:val="99"/>
    <w:semiHidden/>
    <w:unhideWhenUsed/>
    <w:rsid w:val="00D76CFE"/>
    <w:rPr>
      <w:color w:val="605E5C"/>
      <w:shd w:val="clear" w:color="auto" w:fill="E1DFDD"/>
    </w:rPr>
  </w:style>
  <w:style w:type="paragraph" w:styleId="Textedebulles">
    <w:name w:val="Balloon Text"/>
    <w:basedOn w:val="Normal"/>
    <w:link w:val="TextedebullesCar"/>
    <w:uiPriority w:val="99"/>
    <w:semiHidden/>
    <w:unhideWhenUsed/>
    <w:rsid w:val="0028233D"/>
    <w:pPr>
      <w:spacing w:after="0" w:line="240" w:lineRule="auto"/>
    </w:pPr>
    <w:rPr>
      <w:sz w:val="18"/>
      <w:szCs w:val="18"/>
    </w:rPr>
  </w:style>
  <w:style w:type="character" w:customStyle="1" w:styleId="TextedebullesCar">
    <w:name w:val="Texte de bulles Car"/>
    <w:basedOn w:val="Policepardfaut"/>
    <w:link w:val="Textedebulles"/>
    <w:uiPriority w:val="99"/>
    <w:semiHidden/>
    <w:rsid w:val="0028233D"/>
    <w:rPr>
      <w:sz w:val="18"/>
      <w:szCs w:val="18"/>
      <w:lang w:val="fr-CA"/>
    </w:rPr>
  </w:style>
  <w:style w:type="paragraph" w:styleId="PrformatHTML">
    <w:name w:val="HTML Preformatted"/>
    <w:basedOn w:val="Normal"/>
    <w:link w:val="PrformatHTMLCar"/>
    <w:uiPriority w:val="99"/>
    <w:semiHidden/>
    <w:unhideWhenUsed/>
    <w:rsid w:val="003D4E3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D4E32"/>
    <w:rPr>
      <w:rFonts w:ascii="Consolas" w:hAnsi="Consolas"/>
      <w:sz w:val="20"/>
      <w:szCs w:val="20"/>
      <w:lang w:val="fr-CA"/>
    </w:rPr>
  </w:style>
  <w:style w:type="paragraph" w:styleId="Notedebasdepage">
    <w:name w:val="footnote text"/>
    <w:basedOn w:val="Normal"/>
    <w:link w:val="NotedebasdepageCar"/>
    <w:uiPriority w:val="99"/>
    <w:semiHidden/>
    <w:unhideWhenUsed/>
    <w:rsid w:val="00332A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2AB1"/>
    <w:rPr>
      <w:sz w:val="20"/>
      <w:szCs w:val="20"/>
      <w:lang w:val="fr-CA"/>
    </w:rPr>
  </w:style>
  <w:style w:type="character" w:styleId="Appelnotedebasdep">
    <w:name w:val="footnote reference"/>
    <w:basedOn w:val="Policepardfaut"/>
    <w:uiPriority w:val="99"/>
    <w:semiHidden/>
    <w:unhideWhenUsed/>
    <w:rsid w:val="00332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gres-cfcc@umoncton.ca" TargetMode="External"/><Relationship Id="rId18" Type="http://schemas.openxmlformats.org/officeDocument/2006/relationships/hyperlink" Target="mailto:samira.belyazid@umoncton.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ngres-cfcc@umoncton.ca" TargetMode="External"/><Relationship Id="rId2" Type="http://schemas.openxmlformats.org/officeDocument/2006/relationships/customXml" Target="../customXml/item2.xml"/><Relationship Id="rId16" Type="http://schemas.openxmlformats.org/officeDocument/2006/relationships/hyperlink" Target="mailto:congres-cfcc@umoncto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mira.belyazid@umoncton.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gres-cfcc@umonct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9EC77FF9DB4DD4D850173FF4F2184FC" ma:contentTypeVersion="7" ma:contentTypeDescription="Create a new document." ma:contentTypeScope="" ma:versionID="e9c12ecf2c6decfafcfa6bbe3d0aa380">
  <xsd:schema xmlns:xsd="http://www.w3.org/2001/XMLSchema" xmlns:xs="http://www.w3.org/2001/XMLSchema" xmlns:p="http://schemas.microsoft.com/office/2006/metadata/properties" xmlns:ns3="deaff889-00d4-429a-a81e-a99a2b1851d4" xmlns:ns4="45180b2e-34df-46c5-a9c5-5b3f9807b71c" targetNamespace="http://schemas.microsoft.com/office/2006/metadata/properties" ma:root="true" ma:fieldsID="bd44d543975594206680852f1c13179c" ns3:_="" ns4:_="">
    <xsd:import namespace="deaff889-00d4-429a-a81e-a99a2b1851d4"/>
    <xsd:import namespace="45180b2e-34df-46c5-a9c5-5b3f9807b7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ff889-00d4-429a-a81e-a99a2b185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80b2e-34df-46c5-a9c5-5b3f9807b7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7D3CF-7197-4D92-B5AB-8DF3F7436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9D45A-D59C-4BD9-A2C7-296C50A34159}">
  <ds:schemaRefs>
    <ds:schemaRef ds:uri="http://schemas.microsoft.com/sharepoint/v3/contenttype/forms"/>
  </ds:schemaRefs>
</ds:datastoreItem>
</file>

<file path=customXml/itemProps3.xml><?xml version="1.0" encoding="utf-8"?>
<ds:datastoreItem xmlns:ds="http://schemas.openxmlformats.org/officeDocument/2006/customXml" ds:itemID="{DAFD5115-ED78-4A50-9B0D-5344EFDCAD1F}">
  <ds:schemaRefs>
    <ds:schemaRef ds:uri="http://schemas.openxmlformats.org/officeDocument/2006/bibliography"/>
  </ds:schemaRefs>
</ds:datastoreItem>
</file>

<file path=customXml/itemProps4.xml><?xml version="1.0" encoding="utf-8"?>
<ds:datastoreItem xmlns:ds="http://schemas.openxmlformats.org/officeDocument/2006/customXml" ds:itemID="{65ABE3D6-6989-495F-A05F-5DEC7B1B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ff889-00d4-429a-a81e-a99a2b1851d4"/>
    <ds:schemaRef ds:uri="45180b2e-34df-46c5-a9c5-5b3f9807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2761</Words>
  <Characters>15189</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Belyazid</dc:creator>
  <cp:keywords/>
  <dc:description/>
  <cp:lastModifiedBy>Mélanie Roy</cp:lastModifiedBy>
  <cp:revision>2</cp:revision>
  <cp:lastPrinted>2021-11-11T18:19:00Z</cp:lastPrinted>
  <dcterms:created xsi:type="dcterms:W3CDTF">2021-11-18T13:16:00Z</dcterms:created>
  <dcterms:modified xsi:type="dcterms:W3CDTF">2021-11-18T13:16:00Z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0x010100E9EC77FF9DB4DD4D850173FF4F2184FC</vt:lpwstr>
  </property>
</Properties>
</file>