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501B7E" w:rsidRDefault="00501B7E" w:rsidP="00501B7E">
      <w:pPr>
        <w:pStyle w:val="En-tte"/>
        <w:jc w:val="center"/>
      </w:pPr>
      <w:r w:rsidRPr="00501B7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>DOCTORAT HONORIFIQUE</w:t>
      </w:r>
    </w:p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714ABB"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4D2E47F8" wp14:editId="038BCCD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37694" cy="1180782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éseau verticale.04.01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1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522840"/>
    <w:p w:rsidR="00522840" w:rsidRDefault="00714ABB"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1CEF984B" wp14:editId="2EB235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215" cy="44488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12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44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ABB" w:rsidRDefault="00714ABB">
      <w:pPr>
        <w:sectPr w:rsidR="00714ABB" w:rsidSect="00501B7E">
          <w:footerReference w:type="default" r:id="rId10"/>
          <w:pgSz w:w="12240" w:h="15840" w:code="1"/>
          <w:pgMar w:top="720" w:right="720" w:bottom="720" w:left="720" w:header="706" w:footer="706" w:gutter="0"/>
          <w:pgBorders w:offsetFrom="page">
            <w:top w:val="threeDEngrave" w:sz="24" w:space="24" w:color="204C8A"/>
            <w:left w:val="threeDEngrave" w:sz="24" w:space="24" w:color="204C8A"/>
            <w:bottom w:val="threeDEmboss" w:sz="24" w:space="24" w:color="204C8A"/>
            <w:right w:val="threeDEmboss" w:sz="24" w:space="24" w:color="204C8A"/>
          </w:pgBorders>
          <w:cols w:space="708"/>
          <w:docGrid w:linePitch="360"/>
        </w:sectPr>
      </w:pPr>
    </w:p>
    <w:p w:rsidR="00714ABB" w:rsidRPr="00714ABB" w:rsidRDefault="00714ABB" w:rsidP="00714ABB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714ABB" w:rsidRPr="00714ABB" w:rsidRDefault="00714ABB" w:rsidP="00714ABB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714ABB" w:rsidRPr="00714ABB" w:rsidRDefault="00714ABB" w:rsidP="00714ABB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36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714ABB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eastAsia="fr-FR"/>
        </w:rPr>
        <w:t>Avis important aux personnes qui désirent proposer une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But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Chaque année, à l’occasion de la cérémonie de la collation des grades, l’Université de Moncton décerne un doctorat honorifique à des personnes dont elle souhaite reconnaître le mérite ou la contribution. C’est aussi pour elle une façon de donner aux étudiant</w:t>
            </w:r>
            <w:r w:rsidR="007552B6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s et aux étudiants qui reçoivent leur diplôme des modèles susceptibles de les inspirer.</w:t>
            </w: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Critères de sélection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714ABB" w:rsidRPr="00714ABB" w:rsidRDefault="00714ABB" w:rsidP="00714ABB">
            <w:pPr>
              <w:spacing w:after="240" w:line="276" w:lineRule="auto"/>
              <w:ind w:right="187"/>
              <w:rPr>
                <w:rFonts w:eastAsia="Cambria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Au moment où l’Université décerne la distinction, la candidate ou le candidat doit exceller ou avoir excellé dans l’un ou l’autre des principaux domaines de l’activité humaine : scientifique, littéraire, culturel, social, politique, économique, administratif, financier, industriel, etc. Cette contribution se caractérise par sa durabilité et sa profondeur.</w:t>
            </w:r>
          </w:p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Le nombre total de doctorats honorifiques pour les trois campus ne dépasse habituellement pas cinq par année.</w:t>
            </w: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Procédure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714ABB" w:rsidRPr="00714ABB" w:rsidRDefault="00714ABB" w:rsidP="00714ABB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Les personnes qui soumettent des candidatures doivent remplir le formulaire ci-joint ou utiliser un traitement de texte respectant le format et le contenu de celui-ci. Dans ce dernier cas, il est important d’inclure tous les titres et sous-titres qui apparaissent en gras dans le formulaire.</w:t>
            </w:r>
          </w:p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>L’étude des candidatures nécessitant la reproduction des renseignements fournis, le Comité de sélection ne peut accepter que des documents très lisibles.</w:t>
            </w: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 butoir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 xml:space="preserve">Prière de faire parvenir le formulaire rempli et les autres documents pertinents au plus tard le 31 </w:t>
            </w:r>
            <w:r w:rsidR="007552B6">
              <w:rPr>
                <w:rFonts w:eastAsia="Cambria" w:cs="Angsana New"/>
                <w:kern w:val="20"/>
                <w:sz w:val="26"/>
                <w:szCs w:val="26"/>
              </w:rPr>
              <w:t>janvier 2021</w:t>
            </w: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 xml:space="preserve">, </w:t>
            </w:r>
            <w:r w:rsidR="007552B6">
              <w:rPr>
                <w:rFonts w:eastAsia="Cambria" w:cs="Angsana New"/>
                <w:kern w:val="20"/>
                <w:sz w:val="26"/>
                <w:szCs w:val="26"/>
              </w:rPr>
              <w:t xml:space="preserve">par la poste ou </w:t>
            </w:r>
            <w:r w:rsidRPr="00714ABB">
              <w:rPr>
                <w:rFonts w:eastAsia="Cambria" w:cs="Angsana New"/>
                <w:kern w:val="20"/>
                <w:sz w:val="26"/>
                <w:szCs w:val="26"/>
              </w:rPr>
              <w:t xml:space="preserve">par courriel à l’adresse suivante : </w:t>
            </w:r>
            <w:hyperlink r:id="rId11" w:history="1">
              <w:r w:rsidRPr="00714ABB">
                <w:rPr>
                  <w:rFonts w:eastAsia="Times New Roman" w:cs="Angsana New"/>
                  <w:color w:val="646464"/>
                  <w:kern w:val="20"/>
                  <w:sz w:val="26"/>
                  <w:szCs w:val="26"/>
                  <w:u w:val="single"/>
                </w:rPr>
                <w:t>secgen@umoncton.ca</w:t>
              </w:r>
            </w:hyperlink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 xml:space="preserve">. </w:t>
            </w:r>
          </w:p>
        </w:tc>
      </w:tr>
    </w:tbl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  <w:sectPr w:rsidR="00714ABB" w:rsidRPr="00714ABB">
          <w:footerReference w:type="default" r:id="rId12"/>
          <w:headerReference w:type="first" r:id="rId13"/>
          <w:footerReference w:type="first" r:id="rId14"/>
          <w:pgSz w:w="12240" w:h="15840" w:code="1"/>
          <w:pgMar w:top="1080" w:right="1080" w:bottom="1080" w:left="1080" w:header="720" w:footer="720" w:gutter="0"/>
          <w:pgNumType w:start="1"/>
          <w:cols w:space="720"/>
          <w:titlePg/>
          <w:docGrid w:linePitch="360"/>
        </w:sectPr>
      </w:pPr>
    </w:p>
    <w:p w:rsidR="00714ABB" w:rsidRPr="00714ABB" w:rsidRDefault="00714ABB" w:rsidP="00714ABB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714ABB" w:rsidRPr="00714ABB" w:rsidRDefault="00714ABB" w:rsidP="00714ABB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714ABB" w:rsidRPr="00714ABB" w:rsidRDefault="00714ABB" w:rsidP="00714ABB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72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714ABB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val="es-ES" w:eastAsia="fr-FR"/>
        </w:rPr>
        <w:t>Formulaire de proposition de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714ABB" w:rsidRPr="00714ABB" w:rsidTr="00BA73B1">
        <w:tc>
          <w:tcPr>
            <w:tcW w:w="10080" w:type="dxa"/>
            <w:gridSpan w:val="3"/>
            <w:tcBorders>
              <w:top w:val="nil"/>
              <w:bottom w:val="single" w:sz="4" w:space="0" w:color="D7A52E"/>
            </w:tcBorders>
            <w:shd w:val="clear" w:color="auto" w:fill="D7A52E"/>
          </w:tcPr>
          <w:p w:rsidR="00714ABB" w:rsidRPr="00714ABB" w:rsidRDefault="00714ABB" w:rsidP="00714ABB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b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Candidature</w:t>
            </w:r>
          </w:p>
        </w:tc>
      </w:tr>
      <w:tr w:rsidR="00714ABB" w:rsidRPr="00714ABB" w:rsidTr="00BA73B1">
        <w:tc>
          <w:tcPr>
            <w:tcW w:w="207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104CB7" w:rsidRPr="00714ABB" w:rsidTr="00714ABB">
        <w:tc>
          <w:tcPr>
            <w:tcW w:w="2070" w:type="dxa"/>
            <w:tcBorders>
              <w:bottom w:val="single" w:sz="4" w:space="0" w:color="7E97AD"/>
            </w:tcBorders>
          </w:tcPr>
          <w:p w:rsidR="00104CB7" w:rsidRPr="00714ABB" w:rsidRDefault="00104CB7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Adresse courriel et no de téléphone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104CB7" w:rsidRPr="00714ABB" w:rsidRDefault="00104CB7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104CB7" w:rsidRPr="00714ABB" w:rsidRDefault="00104CB7" w:rsidP="00714ABB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714ABB">
        <w:tc>
          <w:tcPr>
            <w:tcW w:w="2070" w:type="dxa"/>
            <w:tcBorders>
              <w:bottom w:val="single" w:sz="4" w:space="0" w:color="7E97AD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Occupation présente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104CB7">
        <w:trPr>
          <w:trHeight w:val="6146"/>
        </w:trPr>
        <w:tc>
          <w:tcPr>
            <w:tcW w:w="2070" w:type="dxa"/>
            <w:tcBorders>
              <w:top w:val="single" w:sz="4" w:space="0" w:color="7E97AD"/>
              <w:bottom w:val="nil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raisons  motivant la proposition de cette candidature</w:t>
            </w:r>
          </w:p>
        </w:tc>
        <w:tc>
          <w:tcPr>
            <w:tcW w:w="360" w:type="dxa"/>
            <w:tcBorders>
              <w:top w:val="single" w:sz="4" w:space="0" w:color="7E97AD"/>
              <w:bottom w:val="nil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7E97AD"/>
              <w:bottom w:val="nil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</w:tbl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</w:pPr>
      <w:r w:rsidRPr="00714ABB"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  <w:br w:type="page"/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3960"/>
        <w:gridCol w:w="1440"/>
        <w:gridCol w:w="360"/>
        <w:gridCol w:w="1890"/>
      </w:tblGrid>
      <w:tr w:rsidR="00714ABB" w:rsidRPr="00714ABB" w:rsidTr="00BA73B1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714ABB" w:rsidRPr="00714ABB" w:rsidRDefault="00714ABB" w:rsidP="00714ABB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personne proposée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Principaux postes occupés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noProof/>
                <w:kern w:val="20"/>
                <w:sz w:val="26"/>
                <w:szCs w:val="26"/>
              </w:rPr>
              <w:t>Pour chaque poste, veuillez indiquer l’organisme, la fonction exercée et la durée.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contributions au milieu ou à la profession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>Le cas échéant, veuillez faire état des contributions les plus importantes en dégageant leur ampleur et leur impact sur le milieu ou sur la société.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contributions en matière de recherche, de développement ou de création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>Le cas échéant, veuillez faire état des contributions les plus importantes en dégageant leur ampleur et leur impact quant à la discipline concernée.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lastRenderedPageBreak/>
              <w:t>Autres contributions pertinentes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>Si les types de contributions mentionnées précédemment ne correspondent pas au profil de la personne proposée ou ne le décrivent pas complètement, veuillez décrire les autres types de contributions pertinentes.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S’il y a lieu, indiquer les liens avec l’Université de Moncton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>S’il y a lieu et si ce n’est déjà fait plus haut, veuillez préciser les liens d</w:t>
            </w:r>
            <w:r w:rsidR="00C01DAB">
              <w:rPr>
                <w:rFonts w:eastAsia="Times New Roman" w:cs="Angsana New"/>
                <w:kern w:val="20"/>
                <w:sz w:val="26"/>
                <w:szCs w:val="26"/>
              </w:rPr>
              <w:t>e la</w:t>
            </w: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 xml:space="preserve"> candidat</w:t>
            </w:r>
            <w:r w:rsidR="00C01DAB">
              <w:rPr>
                <w:rFonts w:eastAsia="Times New Roman" w:cs="Angsana New"/>
                <w:kern w:val="20"/>
                <w:sz w:val="26"/>
                <w:szCs w:val="26"/>
              </w:rPr>
              <w:t>e</w:t>
            </w: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 xml:space="preserve"> ou d</w:t>
            </w:r>
            <w:r w:rsidR="00C01DAB">
              <w:rPr>
                <w:rFonts w:eastAsia="Times New Roman" w:cs="Angsana New"/>
                <w:kern w:val="20"/>
                <w:sz w:val="26"/>
                <w:szCs w:val="26"/>
              </w:rPr>
              <w:t>u</w:t>
            </w: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 xml:space="preserve"> candidat</w:t>
            </w:r>
            <w:bookmarkStart w:id="0" w:name="_GoBack"/>
            <w:bookmarkEnd w:id="0"/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 xml:space="preserve"> avec l’Université de Moncton et en dégager brièvement les retombées positives pour l’Université et le milieu.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Formation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Times New Roman" w:cs="Angsana New"/>
                <w:kern w:val="20"/>
                <w:sz w:val="26"/>
                <w:szCs w:val="26"/>
              </w:rPr>
              <w:t>Diplômes ou autres renseignements pertinents. (Prière d’indiquer la discipline, l’institution et l’année d’obtention.)</w:t>
            </w:r>
          </w:p>
        </w:tc>
      </w:tr>
      <w:tr w:rsidR="00714ABB" w:rsidRPr="00714ABB" w:rsidTr="00BA73B1">
        <w:trPr>
          <w:trHeight w:val="3960"/>
        </w:trPr>
        <w:tc>
          <w:tcPr>
            <w:tcW w:w="2070" w:type="dxa"/>
            <w:tcBorders>
              <w:bottom w:val="single" w:sz="4" w:space="0" w:color="D7A52E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lastRenderedPageBreak/>
              <w:t>Titres et honneurs reçus</w:t>
            </w:r>
          </w:p>
        </w:tc>
        <w:tc>
          <w:tcPr>
            <w:tcW w:w="360" w:type="dxa"/>
            <w:tcBorders>
              <w:bottom w:val="single" w:sz="4" w:space="0" w:color="D7A52E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bottom w:val="single" w:sz="4" w:space="0" w:color="D7A52E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BA73B1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714ABB" w:rsidRPr="00714ABB" w:rsidRDefault="00714ABB" w:rsidP="00714ABB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714ABB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Renseignements sur la personne qui soumet la candidature</w:t>
            </w:r>
          </w:p>
        </w:tc>
      </w:tr>
      <w:tr w:rsidR="00714ABB" w:rsidRPr="00714ABB" w:rsidTr="00BA73B1">
        <w:tc>
          <w:tcPr>
            <w:tcW w:w="207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Adresse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486DAC" w:rsidRPr="00714ABB" w:rsidTr="00BA73B1">
        <w:tc>
          <w:tcPr>
            <w:tcW w:w="2070" w:type="dxa"/>
          </w:tcPr>
          <w:p w:rsidR="00486DAC" w:rsidRPr="00714ABB" w:rsidRDefault="00486DAC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</w:tcPr>
          <w:p w:rsidR="00486DAC" w:rsidRPr="00714ABB" w:rsidRDefault="00486DAC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486DAC" w:rsidRPr="00714ABB" w:rsidRDefault="00486DAC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714ABB" w:rsidRPr="00714ABB" w:rsidTr="00BA73B1">
        <w:tc>
          <w:tcPr>
            <w:tcW w:w="207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</w:tcPr>
          <w:p w:rsidR="00714ABB" w:rsidRPr="00714ABB" w:rsidRDefault="00714ABB" w:rsidP="00714ABB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6"/>
                <w:szCs w:val="26"/>
              </w:rPr>
            </w:pPr>
            <w:r w:rsidRPr="00714ABB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</w:tcPr>
          <w:p w:rsidR="00714ABB" w:rsidRPr="00714ABB" w:rsidRDefault="00714ABB" w:rsidP="00714ABB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</w:tbl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eastAsia="fr-FR"/>
        </w:rPr>
      </w:pPr>
    </w:p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eastAsia="fr-FR"/>
        </w:rPr>
      </w:pPr>
    </w:p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eastAsia="fr-FR"/>
        </w:rPr>
      </w:pPr>
    </w:p>
    <w:p w:rsidR="00AB3E2B" w:rsidRDefault="00714ABB" w:rsidP="00AB3E2B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r w:rsidRPr="00714ABB">
        <w:rPr>
          <w:rFonts w:ascii="Cambria" w:eastAsia="Cambria" w:hAnsi="Cambria" w:cs="Angsana New"/>
          <w:b/>
          <w:noProof/>
          <w:color w:val="595959"/>
          <w:kern w:val="20"/>
          <w:sz w:val="26"/>
          <w:szCs w:val="26"/>
          <w:lang w:eastAsia="fr-FR"/>
        </w:rPr>
        <w:t>N. B.</w:t>
      </w:r>
      <w:r w:rsidRPr="00714ABB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 </w:t>
      </w:r>
      <w:r w:rsidRPr="00714ABB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ab/>
      </w:r>
      <w:r w:rsidR="00AB3E2B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Nous vous encourageons d’inclure dans la demande :</w:t>
      </w:r>
    </w:p>
    <w:p w:rsidR="00AB3E2B" w:rsidRPr="00FE0DBD" w:rsidRDefault="00AB3E2B" w:rsidP="00AB3E2B">
      <w:pPr>
        <w:pStyle w:val="Paragraphedeliste"/>
        <w:numPr>
          <w:ilvl w:val="0"/>
          <w:numId w:val="2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le 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curriculum vitae de la personne proposée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;</w:t>
      </w:r>
    </w:p>
    <w:p w:rsidR="00AB3E2B" w:rsidRPr="00FE0DBD" w:rsidRDefault="00AB3E2B" w:rsidP="00AB3E2B">
      <w:pPr>
        <w:pStyle w:val="Paragraphedeliste"/>
        <w:numPr>
          <w:ilvl w:val="0"/>
          <w:numId w:val="2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des lettres d’appui;</w:t>
      </w:r>
    </w:p>
    <w:p w:rsidR="00AB3E2B" w:rsidRDefault="00AB3E2B" w:rsidP="00AB3E2B">
      <w:pPr>
        <w:pStyle w:val="Paragraphedeliste"/>
        <w:numPr>
          <w:ilvl w:val="0"/>
          <w:numId w:val="2"/>
        </w:numPr>
        <w:tabs>
          <w:tab w:val="left" w:pos="720"/>
        </w:tabs>
        <w:spacing w:before="40" w:after="40" w:line="276" w:lineRule="auto"/>
        <w:ind w:right="187"/>
      </w:pP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tout autre document appuyant 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a candidature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.</w:t>
      </w:r>
    </w:p>
    <w:p w:rsidR="00714ABB" w:rsidRPr="00714ABB" w:rsidRDefault="00714ABB" w:rsidP="00714ABB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714ABB" w:rsidRPr="00714ABB" w:rsidRDefault="00714ABB" w:rsidP="00714ABB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eastAsia="fr-FR"/>
        </w:rPr>
      </w:pPr>
    </w:p>
    <w:p w:rsidR="00EF5048" w:rsidRDefault="00EF5048"/>
    <w:sectPr w:rsidR="00EF5048" w:rsidSect="00781C92">
      <w:footerReference w:type="first" r:id="rId15"/>
      <w:pgSz w:w="12240" w:h="15840" w:code="1"/>
      <w:pgMar w:top="1080" w:right="1080" w:bottom="1080" w:left="1080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B7E" w:rsidRDefault="00501B7E" w:rsidP="00501B7E">
      <w:r>
        <w:separator/>
      </w:r>
    </w:p>
  </w:endnote>
  <w:endnote w:type="continuationSeparator" w:id="0">
    <w:p w:rsidR="00501B7E" w:rsidRDefault="00501B7E" w:rsidP="0050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B7E" w:rsidRDefault="00501B7E" w:rsidP="00501B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ABB" w:rsidRPr="00714ABB" w:rsidRDefault="00714ABB" w:rsidP="00714ABB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104CB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5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ABB" w:rsidRPr="00714ABB" w:rsidRDefault="00714ABB" w:rsidP="00714ABB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104CB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1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1C92" w:rsidRPr="00714ABB" w:rsidRDefault="00714ABB" w:rsidP="00714ABB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104CB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2</w:t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714AB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B7E" w:rsidRDefault="00501B7E" w:rsidP="00501B7E">
      <w:r>
        <w:separator/>
      </w:r>
    </w:p>
  </w:footnote>
  <w:footnote w:type="continuationSeparator" w:id="0">
    <w:p w:rsidR="00501B7E" w:rsidRDefault="00501B7E" w:rsidP="00501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4ABB" w:rsidRPr="00714ABB" w:rsidRDefault="00714ABB" w:rsidP="00FF1F75">
    <w:pPr>
      <w:pStyle w:val="En-tte"/>
      <w:spacing w:before="240" w:after="240"/>
      <w:rPr>
        <w:rFonts w:ascii="Cambria" w:hAnsi="Cambria"/>
        <w:b/>
        <w:color w:val="204C8A"/>
        <w:sz w:val="32"/>
        <w:szCs w:val="32"/>
      </w:rPr>
    </w:pPr>
    <w:r w:rsidRPr="00714ABB">
      <w:rPr>
        <w:rFonts w:ascii="Cambria" w:hAnsi="Cambria"/>
        <w:noProof/>
        <w:sz w:val="24"/>
        <w:lang w:eastAsia="fr-CA"/>
      </w:rPr>
      <w:drawing>
        <wp:anchor distT="0" distB="0" distL="114300" distR="114300" simplePos="0" relativeHeight="251659264" behindDoc="0" locked="0" layoutInCell="1" allowOverlap="1" wp14:anchorId="04E1EA99" wp14:editId="69F1B3EA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4ABB">
      <w:rPr>
        <w:rFonts w:ascii="Cambria" w:hAnsi="Cambria"/>
        <w:b/>
        <w:noProof/>
        <w:color w:val="204C8A"/>
        <w:sz w:val="40"/>
        <w:szCs w:val="32"/>
        <w:lang w:eastAsia="fr-CA"/>
      </w:rPr>
      <w:t>DOCTORAT HONORIFIQUE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F71BA"/>
    <w:multiLevelType w:val="hybridMultilevel"/>
    <w:tmpl w:val="00481E40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791F"/>
    <w:multiLevelType w:val="hybridMultilevel"/>
    <w:tmpl w:val="C57EE6E6"/>
    <w:lvl w:ilvl="0" w:tplc="BC00DC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204C8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B7E"/>
    <w:rsid w:val="00104CB7"/>
    <w:rsid w:val="00486DAC"/>
    <w:rsid w:val="00501B7E"/>
    <w:rsid w:val="00522840"/>
    <w:rsid w:val="00714ABB"/>
    <w:rsid w:val="007552B6"/>
    <w:rsid w:val="007F333D"/>
    <w:rsid w:val="009A5FC5"/>
    <w:rsid w:val="009D0698"/>
    <w:rsid w:val="00AB3E2B"/>
    <w:rsid w:val="00C01DAB"/>
    <w:rsid w:val="00EF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29F783"/>
  <w15:chartTrackingRefBased/>
  <w15:docId w15:val="{CF1D5A9B-4F96-4715-B28A-082554B8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1B7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01B7E"/>
  </w:style>
  <w:style w:type="paragraph" w:styleId="Pieddepage">
    <w:name w:val="footer"/>
    <w:basedOn w:val="Normal"/>
    <w:link w:val="PieddepageCar"/>
    <w:uiPriority w:val="2"/>
    <w:unhideWhenUsed/>
    <w:rsid w:val="00501B7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2"/>
    <w:rsid w:val="00501B7E"/>
  </w:style>
  <w:style w:type="paragraph" w:styleId="Textedebulles">
    <w:name w:val="Balloon Text"/>
    <w:basedOn w:val="Normal"/>
    <w:link w:val="TextedebullesCar"/>
    <w:uiPriority w:val="99"/>
    <w:semiHidden/>
    <w:unhideWhenUsed/>
    <w:rsid w:val="005228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840"/>
    <w:rPr>
      <w:rFonts w:ascii="Segoe UI" w:hAnsi="Segoe UI" w:cs="Segoe UI"/>
      <w:sz w:val="18"/>
      <w:szCs w:val="18"/>
    </w:rPr>
  </w:style>
  <w:style w:type="table" w:customStyle="1" w:styleId="TableaudeCV">
    <w:name w:val="Tableau de CV"/>
    <w:basedOn w:val="TableauNormal"/>
    <w:uiPriority w:val="99"/>
    <w:rsid w:val="00714ABB"/>
    <w:pPr>
      <w:spacing w:before="40" w:after="160" w:line="288" w:lineRule="auto"/>
      <w:jc w:val="left"/>
    </w:pPr>
    <w:rPr>
      <w:rFonts w:ascii="Cambria" w:hAnsi="Cambria"/>
      <w:color w:val="595959"/>
      <w:sz w:val="20"/>
      <w:szCs w:val="20"/>
      <w:lang w:val="fr-FR" w:eastAsia="fr-FR"/>
    </w:rPr>
    <w:tblPr>
      <w:tblBorders>
        <w:insideH w:val="single" w:sz="4" w:space="0" w:color="7E97AD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AB3E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gen@umoncton.ca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Doiron</dc:creator>
  <cp:keywords/>
  <dc:description/>
  <cp:lastModifiedBy>Janice Comeau</cp:lastModifiedBy>
  <cp:revision>2</cp:revision>
  <cp:lastPrinted>2016-02-09T20:01:00Z</cp:lastPrinted>
  <dcterms:created xsi:type="dcterms:W3CDTF">2020-10-06T12:17:00Z</dcterms:created>
  <dcterms:modified xsi:type="dcterms:W3CDTF">2020-10-06T12:17:00Z</dcterms:modified>
</cp:coreProperties>
</file>