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AB" w:rsidRDefault="007741AB" w:rsidP="007741AB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:rsidR="007741AB" w:rsidRPr="00BF1BD7" w:rsidRDefault="005F03EC" w:rsidP="007741AB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717763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de </w:t>
      </w:r>
      <w:r w:rsidR="008E2DC6">
        <w:rPr>
          <w:rFonts w:cs="Arial"/>
          <w:szCs w:val="24"/>
        </w:rPr>
        <w:t>la chimie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la </w:t>
      </w:r>
      <w:r w:rsidR="008E2DC6">
        <w:rPr>
          <w:rFonts w:cs="Arial"/>
          <w:szCs w:val="24"/>
        </w:rPr>
        <w:t>GRC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8E2DC6">
        <w:rPr>
          <w:rFonts w:cs="Arial"/>
          <w:szCs w:val="24"/>
        </w:rPr>
        <w:t>tant que chimiste médico-légale</w:t>
      </w:r>
      <w:r w:rsidR="00671745">
        <w:rPr>
          <w:rFonts w:cs="Arial"/>
          <w:szCs w:val="24"/>
        </w:rPr>
        <w:t>.</w:t>
      </w:r>
    </w:p>
    <w:p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9C09A3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:rsidR="00453944" w:rsidRPr="00847A59" w:rsidRDefault="008E2DC6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>Baccalauréat ès sciences, spécialisation en chimie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:rsidR="00453944" w:rsidRPr="00847A59" w:rsidRDefault="008E2DC6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créative, attentionnée aux détails</w:t>
      </w:r>
      <w:r w:rsidR="00604D80" w:rsidRPr="00847A59">
        <w:rPr>
          <w:rFonts w:cs="Arial"/>
          <w:szCs w:val="24"/>
        </w:rPr>
        <w:t>;</w:t>
      </w:r>
    </w:p>
    <w:p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8E2DC6">
        <w:rPr>
          <w:rFonts w:cs="Arial"/>
          <w:szCs w:val="24"/>
        </w:rPr>
        <w:t>, travaille bien seule ou en équipe</w:t>
      </w:r>
      <w:r w:rsidR="00604D80" w:rsidRPr="00847A59">
        <w:rPr>
          <w:rFonts w:cs="Arial"/>
          <w:szCs w:val="24"/>
        </w:rPr>
        <w:t>;</w:t>
      </w:r>
    </w:p>
    <w:p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bookmarkStart w:id="0" w:name="_GoBack"/>
      <w:bookmarkEnd w:id="0"/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9C09A3">
        <w:rPr>
          <w:rFonts w:cs="Arial"/>
          <w:i/>
          <w:sz w:val="18"/>
          <w:szCs w:val="18"/>
          <w:highlight w:val="yellow"/>
        </w:rPr>
        <w:t>s’il y a</w:t>
      </w:r>
      <w:r w:rsidRPr="009C09A3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9C09A3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9C09A3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:rsidR="006243EC" w:rsidRDefault="008E2DC6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Analyse</w:t>
      </w:r>
      <w:bookmarkStart w:id="1" w:name="_Hlk514415012"/>
      <w:r w:rsidR="007741AB" w:rsidRPr="007741AB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7741AB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7741AB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1"/>
    </w:p>
    <w:p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:rsidR="008B09B4" w:rsidRPr="006229AF" w:rsidRDefault="008E2DC6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Analyser, synthétiser, purifier et caractériser des composés chimiques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:rsidR="006229AF" w:rsidRPr="006229AF" w:rsidRDefault="006229AF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Préparer et faire des expériences, des essais et des analyses chimiques en appliquant diverses techniques comme la chromatographie, la spectroscopie, la séparation physique et chimique et la microscopie;</w:t>
      </w:r>
    </w:p>
    <w:p w:rsidR="006229AF" w:rsidRPr="008B09B4" w:rsidRDefault="006229AF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Compiler des données et interpréter les résultats des analyses ou des expériences;</w:t>
      </w:r>
    </w:p>
    <w:p w:rsidR="00453944" w:rsidRPr="00847A59" w:rsidRDefault="008E2DC6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Préparer et exécuter de manière efficace des programmes d’analyse afin de contrôler la qualité des substances brutes, des produits chimiques intermédiaires et des produits finis</w:t>
      </w:r>
      <w:r w:rsidR="00F21C47">
        <w:rPr>
          <w:rFonts w:cs="Arial"/>
          <w:szCs w:val="24"/>
        </w:rPr>
        <w:t xml:space="preserve">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</w:p>
    <w:p w:rsidR="008B09B4" w:rsidRDefault="008E2DC6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Exécuter des programmes d’échantillonnage, de collecte et d’analyse des données afin d’identifier des substances toxiques dans le milieu et de les dénombrer</w:t>
      </w:r>
      <w:r w:rsidR="009C09A3">
        <w:rPr>
          <w:rFonts w:cs="Arial"/>
          <w:szCs w:val="24"/>
        </w:rPr>
        <w:t>.</w:t>
      </w:r>
    </w:p>
    <w:p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:rsidR="00453944" w:rsidRPr="00847A59" w:rsidRDefault="006229AF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Recherche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:rsidR="006229AF" w:rsidRDefault="006229AF" w:rsidP="006229A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Effectuer des expériences qui permettent de faire avancer les connaissances sur les processus chimiques;</w:t>
      </w:r>
    </w:p>
    <w:p w:rsidR="006229AF" w:rsidRPr="006229AF" w:rsidRDefault="006229AF" w:rsidP="006229A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Faire 15 recherches visant à développer de nouvelles formules et de nouveaux procédés et concevoir de nouvelles applications pour les produits chimiques industriels et leurs composés</w:t>
      </w:r>
      <w:r w:rsidR="006243EC">
        <w:rPr>
          <w:rFonts w:cs="Arial"/>
          <w:i/>
          <w:sz w:val="18"/>
          <w:szCs w:val="18"/>
          <w:highlight w:val="yellow"/>
        </w:rPr>
        <w:t xml:space="preserve"> (</w:t>
      </w:r>
      <w:r w:rsidR="00165D5E">
        <w:rPr>
          <w:rFonts w:cs="Arial"/>
          <w:i/>
          <w:sz w:val="18"/>
          <w:szCs w:val="18"/>
          <w:highlight w:val="yellow"/>
        </w:rPr>
        <w:t>p. ex : l</w:t>
      </w:r>
      <w:r w:rsidR="006243EC">
        <w:rPr>
          <w:rFonts w:cs="Arial"/>
          <w:i/>
          <w:sz w:val="18"/>
          <w:szCs w:val="18"/>
          <w:highlight w:val="yellow"/>
        </w:rPr>
        <w:t xml:space="preserve">e </w:t>
      </w:r>
      <w:r w:rsidR="009C09A3">
        <w:rPr>
          <w:rFonts w:cs="Arial"/>
          <w:i/>
          <w:sz w:val="18"/>
          <w:szCs w:val="18"/>
          <w:highlight w:val="yellow"/>
        </w:rPr>
        <w:t>chiffre 15</w:t>
      </w:r>
      <w:r w:rsidR="006243EC">
        <w:rPr>
          <w:rFonts w:cs="Arial"/>
          <w:i/>
          <w:sz w:val="18"/>
          <w:szCs w:val="18"/>
          <w:highlight w:val="yellow"/>
        </w:rPr>
        <w:t xml:space="preserve"> quantifie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</w:p>
    <w:p w:rsidR="006229AF" w:rsidRDefault="006229AF" w:rsidP="006229AF">
      <w:pPr>
        <w:numPr>
          <w:ilvl w:val="0"/>
          <w:numId w:val="2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Faire de la recherche fondamentale et appliquée sur les synthèses et les propriétés des composés chimiques et des mécanismes des réactions chimiques;</w:t>
      </w:r>
    </w:p>
    <w:p w:rsidR="006229AF" w:rsidRDefault="006229AF" w:rsidP="006229AF">
      <w:pPr>
        <w:numPr>
          <w:ilvl w:val="0"/>
          <w:numId w:val="2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Étudier l’aspect chimique de l’action des médicaments, du diagnostic et du traitement des maladies et de l’examen de santé;</w:t>
      </w:r>
    </w:p>
    <w:p w:rsidR="006229AF" w:rsidRPr="008B09B4" w:rsidRDefault="006229AF" w:rsidP="006229AF">
      <w:pPr>
        <w:numPr>
          <w:ilvl w:val="0"/>
          <w:numId w:val="2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Participer à des programmes interdisciplinaires de recherche et de développement avec d’autres professionnels du milieu.</w:t>
      </w:r>
    </w:p>
    <w:p w:rsidR="00855A15" w:rsidRDefault="00855A15" w:rsidP="00855A15">
      <w:pPr>
        <w:tabs>
          <w:tab w:val="left" w:pos="360"/>
        </w:tabs>
        <w:ind w:left="-20"/>
        <w:rPr>
          <w:rFonts w:cs="Arial"/>
          <w:szCs w:val="24"/>
        </w:rPr>
      </w:pPr>
    </w:p>
    <w:p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7741AB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7741AB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:rsidR="007741AB" w:rsidRDefault="007741AB" w:rsidP="00A63F44">
      <w:pPr>
        <w:ind w:right="-24"/>
        <w:rPr>
          <w:rFonts w:cs="Arial"/>
          <w:b/>
          <w:szCs w:val="24"/>
        </w:rPr>
      </w:pPr>
    </w:p>
    <w:p w:rsidR="007741AB" w:rsidRPr="00C51409" w:rsidRDefault="007741AB" w:rsidP="00A63F44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:rsidR="007741AB" w:rsidRDefault="007741AB" w:rsidP="00A63F44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3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>
        <w:rPr>
          <w:rFonts w:cs="Arial"/>
          <w:sz w:val="18"/>
          <w:szCs w:val="18"/>
          <w:highlight w:val="yellow"/>
        </w:rPr>
        <w:t xml:space="preserve">«Historique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:rsidR="007741AB" w:rsidRDefault="007741AB" w:rsidP="007741AB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:rsidTr="00DA3C4B">
        <w:tc>
          <w:tcPr>
            <w:tcW w:w="2448" w:type="dxa"/>
          </w:tcPr>
          <w:p w:rsidR="00B91748" w:rsidRPr="00DA3C4B" w:rsidRDefault="007F1FC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Technicienne alimentaire</w:t>
            </w:r>
          </w:p>
        </w:tc>
        <w:tc>
          <w:tcPr>
            <w:tcW w:w="2340" w:type="dxa"/>
          </w:tcPr>
          <w:p w:rsidR="00B91748" w:rsidRPr="00DA3C4B" w:rsidRDefault="007F1FC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Poissonneries Michaud</w:t>
            </w:r>
          </w:p>
        </w:tc>
        <w:tc>
          <w:tcPr>
            <w:tcW w:w="1980" w:type="dxa"/>
          </w:tcPr>
          <w:p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szCs w:val="24"/>
              </w:rPr>
              <w:t>Shédiac</w:t>
            </w:r>
            <w:proofErr w:type="spellEnd"/>
            <w:r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:rsidTr="00DA3C4B">
        <w:tc>
          <w:tcPr>
            <w:tcW w:w="2448" w:type="dxa"/>
          </w:tcPr>
          <w:p w:rsidR="00B91748" w:rsidRPr="00DA3C4B" w:rsidRDefault="007F1FC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Assistante de recherche</w:t>
            </w:r>
          </w:p>
        </w:tc>
        <w:tc>
          <w:tcPr>
            <w:tcW w:w="2340" w:type="dxa"/>
          </w:tcPr>
          <w:p w:rsidR="00B91748" w:rsidRPr="00DA3C4B" w:rsidRDefault="007F1FC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:rsidTr="00DA3C4B">
        <w:tc>
          <w:tcPr>
            <w:tcW w:w="2448" w:type="dxa"/>
          </w:tcPr>
          <w:p w:rsidR="00B91748" w:rsidRPr="00DA3C4B" w:rsidRDefault="007F1FC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Tutrice</w:t>
            </w:r>
          </w:p>
        </w:tc>
        <w:tc>
          <w:tcPr>
            <w:tcW w:w="2340" w:type="dxa"/>
          </w:tcPr>
          <w:p w:rsidR="00B91748" w:rsidRPr="00DA3C4B" w:rsidRDefault="007F1FC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:rsidTr="00DA3C4B">
        <w:trPr>
          <w:trHeight w:val="590"/>
        </w:trPr>
        <w:tc>
          <w:tcPr>
            <w:tcW w:w="2448" w:type="dxa"/>
          </w:tcPr>
          <w:p w:rsidR="00B91748" w:rsidRPr="00DA3C4B" w:rsidRDefault="007F1FC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Technicienne de laboratoire</w:t>
            </w:r>
          </w:p>
        </w:tc>
        <w:tc>
          <w:tcPr>
            <w:tcW w:w="2340" w:type="dxa"/>
          </w:tcPr>
          <w:p w:rsidR="00B91748" w:rsidRPr="00DA3C4B" w:rsidRDefault="007F1FC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Hôpital GLD</w:t>
            </w:r>
          </w:p>
        </w:tc>
        <w:tc>
          <w:tcPr>
            <w:tcW w:w="1980" w:type="dxa"/>
          </w:tcPr>
          <w:p w:rsidR="00B91748" w:rsidRPr="00DA3C4B" w:rsidRDefault="007F1FC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271" w:type="dxa"/>
        <w:tblLook w:val="01E0" w:firstRow="1" w:lastRow="1" w:firstColumn="1" w:lastColumn="1" w:noHBand="0" w:noVBand="0"/>
      </w:tblPr>
      <w:tblGrid>
        <w:gridCol w:w="3085"/>
        <w:gridCol w:w="2835"/>
        <w:gridCol w:w="1620"/>
        <w:gridCol w:w="1731"/>
      </w:tblGrid>
      <w:tr w:rsidR="002578AF" w:rsidRPr="00DA3C4B" w:rsidTr="007F1FC7">
        <w:tc>
          <w:tcPr>
            <w:tcW w:w="3085" w:type="dxa"/>
          </w:tcPr>
          <w:p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7F1FC7">
              <w:rPr>
                <w:rFonts w:cs="Arial"/>
                <w:b/>
                <w:szCs w:val="24"/>
              </w:rPr>
              <w:t>ès sciences, spécialisation en chimie</w:t>
            </w:r>
          </w:p>
          <w:p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835" w:type="dxa"/>
          </w:tcPr>
          <w:p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620" w:type="dxa"/>
          </w:tcPr>
          <w:p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:rsidR="00D8171E" w:rsidRPr="007F1FC7" w:rsidRDefault="003C2496" w:rsidP="007F1FC7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3085"/>
        <w:gridCol w:w="2839"/>
        <w:gridCol w:w="1800"/>
        <w:gridCol w:w="1368"/>
      </w:tblGrid>
      <w:tr w:rsidR="00BD2828" w:rsidRPr="00DA3C4B" w:rsidTr="009C09A3">
        <w:tc>
          <w:tcPr>
            <w:tcW w:w="3085" w:type="dxa"/>
          </w:tcPr>
          <w:p w:rsidR="00BD2828" w:rsidRPr="00DA3C4B" w:rsidRDefault="009C09A3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Certification en </w:t>
            </w:r>
            <w:r w:rsidR="007F1FC7">
              <w:rPr>
                <w:rFonts w:cs="Arial"/>
                <w:b/>
                <w:szCs w:val="24"/>
              </w:rPr>
              <w:t>Santé et sécurité au travail</w:t>
            </w:r>
          </w:p>
        </w:tc>
        <w:tc>
          <w:tcPr>
            <w:tcW w:w="2839" w:type="dxa"/>
          </w:tcPr>
          <w:p w:rsidR="00BD2828" w:rsidRPr="00DA3C4B" w:rsidRDefault="007F1FC7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Poissonneries Michaud</w:t>
            </w:r>
          </w:p>
        </w:tc>
        <w:tc>
          <w:tcPr>
            <w:tcW w:w="1800" w:type="dxa"/>
          </w:tcPr>
          <w:p w:rsidR="00BD2828" w:rsidRPr="00DA3C4B" w:rsidRDefault="007F1FC7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Shédiac</w:t>
            </w:r>
            <w:proofErr w:type="spellEnd"/>
            <w:r w:rsidR="00BD2828"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1368" w:type="dxa"/>
          </w:tcPr>
          <w:p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:rsidR="00BD2828" w:rsidRDefault="00BD2828" w:rsidP="00453944">
      <w:pPr>
        <w:ind w:right="-24"/>
        <w:rPr>
          <w:rFonts w:cs="Arial"/>
          <w:szCs w:val="24"/>
        </w:rPr>
      </w:pPr>
    </w:p>
    <w:p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:rsidR="0098786D" w:rsidRPr="000C7FB5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Trésorière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 xml:space="preserve">le Conseil étudiant de </w:t>
      </w:r>
      <w:r w:rsidR="007F1FC7">
        <w:rPr>
          <w:rFonts w:cs="Arial"/>
          <w:szCs w:val="24"/>
        </w:rPr>
        <w:t>la faculté des sciences</w:t>
      </w:r>
      <w:r>
        <w:rPr>
          <w:rFonts w:cs="Arial"/>
          <w:szCs w:val="24"/>
        </w:rPr>
        <w:t>;</w:t>
      </w:r>
    </w:p>
    <w:p w:rsidR="0098786D" w:rsidRPr="0098786D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b/>
        </w:rPr>
        <w:t>Membre</w:t>
      </w:r>
      <w:r w:rsidRPr="000C7FB5">
        <w:t xml:space="preserve"> du comité organisateur </w:t>
      </w:r>
      <w:r w:rsidR="007F1FC7">
        <w:t xml:space="preserve">de l’expo-science, </w:t>
      </w:r>
      <w:proofErr w:type="spellStart"/>
      <w:r w:rsidR="007F1FC7">
        <w:t>xxxx</w:t>
      </w:r>
      <w:proofErr w:type="spellEnd"/>
      <w:r>
        <w:t>.</w:t>
      </w:r>
    </w:p>
    <w:p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:rsidR="009E4303" w:rsidRPr="009E4303" w:rsidRDefault="007F1FC7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Environnement</w:t>
      </w:r>
    </w:p>
    <w:p w:rsidR="009E4303" w:rsidRDefault="007F1FC7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Lecture</w:t>
      </w:r>
    </w:p>
    <w:p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:rsidR="00453944" w:rsidRPr="00847A59" w:rsidRDefault="00453944" w:rsidP="00453944">
      <w:pPr>
        <w:ind w:right="-24"/>
        <w:rPr>
          <w:rFonts w:cs="Arial"/>
          <w:szCs w:val="24"/>
        </w:rPr>
      </w:pPr>
    </w:p>
    <w:p w:rsidR="007741AB" w:rsidRPr="00893F3E" w:rsidRDefault="007741AB" w:rsidP="007741AB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</w:t>
      </w:r>
      <w:r w:rsidR="007F1FC7">
        <w:rPr>
          <w:rFonts w:ascii="Arial" w:hAnsi="Arial" w:cs="Arial"/>
          <w:szCs w:val="24"/>
        </w:rPr>
        <w:t>Poissonneries Michaud</w:t>
      </w:r>
    </w:p>
    <w:p w:rsidR="00453944" w:rsidRPr="00213B1F" w:rsidRDefault="00453944" w:rsidP="00453944">
      <w:pPr>
        <w:rPr>
          <w:rFonts w:cs="Arial"/>
          <w:szCs w:val="24"/>
        </w:rPr>
      </w:pPr>
    </w:p>
    <w:p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:rsidR="007741AB" w:rsidRDefault="007741AB" w:rsidP="007741AB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:rsidR="007741AB" w:rsidRDefault="005F03EC" w:rsidP="007741AB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717763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7741AB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EC" w:rsidRDefault="005F03EC">
      <w:r>
        <w:separator/>
      </w:r>
    </w:p>
  </w:endnote>
  <w:endnote w:type="continuationSeparator" w:id="0">
    <w:p w:rsidR="005F03EC" w:rsidRDefault="005F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80" w:rsidRPr="007741AB" w:rsidRDefault="007741AB" w:rsidP="007741AB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96" w:rsidRPr="007741AB" w:rsidRDefault="007741AB" w:rsidP="007741AB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EC" w:rsidRDefault="005F03EC">
      <w:r>
        <w:separator/>
      </w:r>
    </w:p>
  </w:footnote>
  <w:footnote w:type="continuationSeparator" w:id="0">
    <w:p w:rsidR="005F03EC" w:rsidRDefault="005F0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1AB" w:rsidRDefault="007741AB" w:rsidP="007741AB">
    <w:pPr>
      <w:ind w:right="-24"/>
      <w:rPr>
        <w:rFonts w:cs="Arial"/>
        <w:sz w:val="18"/>
        <w:szCs w:val="18"/>
      </w:rPr>
    </w:pPr>
    <w:bookmarkStart w:id="2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:rsidR="007741AB" w:rsidRPr="002348E9" w:rsidRDefault="00717763" w:rsidP="007741AB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59099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7741AB" w:rsidRPr="002348E9">
      <w:rPr>
        <w:rFonts w:cs="Arial"/>
        <w:b/>
      </w:rPr>
      <w:t>Prénom Nom</w:t>
    </w:r>
  </w:p>
  <w:p w:rsidR="003C2496" w:rsidRPr="00717763" w:rsidRDefault="007741AB" w:rsidP="00717763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96" w:rsidRPr="007741AB" w:rsidRDefault="007741AB" w:rsidP="007741AB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3946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274D3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3E79D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03EC"/>
    <w:rsid w:val="005F538D"/>
    <w:rsid w:val="00604D80"/>
    <w:rsid w:val="006052DB"/>
    <w:rsid w:val="00607A2E"/>
    <w:rsid w:val="006229AF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17763"/>
    <w:rsid w:val="00731E7D"/>
    <w:rsid w:val="007741AB"/>
    <w:rsid w:val="00787149"/>
    <w:rsid w:val="007A15DD"/>
    <w:rsid w:val="007E533F"/>
    <w:rsid w:val="007E67F4"/>
    <w:rsid w:val="007F1FC7"/>
    <w:rsid w:val="00806CB5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D2C4C"/>
    <w:rsid w:val="008E2DC6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C09A3"/>
    <w:rsid w:val="009E4303"/>
    <w:rsid w:val="009F3D76"/>
    <w:rsid w:val="00A04C20"/>
    <w:rsid w:val="00A118A5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08DE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55896"/>
    <w:rsid w:val="00F60781"/>
    <w:rsid w:val="00F75D39"/>
    <w:rsid w:val="00FB5129"/>
    <w:rsid w:val="00FD1FA5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252063-C5AB-411E-AEEB-792ADB9A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741AB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5108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Compte Microsoft</cp:lastModifiedBy>
  <cp:revision>6</cp:revision>
  <cp:lastPrinted>2012-05-23T17:42:00Z</cp:lastPrinted>
  <dcterms:created xsi:type="dcterms:W3CDTF">2022-05-11T15:17:00Z</dcterms:created>
  <dcterms:modified xsi:type="dcterms:W3CDTF">2022-07-07T16:29:00Z</dcterms:modified>
</cp:coreProperties>
</file>